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A50515" w14:textId="01146E7C" w:rsidR="000221A8" w:rsidRPr="00FC3B8B" w:rsidRDefault="00865727" w:rsidP="000C25B9">
      <w:r>
        <w:rPr>
          <w:noProof/>
          <w:lang w:val="en-US" w:eastAsia="en-US"/>
        </w:rPr>
        <w:drawing>
          <wp:anchor distT="0" distB="0" distL="114300" distR="114300" simplePos="0" relativeHeight="251656704" behindDoc="0" locked="1" layoutInCell="1" allowOverlap="1" wp14:anchorId="78A505E3" wp14:editId="68C4C742">
            <wp:simplePos x="0" y="0"/>
            <wp:positionH relativeFrom="margin">
              <wp:align>left</wp:align>
            </wp:positionH>
            <wp:positionV relativeFrom="paragraph">
              <wp:posOffset>-4445</wp:posOffset>
            </wp:positionV>
            <wp:extent cx="906145" cy="1026795"/>
            <wp:effectExtent l="0" t="0" r="8255" b="1905"/>
            <wp:wrapNone/>
            <wp:docPr id="6" name="Picture 6" descr="CANNINGTON 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ANNINGTON 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06145" cy="1026795"/>
                    </a:xfrm>
                    <a:prstGeom prst="rect">
                      <a:avLst/>
                    </a:prstGeom>
                    <a:noFill/>
                  </pic:spPr>
                </pic:pic>
              </a:graphicData>
            </a:graphic>
            <wp14:sizeRelH relativeFrom="page">
              <wp14:pctWidth>0</wp14:pctWidth>
            </wp14:sizeRelH>
            <wp14:sizeRelV relativeFrom="page">
              <wp14:pctHeight>0</wp14:pctHeight>
            </wp14:sizeRelV>
          </wp:anchor>
        </w:drawing>
      </w:r>
      <w:r>
        <w:rPr>
          <w:noProof/>
          <w:lang w:val="en-US" w:eastAsia="en-US"/>
        </w:rPr>
        <mc:AlternateContent>
          <mc:Choice Requires="wps">
            <w:drawing>
              <wp:anchor distT="0" distB="0" distL="114300" distR="114300" simplePos="0" relativeHeight="251657728" behindDoc="1" locked="1" layoutInCell="1" allowOverlap="1" wp14:anchorId="78A505E4" wp14:editId="534EE0CE">
                <wp:simplePos x="0" y="0"/>
                <wp:positionH relativeFrom="column">
                  <wp:posOffset>1447800</wp:posOffset>
                </wp:positionH>
                <wp:positionV relativeFrom="paragraph">
                  <wp:posOffset>-342900</wp:posOffset>
                </wp:positionV>
                <wp:extent cx="3981450" cy="867410"/>
                <wp:effectExtent l="8890" t="19050" r="38735" b="25400"/>
                <wp:wrapTight wrapText="bothSides">
                  <wp:wrapPolygon edited="0">
                    <wp:start x="21445" y="-982"/>
                    <wp:lineTo x="14073" y="5863"/>
                    <wp:lineTo x="-103" y="9986"/>
                    <wp:lineTo x="-103" y="20029"/>
                    <wp:lineTo x="4465" y="21404"/>
                    <wp:lineTo x="5867" y="23676"/>
                    <wp:lineTo x="6022" y="23676"/>
                    <wp:lineTo x="6594" y="23676"/>
                    <wp:lineTo x="7269" y="23676"/>
                    <wp:lineTo x="14073" y="21404"/>
                    <wp:lineTo x="17239" y="20927"/>
                    <wp:lineTo x="21858" y="16831"/>
                    <wp:lineTo x="21858" y="1290"/>
                    <wp:lineTo x="21755" y="-982"/>
                    <wp:lineTo x="21445" y="-982"/>
                  </wp:wrapPolygon>
                </wp:wrapTight>
                <wp:docPr id="1" name="WordArt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3981450" cy="867410"/>
                        </a:xfrm>
                        <a:prstGeom prst="rect">
                          <a:avLst/>
                        </a:prstGeom>
                      </wps:spPr>
                      <wps:txbx>
                        <w:txbxContent>
                          <w:p w14:paraId="593D05A2" w14:textId="159574D1" w:rsidR="00865727" w:rsidRDefault="00865727" w:rsidP="00865727">
                            <w:pPr>
                              <w:jc w:val="center"/>
                              <w:rPr>
                                <w:rFonts w:eastAsia="Verdana"/>
                                <w:shadow/>
                                <w:color w:val="008000"/>
                                <w:sz w:val="48"/>
                                <w:szCs w:val="48"/>
                                <w14:shadow w14:blurRad="0" w14:dist="53848" w14:dir="2700000" w14:sx="100000" w14:sy="100000" w14:kx="0" w14:ky="0" w14:algn="ctr">
                                  <w14:srgbClr w14:val="C0C0C0">
                                    <w14:alpha w14:val="20000"/>
                                  </w14:srgbClr>
                                </w14:shadow>
                                <w14:textOutline w14:w="12700" w14:cap="flat" w14:cmpd="sng" w14:algn="ctr">
                                  <w14:solidFill>
                                    <w14:srgbClr w14:val="FFCC00"/>
                                  </w14:solidFill>
                                  <w14:prstDash w14:val="solid"/>
                                  <w14:round/>
                                </w14:textOutline>
                              </w:rPr>
                            </w:pPr>
                            <w:r>
                              <w:rPr>
                                <w:rFonts w:eastAsia="Verdana"/>
                                <w:shadow/>
                                <w:color w:val="008000"/>
                                <w:sz w:val="48"/>
                                <w:szCs w:val="48"/>
                                <w14:shadow w14:blurRad="0" w14:dist="53848" w14:dir="2700000" w14:sx="100000" w14:sy="100000" w14:kx="0" w14:ky="0" w14:algn="ctr">
                                  <w14:srgbClr w14:val="C0C0C0">
                                    <w14:alpha w14:val="20000"/>
                                  </w14:srgbClr>
                                </w14:shadow>
                                <w14:textOutline w14:w="12700" w14:cap="flat" w14:cmpd="sng" w14:algn="ctr">
                                  <w14:solidFill>
                                    <w14:srgbClr w14:val="FFCC00"/>
                                  </w14:solidFill>
                                  <w14:prstDash w14:val="solid"/>
                                  <w14:round/>
                                </w14:textOutline>
                              </w:rPr>
                              <w:t>Cannington Parish Council</w:t>
                            </w:r>
                          </w:p>
                        </w:txbxContent>
                      </wps:txbx>
                      <wps:bodyPr wrap="square" numCol="1" fromWordArt="1">
                        <a:prstTxWarp prst="textCurveUp">
                          <a:avLst>
                            <a:gd name="adj" fmla="val 45977"/>
                          </a:avLst>
                        </a:prstTxWarp>
                        <a:spAutoFit/>
                      </wps:bodyPr>
                    </wps:wsp>
                  </a:graphicData>
                </a:graphic>
                <wp14:sizeRelH relativeFrom="page">
                  <wp14:pctWidth>0</wp14:pctWidth>
                </wp14:sizeRelH>
                <wp14:sizeRelV relativeFrom="page">
                  <wp14:pctHeight>0</wp14:pctHeight>
                </wp14:sizeRelV>
              </wp:anchor>
            </w:drawing>
          </mc:Choice>
          <mc:Fallback>
            <w:pict>
              <v:shapetype w14:anchorId="78A505E4" id="_x0000_t202" coordsize="21600,21600" o:spt="202" path="m,l,21600r21600,l21600,xe">
                <v:stroke joinstyle="miter"/>
                <v:path gradientshapeok="t" o:connecttype="rect"/>
              </v:shapetype>
              <v:shape id="WordArt 3" o:spid="_x0000_s1026" type="#_x0000_t202" style="position:absolute;margin-left:114pt;margin-top:-27pt;width:313.5pt;height:68.3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" filled="f" stroked="f">
                <o:lock v:ext="edit" shapetype="t"/>
                <v:textbox style="mso-fit-shape-to-text:t">
                  <w:txbxContent>
                    <w:p w14:paraId="593D05A2" w14:textId="159574D1" w:rsidR="00865727" w:rsidRDefault="00865727" w:rsidP="00865727">
                      <w:pPr>
                        <w:jc w:val="center"/>
                        <w:rPr>
                          <w:rFonts w:eastAsia="Verdana"/>
                          <w:shadow/>
                          <w:color w:val="008000"/>
                          <w:sz w:val="48"/>
                          <w:szCs w:val="48"/>
                          <w14:shadow w14:blurRad="0" w14:dist="53848" w14:dir="2700000" w14:sx="100000" w14:sy="100000" w14:kx="0" w14:ky="0" w14:algn="ctr">
                            <w14:srgbClr w14:val="C0C0C0">
                              <w14:alpha w14:val="20000"/>
                            </w14:srgbClr>
                          </w14:shadow>
                          <w14:textOutline w14:w="12700" w14:cap="flat" w14:cmpd="sng" w14:algn="ctr">
                            <w14:solidFill>
                              <w14:srgbClr w14:val="FFCC00"/>
                            </w14:solidFill>
                            <w14:prstDash w14:val="solid"/>
                            <w14:round/>
                          </w14:textOutline>
                        </w:rPr>
                      </w:pPr>
                      <w:r>
                        <w:rPr>
                          <w:rFonts w:eastAsia="Verdana"/>
                          <w:shadow/>
                          <w:color w:val="008000"/>
                          <w:sz w:val="48"/>
                          <w:szCs w:val="48"/>
                          <w14:shadow w14:blurRad="0" w14:dist="53848" w14:dir="2700000" w14:sx="100000" w14:sy="100000" w14:kx="0" w14:ky="0" w14:algn="ctr">
                            <w14:srgbClr w14:val="C0C0C0">
                              <w14:alpha w14:val="20000"/>
                            </w14:srgbClr>
                          </w14:shadow>
                          <w14:textOutline w14:w="12700" w14:cap="flat" w14:cmpd="sng" w14:algn="ctr">
                            <w14:solidFill>
                              <w14:srgbClr w14:val="FFCC00"/>
                            </w14:solidFill>
                            <w14:prstDash w14:val="solid"/>
                            <w14:round/>
                          </w14:textOutline>
                        </w:rPr>
                        <w:t>Cannington Parish Council</w:t>
                      </w:r>
                    </w:p>
                  </w:txbxContent>
                </v:textbox>
                <w10:wrap type="tight"/>
                <w10:anchorlock/>
              </v:shape>
            </w:pict>
          </mc:Fallback>
        </mc:AlternateContent>
      </w:r>
    </w:p>
    <w:p w14:paraId="78A50516" w14:textId="77777777" w:rsidR="00C264EB" w:rsidRPr="00FC3B8B" w:rsidRDefault="00C264EB" w:rsidP="00FD138F">
      <w:pPr>
        <w:pStyle w:val="Heading3"/>
      </w:pPr>
    </w:p>
    <w:p w14:paraId="05BEFDC8" w14:textId="03EB2B49" w:rsidR="00151DC0" w:rsidRDefault="00151DC0" w:rsidP="00151DC0"/>
    <w:p w14:paraId="132BE9CE" w14:textId="77777777" w:rsidR="00151DC0" w:rsidRDefault="00151DC0" w:rsidP="00EC2E9B">
      <w:pPr>
        <w:jc w:val="center"/>
      </w:pPr>
    </w:p>
    <w:p w14:paraId="44482501" w14:textId="77777777" w:rsidR="00151DC0" w:rsidRDefault="00151DC0" w:rsidP="00EC2E9B">
      <w:pPr>
        <w:jc w:val="center"/>
      </w:pPr>
    </w:p>
    <w:p w14:paraId="436CCEA5" w14:textId="77777777" w:rsidR="003041AA" w:rsidRPr="00002E81" w:rsidRDefault="003041AA" w:rsidP="00B3106B"/>
    <w:p w14:paraId="4DFD568B" w14:textId="77777777" w:rsidR="0024470F" w:rsidRPr="00002E81" w:rsidRDefault="0024470F" w:rsidP="00B3106B">
      <w:pPr>
        <w:jc w:val="center"/>
      </w:pPr>
    </w:p>
    <w:p w14:paraId="7B98A131" w14:textId="05653938" w:rsidR="00A60962" w:rsidRPr="00FC3B8B" w:rsidRDefault="00A60962" w:rsidP="00A60962">
      <w:pPr>
        <w:jc w:val="center"/>
        <w:rPr>
          <w:b/>
        </w:rPr>
      </w:pPr>
      <w:r w:rsidRPr="00404B2E">
        <w:t>Minutes of the meeting of Cannington Parish Council held at</w:t>
      </w:r>
      <w:r w:rsidRPr="00FC3B8B">
        <w:br/>
      </w:r>
      <w:r w:rsidRPr="006F66F7">
        <w:rPr>
          <w:b/>
          <w:sz w:val="20"/>
          <w:szCs w:val="20"/>
        </w:rPr>
        <w:t>7.00pm</w:t>
      </w:r>
      <w:r w:rsidRPr="006F66F7">
        <w:rPr>
          <w:sz w:val="20"/>
          <w:szCs w:val="20"/>
        </w:rPr>
        <w:t xml:space="preserve"> on </w:t>
      </w:r>
      <w:r>
        <w:rPr>
          <w:b/>
          <w:sz w:val="20"/>
          <w:szCs w:val="20"/>
        </w:rPr>
        <w:t>Tuesday 1</w:t>
      </w:r>
      <w:r w:rsidR="004B42AA">
        <w:rPr>
          <w:b/>
          <w:sz w:val="20"/>
          <w:szCs w:val="20"/>
        </w:rPr>
        <w:t>3</w:t>
      </w:r>
      <w:r w:rsidRPr="001552A1">
        <w:rPr>
          <w:b/>
          <w:sz w:val="20"/>
          <w:szCs w:val="20"/>
          <w:vertAlign w:val="superscript"/>
        </w:rPr>
        <w:t>th</w:t>
      </w:r>
      <w:r>
        <w:rPr>
          <w:b/>
          <w:sz w:val="20"/>
          <w:szCs w:val="20"/>
        </w:rPr>
        <w:t xml:space="preserve"> October 202</w:t>
      </w:r>
      <w:r w:rsidR="004B42AA">
        <w:rPr>
          <w:b/>
          <w:sz w:val="20"/>
          <w:szCs w:val="20"/>
        </w:rPr>
        <w:t>6</w:t>
      </w:r>
      <w:r w:rsidRPr="006F66F7">
        <w:rPr>
          <w:b/>
          <w:sz w:val="20"/>
          <w:szCs w:val="20"/>
        </w:rPr>
        <w:t xml:space="preserve"> </w:t>
      </w:r>
      <w:r w:rsidRPr="006F66F7">
        <w:rPr>
          <w:sz w:val="20"/>
          <w:szCs w:val="20"/>
        </w:rPr>
        <w:t xml:space="preserve">in </w:t>
      </w:r>
      <w:r w:rsidRPr="006F66F7">
        <w:rPr>
          <w:b/>
          <w:sz w:val="20"/>
          <w:szCs w:val="20"/>
        </w:rPr>
        <w:t>Cannington Village Hall</w:t>
      </w:r>
    </w:p>
    <w:p w14:paraId="296CC93E" w14:textId="77777777" w:rsidR="00A60962" w:rsidRPr="001C770C" w:rsidRDefault="00A60962" w:rsidP="00A60962">
      <w:pPr>
        <w:ind w:left="1440" w:hanging="1440"/>
        <w:jc w:val="center"/>
        <w:outlineLvl w:val="0"/>
        <w:rPr>
          <w:b/>
          <w:sz w:val="8"/>
          <w:szCs w:val="8"/>
        </w:rPr>
      </w:pPr>
    </w:p>
    <w:p w14:paraId="4D710D7D" w14:textId="77777777" w:rsidR="00A60962" w:rsidRPr="00284452" w:rsidRDefault="00A60962" w:rsidP="00A60962">
      <w:pPr>
        <w:tabs>
          <w:tab w:val="center" w:pos="5072"/>
          <w:tab w:val="left" w:pos="6637"/>
        </w:tabs>
        <w:ind w:left="1440" w:hanging="1440"/>
        <w:jc w:val="center"/>
        <w:outlineLvl w:val="0"/>
        <w:rPr>
          <w:b/>
          <w:sz w:val="20"/>
          <w:szCs w:val="20"/>
        </w:rPr>
      </w:pPr>
      <w:r>
        <w:rPr>
          <w:b/>
          <w:color w:val="EE0000"/>
          <w:sz w:val="20"/>
          <w:szCs w:val="20"/>
        </w:rPr>
        <w:t xml:space="preserve">Draft </w:t>
      </w:r>
      <w:r>
        <w:rPr>
          <w:b/>
          <w:sz w:val="20"/>
          <w:szCs w:val="20"/>
        </w:rPr>
        <w:t>Minutes</w:t>
      </w:r>
    </w:p>
    <w:p w14:paraId="3BA6402D" w14:textId="77777777" w:rsidR="00075E16" w:rsidRPr="00075E16" w:rsidRDefault="00075E16" w:rsidP="00075E16">
      <w:pPr>
        <w:rPr>
          <w:b/>
        </w:rPr>
      </w:pPr>
      <w:r w:rsidRPr="00075E16">
        <w:rPr>
          <w:b/>
        </w:rPr>
        <w:t>Present:</w:t>
      </w:r>
    </w:p>
    <w:p w14:paraId="73F8DB68" w14:textId="2025FC63" w:rsidR="00075E16" w:rsidRPr="00FC07E9" w:rsidRDefault="00075E16" w:rsidP="00075E16">
      <w:pPr>
        <w:rPr>
          <w:bCs/>
        </w:rPr>
      </w:pPr>
      <w:r w:rsidRPr="00075E16">
        <w:rPr>
          <w:b/>
        </w:rPr>
        <w:t xml:space="preserve">Parish Councillors: </w:t>
      </w:r>
      <w:r w:rsidRPr="00FC07E9">
        <w:rPr>
          <w:bCs/>
        </w:rPr>
        <w:t xml:space="preserve">Ian Dyer, Carole Taylor, Shaun Ryall, Michael Featherstone, Steve Pettitt, </w:t>
      </w:r>
      <w:r w:rsidR="00424E45" w:rsidRPr="00FC07E9">
        <w:rPr>
          <w:bCs/>
        </w:rPr>
        <w:t>John Harbour</w:t>
      </w:r>
      <w:r w:rsidRPr="00FC07E9">
        <w:rPr>
          <w:bCs/>
        </w:rPr>
        <w:t xml:space="preserve"> and mike Caswell.</w:t>
      </w:r>
    </w:p>
    <w:p w14:paraId="2D06158D" w14:textId="77777777" w:rsidR="00075E16" w:rsidRPr="00075E16" w:rsidRDefault="00075E16" w:rsidP="00075E16">
      <w:pPr>
        <w:rPr>
          <w:b/>
        </w:rPr>
      </w:pPr>
      <w:r w:rsidRPr="00075E16">
        <w:rPr>
          <w:b/>
        </w:rPr>
        <w:t xml:space="preserve">Chair: </w:t>
      </w:r>
      <w:r w:rsidRPr="00FC07E9">
        <w:rPr>
          <w:bCs/>
        </w:rPr>
        <w:t>Ian Dyer</w:t>
      </w:r>
    </w:p>
    <w:p w14:paraId="5D7583EF" w14:textId="3E5E24E6" w:rsidR="00075E16" w:rsidRPr="00FC07E9" w:rsidRDefault="00075E16" w:rsidP="00075E16">
      <w:pPr>
        <w:rPr>
          <w:bCs/>
        </w:rPr>
      </w:pPr>
      <w:r w:rsidRPr="00075E16">
        <w:rPr>
          <w:b/>
        </w:rPr>
        <w:t xml:space="preserve">Somerset Councillors: </w:t>
      </w:r>
      <w:r w:rsidRPr="00FC07E9">
        <w:rPr>
          <w:bCs/>
        </w:rPr>
        <w:t>Mike Caswell</w:t>
      </w:r>
      <w:r w:rsidR="00FC07E9" w:rsidRPr="00FC07E9">
        <w:rPr>
          <w:bCs/>
        </w:rPr>
        <w:t xml:space="preserve"> and Brian Bolt</w:t>
      </w:r>
    </w:p>
    <w:p w14:paraId="00534D22" w14:textId="77777777" w:rsidR="00075E16" w:rsidRPr="00075E16" w:rsidRDefault="00075E16" w:rsidP="00075E16">
      <w:pPr>
        <w:rPr>
          <w:b/>
        </w:rPr>
      </w:pPr>
      <w:r w:rsidRPr="00075E16">
        <w:rPr>
          <w:b/>
        </w:rPr>
        <w:t xml:space="preserve">Clerk: </w:t>
      </w:r>
      <w:r w:rsidRPr="00FC07E9">
        <w:rPr>
          <w:bCs/>
        </w:rPr>
        <w:t>Rebecca Gaylor</w:t>
      </w:r>
    </w:p>
    <w:p w14:paraId="16C2B4A5" w14:textId="07DC705D" w:rsidR="00075E16" w:rsidRPr="00FC07E9" w:rsidRDefault="00075E16" w:rsidP="00075E16">
      <w:pPr>
        <w:rPr>
          <w:bCs/>
        </w:rPr>
      </w:pPr>
      <w:r w:rsidRPr="00075E16">
        <w:rPr>
          <w:b/>
        </w:rPr>
        <w:t xml:space="preserve">Members of the Public: </w:t>
      </w:r>
      <w:r w:rsidR="00FC07E9">
        <w:rPr>
          <w:bCs/>
        </w:rPr>
        <w:t>1</w:t>
      </w:r>
    </w:p>
    <w:p w14:paraId="784C38A3" w14:textId="306D237C" w:rsidR="00A26EFB" w:rsidRPr="00A60962" w:rsidRDefault="00A26EFB" w:rsidP="00075E16">
      <w:pPr>
        <w:rPr>
          <w:b/>
        </w:rPr>
      </w:pPr>
    </w:p>
    <w:p w14:paraId="4D7F2F16" w14:textId="4A97F347" w:rsidR="006334F9" w:rsidRDefault="00521517" w:rsidP="006334F9">
      <w:pPr>
        <w:tabs>
          <w:tab w:val="center" w:pos="5072"/>
          <w:tab w:val="left" w:pos="6637"/>
        </w:tabs>
        <w:ind w:left="1440" w:hanging="1440"/>
        <w:outlineLvl w:val="0"/>
        <w:rPr>
          <w:b/>
          <w:u w:val="single"/>
        </w:rPr>
      </w:pPr>
      <w:r w:rsidRPr="00DA405E">
        <w:rPr>
          <w:b/>
        </w:rPr>
        <w:t>01/</w:t>
      </w:r>
      <w:r w:rsidR="001B07BB" w:rsidRPr="00DA405E">
        <w:rPr>
          <w:b/>
        </w:rPr>
        <w:t>10</w:t>
      </w:r>
      <w:r w:rsidRPr="00DA405E">
        <w:rPr>
          <w:b/>
        </w:rPr>
        <w:t xml:space="preserve">/26 </w:t>
      </w:r>
      <w:r w:rsidRPr="00DA405E">
        <w:rPr>
          <w:b/>
          <w:u w:val="single"/>
        </w:rPr>
        <w:t>Declaration of Members’ Interests</w:t>
      </w:r>
    </w:p>
    <w:p w14:paraId="7D745B10" w14:textId="77777777" w:rsidR="006334F9" w:rsidRPr="00DA405E" w:rsidRDefault="006334F9" w:rsidP="006334F9">
      <w:pPr>
        <w:tabs>
          <w:tab w:val="center" w:pos="5072"/>
          <w:tab w:val="left" w:pos="6637"/>
        </w:tabs>
        <w:ind w:left="1440" w:hanging="1440"/>
        <w:outlineLvl w:val="0"/>
        <w:rPr>
          <w:b/>
          <w:u w:val="single"/>
        </w:rPr>
      </w:pPr>
    </w:p>
    <w:p w14:paraId="4FCB5E2F" w14:textId="4E2A0120" w:rsidR="006334F9" w:rsidRPr="00961D4B" w:rsidRDefault="00521517" w:rsidP="00DF6F4C">
      <w:pPr>
        <w:pStyle w:val="ListParagraph"/>
        <w:numPr>
          <w:ilvl w:val="0"/>
          <w:numId w:val="21"/>
        </w:numPr>
        <w:outlineLvl w:val="0"/>
        <w:rPr>
          <w:b/>
          <w:sz w:val="16"/>
          <w:szCs w:val="16"/>
          <w:u w:val="single"/>
        </w:rPr>
      </w:pPr>
      <w:r w:rsidRPr="00961D4B">
        <w:rPr>
          <w:b/>
          <w:sz w:val="16"/>
          <w:szCs w:val="16"/>
          <w:u w:val="single"/>
        </w:rPr>
        <w:t>Public Sessio</w:t>
      </w:r>
      <w:r w:rsidR="006334F9" w:rsidRPr="00961D4B">
        <w:rPr>
          <w:b/>
          <w:sz w:val="16"/>
          <w:szCs w:val="16"/>
          <w:u w:val="single"/>
        </w:rPr>
        <w:t>n</w:t>
      </w:r>
      <w:r w:rsidR="006334F9" w:rsidRPr="00961D4B">
        <w:rPr>
          <w:b/>
          <w:sz w:val="16"/>
          <w:szCs w:val="16"/>
          <w:u w:val="single"/>
        </w:rPr>
        <w:br/>
      </w:r>
      <w:r w:rsidR="006334F9" w:rsidRPr="00961D4B">
        <w:rPr>
          <w:sz w:val="16"/>
          <w:szCs w:val="16"/>
        </w:rPr>
        <w:t>An update was requested regarding the Speed Indicator Device.</w:t>
      </w:r>
      <w:r w:rsidR="006334F9" w:rsidRPr="00961D4B">
        <w:rPr>
          <w:b/>
          <w:sz w:val="16"/>
          <w:szCs w:val="16"/>
          <w:u w:val="single"/>
        </w:rPr>
        <w:t xml:space="preserve"> </w:t>
      </w:r>
      <w:r w:rsidR="006334F9" w:rsidRPr="00961D4B">
        <w:rPr>
          <w:sz w:val="16"/>
          <w:szCs w:val="16"/>
        </w:rPr>
        <w:t>It was asked whether there would be any further progress or updates.</w:t>
      </w:r>
      <w:r w:rsidR="006334F9" w:rsidRPr="00961D4B">
        <w:rPr>
          <w:sz w:val="16"/>
          <w:szCs w:val="16"/>
        </w:rPr>
        <w:t xml:space="preserve"> It was reported that the app is now operational and Cllr John Harbour is currently using the app to test its functions. He advised there does not appear to be an option to report the same offender twice, this issue was raised at the community forum, but it was advised </w:t>
      </w:r>
      <w:r w:rsidR="00961D4B" w:rsidRPr="00961D4B">
        <w:rPr>
          <w:sz w:val="16"/>
          <w:szCs w:val="16"/>
        </w:rPr>
        <w:t xml:space="preserve">that it could only be discussed at the transport forum. </w:t>
      </w:r>
    </w:p>
    <w:p w14:paraId="1FB1539F" w14:textId="77777777" w:rsidR="00F5203C" w:rsidRDefault="00961D4B" w:rsidP="00A20396">
      <w:pPr>
        <w:numPr>
          <w:ilvl w:val="0"/>
          <w:numId w:val="21"/>
        </w:numPr>
        <w:spacing w:before="100" w:beforeAutospacing="1" w:after="100" w:afterAutospacing="1"/>
      </w:pPr>
      <w:r w:rsidRPr="00961D4B">
        <w:t xml:space="preserve">Concerns were raised regarding advertising banners displayed on the </w:t>
      </w:r>
      <w:r w:rsidRPr="00961D4B">
        <w:t>roundabout. It</w:t>
      </w:r>
      <w:r w:rsidRPr="00961D4B">
        <w:t xml:space="preserve"> was explained that, provided banners are at least one metre from the kerb and do not cause an obstruction, there is little that can be done</w:t>
      </w:r>
      <w:r w:rsidR="00F5203C">
        <w:t>.</w:t>
      </w:r>
    </w:p>
    <w:p w14:paraId="737ECA3C" w14:textId="77777777" w:rsidR="00F5203C" w:rsidRDefault="00521517" w:rsidP="00A20396">
      <w:pPr>
        <w:ind w:left="720"/>
        <w:rPr>
          <w:b/>
          <w:u w:val="single"/>
        </w:rPr>
      </w:pPr>
      <w:r w:rsidRPr="00F5203C">
        <w:rPr>
          <w:b/>
          <w:u w:val="single"/>
        </w:rPr>
        <w:t>Council Session</w:t>
      </w:r>
    </w:p>
    <w:p w14:paraId="0642C863" w14:textId="77777777" w:rsidR="00A20396" w:rsidRDefault="00A20396" w:rsidP="00A20396">
      <w:pPr>
        <w:ind w:left="720"/>
      </w:pPr>
    </w:p>
    <w:p w14:paraId="066D4D1F" w14:textId="77777777" w:rsidR="00A20396" w:rsidRDefault="00521517" w:rsidP="00A20396">
      <w:r w:rsidRPr="00DA405E">
        <w:rPr>
          <w:b/>
        </w:rPr>
        <w:t>02/</w:t>
      </w:r>
      <w:r w:rsidR="001B07BB" w:rsidRPr="00DA405E">
        <w:rPr>
          <w:b/>
        </w:rPr>
        <w:t>10</w:t>
      </w:r>
      <w:r w:rsidRPr="00DA405E">
        <w:rPr>
          <w:b/>
        </w:rPr>
        <w:t xml:space="preserve">/26 </w:t>
      </w:r>
      <w:r w:rsidRPr="00DA405E">
        <w:rPr>
          <w:b/>
          <w:u w:val="single"/>
        </w:rPr>
        <w:t>Apologies for Absence</w:t>
      </w:r>
    </w:p>
    <w:p w14:paraId="4D2E1BA1" w14:textId="7105CBEE" w:rsidR="00245DDB" w:rsidRDefault="00245DDB" w:rsidP="00A20396">
      <w:pPr>
        <w:rPr>
          <w:bCs/>
        </w:rPr>
      </w:pPr>
      <w:r>
        <w:rPr>
          <w:bCs/>
        </w:rPr>
        <w:t xml:space="preserve">Cllr John </w:t>
      </w:r>
      <w:r w:rsidR="00BF52F5">
        <w:rPr>
          <w:bCs/>
        </w:rPr>
        <w:t>Addison, Cllr David Greenslade, Cllr Jack Popham and Cllr Brian Bolt.</w:t>
      </w:r>
    </w:p>
    <w:p w14:paraId="09BF24FF" w14:textId="77777777" w:rsidR="00A20396" w:rsidRPr="00F5203C" w:rsidRDefault="00A20396" w:rsidP="00A20396"/>
    <w:p w14:paraId="4BCD9B5E" w14:textId="5C2DC2A7" w:rsidR="00521517" w:rsidRDefault="00521517" w:rsidP="00A20396">
      <w:pPr>
        <w:spacing w:before="4"/>
        <w:rPr>
          <w:b/>
          <w:u w:val="single"/>
        </w:rPr>
      </w:pPr>
      <w:r w:rsidRPr="00DA405E">
        <w:rPr>
          <w:b/>
        </w:rPr>
        <w:t>03/</w:t>
      </w:r>
      <w:r w:rsidR="001B07BB" w:rsidRPr="00DA405E">
        <w:rPr>
          <w:b/>
        </w:rPr>
        <w:t>10</w:t>
      </w:r>
      <w:r w:rsidRPr="00DA405E">
        <w:rPr>
          <w:b/>
        </w:rPr>
        <w:t>/26</w:t>
      </w:r>
      <w:r w:rsidRPr="00DA405E">
        <w:t xml:space="preserve"> </w:t>
      </w:r>
      <w:r w:rsidRPr="00DA405E">
        <w:rPr>
          <w:b/>
          <w:u w:val="single"/>
        </w:rPr>
        <w:t xml:space="preserve">Minutes of Meeting held on </w:t>
      </w:r>
      <w:r w:rsidR="00063580" w:rsidRPr="00DA405E">
        <w:rPr>
          <w:b/>
          <w:u w:val="single"/>
        </w:rPr>
        <w:t>8</w:t>
      </w:r>
      <w:r w:rsidRPr="00DA405E">
        <w:rPr>
          <w:b/>
          <w:u w:val="single"/>
        </w:rPr>
        <w:t xml:space="preserve">th </w:t>
      </w:r>
      <w:r w:rsidR="003D22EF" w:rsidRPr="00DA405E">
        <w:rPr>
          <w:b/>
          <w:u w:val="single"/>
        </w:rPr>
        <w:t>September</w:t>
      </w:r>
      <w:r w:rsidRPr="00DA405E">
        <w:rPr>
          <w:b/>
          <w:u w:val="single"/>
        </w:rPr>
        <w:t xml:space="preserve"> 2026</w:t>
      </w:r>
    </w:p>
    <w:p w14:paraId="797537DF" w14:textId="11EAF873" w:rsidR="001D34CD" w:rsidRPr="001D34CD" w:rsidRDefault="001D34CD" w:rsidP="00A20396">
      <w:pPr>
        <w:spacing w:before="4"/>
        <w:rPr>
          <w:bCs/>
        </w:rPr>
      </w:pPr>
      <w:r w:rsidRPr="001D34CD">
        <w:rPr>
          <w:bCs/>
        </w:rPr>
        <w:t xml:space="preserve">Minutes held on the </w:t>
      </w:r>
      <w:r>
        <w:rPr>
          <w:bCs/>
        </w:rPr>
        <w:t>8</w:t>
      </w:r>
      <w:r w:rsidRPr="001D34CD">
        <w:rPr>
          <w:bCs/>
        </w:rPr>
        <w:t>th September were agreed.</w:t>
      </w:r>
    </w:p>
    <w:p w14:paraId="67C0063C" w14:textId="046CA343" w:rsidR="00766DF9" w:rsidRPr="00B507CC" w:rsidRDefault="00521517" w:rsidP="000162CE">
      <w:pPr>
        <w:rPr>
          <w:bCs/>
        </w:rPr>
      </w:pPr>
      <w:r w:rsidRPr="00DA405E">
        <w:rPr>
          <w:b/>
        </w:rPr>
        <w:t>04/</w:t>
      </w:r>
      <w:r w:rsidR="001B07BB" w:rsidRPr="00DA405E">
        <w:rPr>
          <w:b/>
        </w:rPr>
        <w:t>10</w:t>
      </w:r>
      <w:r w:rsidRPr="00DA405E">
        <w:rPr>
          <w:b/>
        </w:rPr>
        <w:t xml:space="preserve">/26 </w:t>
      </w:r>
      <w:r w:rsidRPr="00DA405E">
        <w:rPr>
          <w:b/>
          <w:u w:val="single"/>
        </w:rPr>
        <w:t xml:space="preserve">Matters Arising </w:t>
      </w:r>
      <w:r w:rsidRPr="00DA405E">
        <w:rPr>
          <w:bCs/>
        </w:rPr>
        <w:t>not covered by separate agenda item</w:t>
      </w:r>
    </w:p>
    <w:p w14:paraId="3773B2FD" w14:textId="49D9F854" w:rsidR="001F51CF" w:rsidRPr="00E66F2E" w:rsidRDefault="00766DF9" w:rsidP="001F51CF">
      <w:pPr>
        <w:rPr>
          <w:b/>
          <w:bCs/>
          <w:color w:val="000000" w:themeColor="text1"/>
          <w:u w:val="single"/>
        </w:rPr>
      </w:pPr>
      <w:r w:rsidRPr="00E66F2E">
        <w:rPr>
          <w:b/>
          <w:bCs/>
          <w:color w:val="000000" w:themeColor="text1"/>
        </w:rPr>
        <w:t>05</w:t>
      </w:r>
      <w:r w:rsidR="001F51CF" w:rsidRPr="00E66F2E">
        <w:rPr>
          <w:b/>
          <w:bCs/>
          <w:color w:val="000000" w:themeColor="text1"/>
        </w:rPr>
        <w:t>/</w:t>
      </w:r>
      <w:r w:rsidR="00DA405E">
        <w:rPr>
          <w:b/>
          <w:bCs/>
          <w:color w:val="000000" w:themeColor="text1"/>
        </w:rPr>
        <w:t>10</w:t>
      </w:r>
      <w:r w:rsidR="001F51CF" w:rsidRPr="00E66F2E">
        <w:rPr>
          <w:b/>
          <w:bCs/>
          <w:color w:val="000000" w:themeColor="text1"/>
        </w:rPr>
        <w:t>/2</w:t>
      </w:r>
      <w:r w:rsidR="001B142D" w:rsidRPr="00E66F2E">
        <w:rPr>
          <w:b/>
          <w:bCs/>
          <w:color w:val="000000" w:themeColor="text1"/>
        </w:rPr>
        <w:t>6</w:t>
      </w:r>
      <w:r w:rsidR="0005733D" w:rsidRPr="00E66F2E">
        <w:rPr>
          <w:b/>
          <w:bCs/>
          <w:color w:val="000000" w:themeColor="text1"/>
        </w:rPr>
        <w:t xml:space="preserve"> </w:t>
      </w:r>
      <w:r w:rsidR="001F51CF" w:rsidRPr="00E66F2E">
        <w:rPr>
          <w:b/>
          <w:bCs/>
          <w:color w:val="000000" w:themeColor="text1"/>
          <w:u w:val="single"/>
        </w:rPr>
        <w:t>Planning matters</w:t>
      </w:r>
    </w:p>
    <w:p w14:paraId="230453EE" w14:textId="1DAD109D" w:rsidR="00C71FF3" w:rsidRDefault="00566CF8" w:rsidP="00C71FF3">
      <w:pPr>
        <w:rPr>
          <w:b/>
          <w:bCs/>
          <w:color w:val="000000" w:themeColor="text1"/>
        </w:rPr>
      </w:pPr>
      <w:r w:rsidRPr="00E66F2E">
        <w:rPr>
          <w:b/>
          <w:bCs/>
          <w:color w:val="000000" w:themeColor="text1"/>
        </w:rPr>
        <w:t>New planning</w:t>
      </w:r>
    </w:p>
    <w:p w14:paraId="2063158C" w14:textId="3E1BB989" w:rsidR="009D3F8D" w:rsidRDefault="00AC2A66" w:rsidP="009D3F8D">
      <w:pPr>
        <w:pStyle w:val="ListParagraph"/>
        <w:numPr>
          <w:ilvl w:val="0"/>
          <w:numId w:val="16"/>
        </w:numPr>
        <w:rPr>
          <w:color w:val="000000" w:themeColor="text1"/>
          <w:sz w:val="16"/>
          <w:szCs w:val="16"/>
        </w:rPr>
      </w:pPr>
      <w:r w:rsidRPr="00AC2A66">
        <w:rPr>
          <w:b/>
          <w:bCs/>
          <w:color w:val="000000" w:themeColor="text1"/>
          <w:sz w:val="16"/>
          <w:szCs w:val="16"/>
        </w:rPr>
        <w:t>13/26/00019-</w:t>
      </w:r>
      <w:r w:rsidRPr="00AC2A66">
        <w:rPr>
          <w:color w:val="000000" w:themeColor="text1"/>
          <w:sz w:val="16"/>
          <w:szCs w:val="16"/>
        </w:rPr>
        <w:t xml:space="preserve"> SADDLEBACK BARN, Blackmore Lane, Cannington, Bridgwater. Erection of an equine barn and associated facilities.</w:t>
      </w:r>
      <w:r w:rsidR="00005B5E">
        <w:rPr>
          <w:color w:val="000000" w:themeColor="text1"/>
          <w:sz w:val="16"/>
          <w:szCs w:val="16"/>
        </w:rPr>
        <w:t xml:space="preserve"> </w:t>
      </w:r>
      <w:r w:rsidR="00005B5E" w:rsidRPr="00005B5E">
        <w:rPr>
          <w:color w:val="000000" w:themeColor="text1"/>
          <w:sz w:val="16"/>
          <w:szCs w:val="16"/>
        </w:rPr>
        <w:t>Cllr Steve Pettitt proposed to support this, it was then seconded by Cllr Michael Featherstone and agreed unanimously.  </w:t>
      </w:r>
    </w:p>
    <w:p w14:paraId="7181FDFB" w14:textId="4D84645E" w:rsidR="00AC2A66" w:rsidRDefault="00D65D85" w:rsidP="009D3F8D">
      <w:pPr>
        <w:pStyle w:val="ListParagraph"/>
        <w:numPr>
          <w:ilvl w:val="0"/>
          <w:numId w:val="16"/>
        </w:numPr>
        <w:rPr>
          <w:color w:val="000000" w:themeColor="text1"/>
          <w:sz w:val="16"/>
          <w:szCs w:val="16"/>
        </w:rPr>
      </w:pPr>
      <w:r w:rsidRPr="00D65D85">
        <w:rPr>
          <w:b/>
          <w:bCs/>
          <w:color w:val="000000" w:themeColor="text1"/>
          <w:sz w:val="16"/>
          <w:szCs w:val="16"/>
        </w:rPr>
        <w:t>13/26/00020-</w:t>
      </w:r>
      <w:r w:rsidRPr="00D65D85">
        <w:rPr>
          <w:color w:val="000000" w:themeColor="text1"/>
          <w:sz w:val="16"/>
          <w:szCs w:val="16"/>
        </w:rPr>
        <w:t xml:space="preserve">Marsh Farm, Marsh Lane, Cannington, Bridgwater. Erection of a single detached self-build dwelling, car port, with photovoltaic panels and re-use of existing access. </w:t>
      </w:r>
      <w:r w:rsidR="00005B5E">
        <w:rPr>
          <w:color w:val="000000" w:themeColor="text1"/>
          <w:sz w:val="16"/>
          <w:szCs w:val="16"/>
        </w:rPr>
        <w:t xml:space="preserve"> </w:t>
      </w:r>
      <w:r w:rsidR="00005B5E" w:rsidRPr="00005B5E">
        <w:rPr>
          <w:color w:val="000000" w:themeColor="text1"/>
          <w:sz w:val="16"/>
          <w:szCs w:val="16"/>
        </w:rPr>
        <w:t xml:space="preserve">Cllr Steve Pettitt proposed to support this, it was then seconded by Cllr </w:t>
      </w:r>
      <w:r w:rsidR="004128A8">
        <w:rPr>
          <w:color w:val="000000" w:themeColor="text1"/>
          <w:sz w:val="16"/>
          <w:szCs w:val="16"/>
        </w:rPr>
        <w:t xml:space="preserve">Carole Taylor </w:t>
      </w:r>
      <w:r w:rsidR="00005B5E" w:rsidRPr="00005B5E">
        <w:rPr>
          <w:color w:val="000000" w:themeColor="text1"/>
          <w:sz w:val="16"/>
          <w:szCs w:val="16"/>
        </w:rPr>
        <w:t>and agreed unanimously.  </w:t>
      </w:r>
    </w:p>
    <w:p w14:paraId="72A25B9C" w14:textId="13FBA724" w:rsidR="00041BEA" w:rsidRPr="00800701" w:rsidRDefault="00800701" w:rsidP="00800701">
      <w:pPr>
        <w:pStyle w:val="ListParagraph"/>
        <w:numPr>
          <w:ilvl w:val="0"/>
          <w:numId w:val="16"/>
        </w:numPr>
        <w:rPr>
          <w:color w:val="000000" w:themeColor="text1"/>
          <w:sz w:val="16"/>
          <w:szCs w:val="16"/>
        </w:rPr>
      </w:pPr>
      <w:r w:rsidRPr="00800701">
        <w:rPr>
          <w:b/>
          <w:bCs/>
          <w:color w:val="000000" w:themeColor="text1"/>
          <w:sz w:val="16"/>
          <w:szCs w:val="16"/>
        </w:rPr>
        <w:t>13/26/00021-</w:t>
      </w:r>
      <w:r w:rsidRPr="00800701">
        <w:rPr>
          <w:color w:val="000000" w:themeColor="text1"/>
          <w:sz w:val="16"/>
          <w:szCs w:val="16"/>
        </w:rPr>
        <w:t xml:space="preserve"> Chilton Trivett Farm. Certificate of Lawfulness for the existing commencement of development permitted under planning permission reference: 13/21/00037. Works undertaken comprising the digging of a foundation trench for plot 1 and filling with concrete, and digging a drainage trench and installing a foul drainage pipe.</w:t>
      </w:r>
      <w:r w:rsidR="00DF2623">
        <w:rPr>
          <w:color w:val="000000" w:themeColor="text1"/>
          <w:sz w:val="16"/>
          <w:szCs w:val="16"/>
        </w:rPr>
        <w:t xml:space="preserve"> </w:t>
      </w:r>
      <w:r w:rsidR="00DF2623" w:rsidRPr="00DF2623">
        <w:rPr>
          <w:color w:val="000000" w:themeColor="text1"/>
          <w:sz w:val="16"/>
          <w:szCs w:val="16"/>
        </w:rPr>
        <w:t>Cllr Steve Pettitt proposed to support this, it was then seconded by Cllr Michael Featherstone and agreed unanimously.  </w:t>
      </w:r>
    </w:p>
    <w:p w14:paraId="4E7BDF6D" w14:textId="3CC4B21B" w:rsidR="00850A10" w:rsidRPr="00A373FE" w:rsidRDefault="0005069A" w:rsidP="001F51CF">
      <w:pPr>
        <w:rPr>
          <w:b/>
          <w:bCs/>
          <w:color w:val="000000" w:themeColor="text1"/>
        </w:rPr>
      </w:pPr>
      <w:r w:rsidRPr="00A373FE">
        <w:rPr>
          <w:b/>
          <w:bCs/>
          <w:color w:val="000000" w:themeColor="text1"/>
        </w:rPr>
        <w:t>Planning decided</w:t>
      </w:r>
    </w:p>
    <w:p w14:paraId="568C9F5D" w14:textId="77777777" w:rsidR="001C01F9" w:rsidRPr="003E5315" w:rsidRDefault="001C01F9" w:rsidP="001C01F9">
      <w:pPr>
        <w:pStyle w:val="ListParagraph"/>
        <w:numPr>
          <w:ilvl w:val="0"/>
          <w:numId w:val="11"/>
        </w:numPr>
        <w:rPr>
          <w:color w:val="000000" w:themeColor="text1"/>
          <w:sz w:val="16"/>
          <w:szCs w:val="16"/>
          <w:lang w:val="en-US" w:eastAsia="en-US"/>
        </w:rPr>
      </w:pPr>
      <w:r w:rsidRPr="00E66F2E">
        <w:rPr>
          <w:b/>
          <w:bCs/>
          <w:color w:val="000000" w:themeColor="text1"/>
          <w:sz w:val="16"/>
          <w:szCs w:val="16"/>
          <w:shd w:val="clear" w:color="auto" w:fill="FFFFFF"/>
          <w:lang w:val="en-US" w:eastAsia="en-US"/>
        </w:rPr>
        <w:t>13/26/0001</w:t>
      </w:r>
      <w:r>
        <w:rPr>
          <w:b/>
          <w:bCs/>
          <w:color w:val="000000" w:themeColor="text1"/>
          <w:sz w:val="16"/>
          <w:szCs w:val="16"/>
          <w:shd w:val="clear" w:color="auto" w:fill="FFFFFF"/>
          <w:lang w:val="en-US" w:eastAsia="en-US"/>
        </w:rPr>
        <w:t xml:space="preserve">5- </w:t>
      </w:r>
      <w:r w:rsidRPr="00CC753A">
        <w:rPr>
          <w:color w:val="000000" w:themeColor="text1"/>
          <w:sz w:val="16"/>
          <w:szCs w:val="16"/>
          <w:shd w:val="clear" w:color="auto" w:fill="FFFFFF"/>
          <w:lang w:val="en-US" w:eastAsia="en-US"/>
        </w:rPr>
        <w:t xml:space="preserve">52 East Street, Application to determine if prior approval is required for a proposed erection of a single </w:t>
      </w:r>
      <w:proofErr w:type="spellStart"/>
      <w:r w:rsidRPr="00CC753A">
        <w:rPr>
          <w:color w:val="000000" w:themeColor="text1"/>
          <w:sz w:val="16"/>
          <w:szCs w:val="16"/>
          <w:shd w:val="clear" w:color="auto" w:fill="FFFFFF"/>
          <w:lang w:val="en-US" w:eastAsia="en-US"/>
        </w:rPr>
        <w:t>storey</w:t>
      </w:r>
      <w:proofErr w:type="spellEnd"/>
      <w:r w:rsidRPr="00CC753A">
        <w:rPr>
          <w:color w:val="000000" w:themeColor="text1"/>
          <w:sz w:val="16"/>
          <w:szCs w:val="16"/>
          <w:shd w:val="clear" w:color="auto" w:fill="FFFFFF"/>
          <w:lang w:val="en-US" w:eastAsia="en-US"/>
        </w:rPr>
        <w:t xml:space="preserve"> extension, extending 4.00m from the rear West elevation. To be discussed at the parish council meeting 14/07/2026 The Parish Council objected to this certificate of lawfulness unanimously.</w:t>
      </w:r>
      <w:r w:rsidRPr="00CC753A">
        <w:rPr>
          <w:b/>
          <w:bCs/>
          <w:color w:val="000000" w:themeColor="text1"/>
          <w:sz w:val="16"/>
          <w:szCs w:val="16"/>
          <w:shd w:val="clear" w:color="auto" w:fill="FFFFFF"/>
          <w:lang w:val="en-US" w:eastAsia="en-US"/>
        </w:rPr>
        <w:t xml:space="preserve"> Prior Approval Approved </w:t>
      </w:r>
    </w:p>
    <w:p w14:paraId="6BCAA4D3" w14:textId="77777777" w:rsidR="001C01F9" w:rsidRPr="003E5315" w:rsidRDefault="001C01F9" w:rsidP="001C01F9">
      <w:pPr>
        <w:pStyle w:val="ListParagraph"/>
        <w:numPr>
          <w:ilvl w:val="0"/>
          <w:numId w:val="11"/>
        </w:numPr>
        <w:rPr>
          <w:b/>
          <w:bCs/>
          <w:color w:val="000000" w:themeColor="text1"/>
          <w:sz w:val="16"/>
          <w:szCs w:val="16"/>
          <w:lang w:val="en-US" w:eastAsia="en-US"/>
        </w:rPr>
      </w:pPr>
      <w:r w:rsidRPr="003E3529">
        <w:rPr>
          <w:b/>
          <w:bCs/>
          <w:color w:val="000000" w:themeColor="text1"/>
          <w:sz w:val="16"/>
          <w:szCs w:val="16"/>
          <w:lang w:eastAsia="en-US"/>
        </w:rPr>
        <w:t>13/26/0001</w:t>
      </w:r>
      <w:r>
        <w:rPr>
          <w:b/>
          <w:bCs/>
          <w:color w:val="000000" w:themeColor="text1"/>
          <w:sz w:val="16"/>
          <w:szCs w:val="16"/>
          <w:lang w:eastAsia="en-US"/>
        </w:rPr>
        <w:t xml:space="preserve">8- </w:t>
      </w:r>
      <w:r w:rsidRPr="00E8010A">
        <w:rPr>
          <w:color w:val="000000" w:themeColor="text1"/>
          <w:sz w:val="16"/>
          <w:szCs w:val="16"/>
          <w:lang w:eastAsia="en-US"/>
        </w:rPr>
        <w:t>52 East Street, Certificate of Lawfulness for the proposed replacement of window on front elevation with door. The Parish Council objected to this certificate of lawfulness unanimously</w:t>
      </w:r>
      <w:r>
        <w:rPr>
          <w:color w:val="000000" w:themeColor="text1"/>
          <w:sz w:val="16"/>
          <w:szCs w:val="16"/>
          <w:lang w:eastAsia="en-US"/>
        </w:rPr>
        <w:t xml:space="preserve">. </w:t>
      </w:r>
      <w:r w:rsidRPr="00A373FE">
        <w:rPr>
          <w:b/>
          <w:bCs/>
          <w:color w:val="000000" w:themeColor="text1"/>
          <w:sz w:val="16"/>
          <w:szCs w:val="16"/>
          <w:lang w:eastAsia="en-US"/>
        </w:rPr>
        <w:t>Application is under consideration</w:t>
      </w:r>
    </w:p>
    <w:p w14:paraId="58221E06" w14:textId="77777777" w:rsidR="001C01F9" w:rsidRPr="003E5315" w:rsidRDefault="001C01F9" w:rsidP="001C01F9">
      <w:pPr>
        <w:pStyle w:val="ListParagraph"/>
        <w:numPr>
          <w:ilvl w:val="0"/>
          <w:numId w:val="11"/>
        </w:numPr>
        <w:rPr>
          <w:b/>
          <w:bCs/>
          <w:color w:val="000000" w:themeColor="text1"/>
          <w:sz w:val="16"/>
          <w:szCs w:val="16"/>
          <w:lang w:val="en-US" w:eastAsia="en-US"/>
        </w:rPr>
      </w:pPr>
      <w:r w:rsidRPr="006B51F4">
        <w:rPr>
          <w:b/>
          <w:bCs/>
          <w:color w:val="000000" w:themeColor="text1"/>
          <w:sz w:val="16"/>
          <w:szCs w:val="16"/>
          <w:lang w:eastAsia="en-US"/>
        </w:rPr>
        <w:t>13/26/00011-</w:t>
      </w:r>
      <w:r w:rsidRPr="006B51F4">
        <w:rPr>
          <w:color w:val="000000" w:themeColor="text1"/>
          <w:sz w:val="16"/>
          <w:szCs w:val="16"/>
          <w:lang w:eastAsia="en-US"/>
        </w:rPr>
        <w:t>Bridgwater and Taunton College Cannington Campus Crockers Centre, Marsh Lane, Cannington. Siting of 9No. pre-fabricated classroom pods &amp; 1No. services/storage building.</w:t>
      </w:r>
      <w:r>
        <w:rPr>
          <w:color w:val="000000" w:themeColor="text1"/>
          <w:sz w:val="16"/>
          <w:szCs w:val="16"/>
          <w:lang w:eastAsia="en-US"/>
        </w:rPr>
        <w:t xml:space="preserve"> This application was supported by the Council.</w:t>
      </w:r>
    </w:p>
    <w:p w14:paraId="51553BC2" w14:textId="17382CE8" w:rsidR="00A77AAC" w:rsidRPr="00040140" w:rsidRDefault="001C01F9" w:rsidP="00040140">
      <w:pPr>
        <w:pStyle w:val="ListParagraph"/>
        <w:rPr>
          <w:color w:val="000000" w:themeColor="text1"/>
          <w:sz w:val="16"/>
          <w:szCs w:val="16"/>
          <w:lang w:eastAsia="en-US"/>
        </w:rPr>
      </w:pPr>
      <w:r w:rsidRPr="0094162E">
        <w:rPr>
          <w:color w:val="000000" w:themeColor="text1"/>
          <w:sz w:val="16"/>
          <w:szCs w:val="16"/>
          <w:lang w:eastAsia="en-US"/>
        </w:rPr>
        <w:t>13/26/00017- Single Storey Rear Extension. Construction of Garaging. Internal Reconfiguration of House.</w:t>
      </w:r>
      <w:r w:rsidR="00520A50">
        <w:rPr>
          <w:color w:val="000000" w:themeColor="text1"/>
          <w:sz w:val="16"/>
          <w:szCs w:val="16"/>
          <w:lang w:eastAsia="en-US"/>
        </w:rPr>
        <w:t xml:space="preserve"> </w:t>
      </w:r>
      <w:r w:rsidR="00520A50" w:rsidRPr="00520A50">
        <w:rPr>
          <w:b/>
          <w:bCs/>
          <w:color w:val="000000" w:themeColor="text1"/>
          <w:sz w:val="16"/>
          <w:szCs w:val="16"/>
          <w:lang w:eastAsia="en-US"/>
        </w:rPr>
        <w:t xml:space="preserve">Permission </w:t>
      </w:r>
      <w:proofErr w:type="spellStart"/>
      <w:r w:rsidR="00520A50" w:rsidRPr="00520A50">
        <w:rPr>
          <w:b/>
          <w:bCs/>
          <w:color w:val="000000" w:themeColor="text1"/>
          <w:sz w:val="16"/>
          <w:szCs w:val="16"/>
          <w:lang w:eastAsia="en-US"/>
        </w:rPr>
        <w:t>Grante</w:t>
      </w:r>
      <w:proofErr w:type="spellEnd"/>
    </w:p>
    <w:p w14:paraId="1B429E52" w14:textId="77777777" w:rsidR="00FE23A1" w:rsidRPr="00B6441E" w:rsidRDefault="00FE23A1" w:rsidP="00FE23A1">
      <w:pPr>
        <w:pStyle w:val="ListParagraph"/>
        <w:rPr>
          <w:b/>
          <w:sz w:val="10"/>
          <w:szCs w:val="10"/>
        </w:rPr>
      </w:pPr>
    </w:p>
    <w:p w14:paraId="6E7AE56B" w14:textId="5A3D6B07" w:rsidR="00BE1CEB" w:rsidRPr="003F0426" w:rsidRDefault="00C51077" w:rsidP="00BE1CEB">
      <w:pPr>
        <w:tabs>
          <w:tab w:val="left" w:pos="2265"/>
        </w:tabs>
        <w:rPr>
          <w:b/>
          <w:u w:val="single"/>
        </w:rPr>
      </w:pPr>
      <w:r>
        <w:rPr>
          <w:b/>
        </w:rPr>
        <w:t>1</w:t>
      </w:r>
      <w:r w:rsidR="00E93B48">
        <w:rPr>
          <w:b/>
        </w:rPr>
        <w:t>2</w:t>
      </w:r>
      <w:r w:rsidR="005A01E5">
        <w:rPr>
          <w:b/>
        </w:rPr>
        <w:t>/</w:t>
      </w:r>
      <w:r w:rsidR="00AD0003">
        <w:rPr>
          <w:b/>
        </w:rPr>
        <w:t>10</w:t>
      </w:r>
      <w:r w:rsidR="00710188">
        <w:rPr>
          <w:b/>
        </w:rPr>
        <w:t>/</w:t>
      </w:r>
      <w:r w:rsidR="005A01E5">
        <w:rPr>
          <w:b/>
        </w:rPr>
        <w:t>2</w:t>
      </w:r>
      <w:r w:rsidR="003563B7">
        <w:rPr>
          <w:b/>
        </w:rPr>
        <w:t>6</w:t>
      </w:r>
      <w:r w:rsidR="00BE1CEB" w:rsidRPr="00D9278D">
        <w:rPr>
          <w:b/>
        </w:rPr>
        <w:t xml:space="preserve"> </w:t>
      </w:r>
      <w:r w:rsidR="00BE1CEB" w:rsidRPr="00D9278D">
        <w:rPr>
          <w:b/>
          <w:u w:val="single"/>
        </w:rPr>
        <w:t>Reports</w:t>
      </w:r>
      <w:r w:rsidR="00BE1CEB">
        <w:rPr>
          <w:b/>
          <w:u w:val="single"/>
        </w:rPr>
        <w:t xml:space="preserve"> (as applicable)</w:t>
      </w:r>
    </w:p>
    <w:p w14:paraId="68C0C4BF" w14:textId="1BF9448A" w:rsidR="003A250F" w:rsidRPr="005E34DE" w:rsidRDefault="00BE1CEB" w:rsidP="00486AA2">
      <w:pPr>
        <w:pStyle w:val="ListParagraph"/>
        <w:numPr>
          <w:ilvl w:val="0"/>
          <w:numId w:val="5"/>
        </w:numPr>
        <w:tabs>
          <w:tab w:val="left" w:pos="2265"/>
        </w:tabs>
        <w:rPr>
          <w:bCs/>
          <w:color w:val="000000" w:themeColor="text1"/>
          <w:sz w:val="16"/>
          <w:szCs w:val="16"/>
        </w:rPr>
      </w:pPr>
      <w:r w:rsidRPr="006947E7">
        <w:rPr>
          <w:color w:val="000000" w:themeColor="text1"/>
          <w:sz w:val="16"/>
          <w:szCs w:val="16"/>
        </w:rPr>
        <w:t>Highways and Parking Issues</w:t>
      </w:r>
    </w:p>
    <w:p w14:paraId="41A1D7A2" w14:textId="6DFF2E11" w:rsidR="005E34DE" w:rsidRPr="005E34DE" w:rsidRDefault="005E34DE" w:rsidP="005E34DE">
      <w:pPr>
        <w:pStyle w:val="ListParagraph"/>
        <w:numPr>
          <w:ilvl w:val="0"/>
          <w:numId w:val="23"/>
        </w:numPr>
        <w:tabs>
          <w:tab w:val="left" w:pos="2265"/>
        </w:tabs>
        <w:rPr>
          <w:bCs/>
          <w:color w:val="000000" w:themeColor="text1"/>
          <w:sz w:val="16"/>
          <w:szCs w:val="16"/>
        </w:rPr>
      </w:pPr>
      <w:r w:rsidRPr="005E34DE">
        <w:rPr>
          <w:bCs/>
          <w:color w:val="000000" w:themeColor="text1"/>
          <w:sz w:val="16"/>
          <w:szCs w:val="16"/>
        </w:rPr>
        <w:t>Concerns were raised regarding parking and access at 52 East Street.</w:t>
      </w:r>
      <w:r>
        <w:rPr>
          <w:bCs/>
          <w:color w:val="000000" w:themeColor="text1"/>
          <w:sz w:val="16"/>
          <w:szCs w:val="16"/>
        </w:rPr>
        <w:t xml:space="preserve"> </w:t>
      </w:r>
      <w:r w:rsidRPr="005E34DE">
        <w:rPr>
          <w:bCs/>
          <w:color w:val="000000" w:themeColor="text1"/>
          <w:sz w:val="16"/>
          <w:szCs w:val="16"/>
        </w:rPr>
        <w:t xml:space="preserve">Workers are reportedly causing difficulties in the </w:t>
      </w:r>
      <w:r w:rsidRPr="005E34DE">
        <w:rPr>
          <w:bCs/>
          <w:color w:val="000000" w:themeColor="text1"/>
          <w:sz w:val="16"/>
          <w:szCs w:val="16"/>
        </w:rPr>
        <w:t>area. It</w:t>
      </w:r>
      <w:r w:rsidRPr="005E34DE">
        <w:rPr>
          <w:bCs/>
          <w:color w:val="000000" w:themeColor="text1"/>
          <w:sz w:val="16"/>
          <w:szCs w:val="16"/>
        </w:rPr>
        <w:t xml:space="preserve"> was suggested that an additional bollard may help resolve the </w:t>
      </w:r>
      <w:r w:rsidRPr="005E34DE">
        <w:rPr>
          <w:bCs/>
          <w:color w:val="000000" w:themeColor="text1"/>
          <w:sz w:val="16"/>
          <w:szCs w:val="16"/>
        </w:rPr>
        <w:t>problem. Traffic</w:t>
      </w:r>
      <w:r w:rsidRPr="005E34DE">
        <w:rPr>
          <w:bCs/>
          <w:color w:val="000000" w:themeColor="text1"/>
          <w:sz w:val="16"/>
          <w:szCs w:val="16"/>
        </w:rPr>
        <w:t xml:space="preserve"> generation and road safety were identified as concerns</w:t>
      </w:r>
      <w:r w:rsidRPr="005E34DE">
        <w:rPr>
          <w:bCs/>
          <w:color w:val="000000" w:themeColor="text1"/>
          <w:sz w:val="16"/>
          <w:szCs w:val="16"/>
        </w:rPr>
        <w:t>.</w:t>
      </w:r>
    </w:p>
    <w:p w14:paraId="46C4D738" w14:textId="4C4753FD" w:rsidR="00663760" w:rsidRPr="000512EB" w:rsidRDefault="000D7164" w:rsidP="00663760">
      <w:pPr>
        <w:pStyle w:val="ListParagraph"/>
        <w:numPr>
          <w:ilvl w:val="0"/>
          <w:numId w:val="5"/>
        </w:numPr>
        <w:tabs>
          <w:tab w:val="left" w:pos="2265"/>
        </w:tabs>
        <w:rPr>
          <w:bCs/>
          <w:color w:val="000000" w:themeColor="text1"/>
          <w:sz w:val="16"/>
          <w:szCs w:val="16"/>
        </w:rPr>
      </w:pPr>
      <w:r w:rsidRPr="005E34DE">
        <w:rPr>
          <w:color w:val="000000" w:themeColor="text1"/>
          <w:sz w:val="16"/>
          <w:szCs w:val="16"/>
        </w:rPr>
        <w:t>Speed Indicator Device</w:t>
      </w:r>
    </w:p>
    <w:p w14:paraId="5E9C3937" w14:textId="7E096006" w:rsidR="000512EB" w:rsidRPr="000512EB" w:rsidRDefault="000512EB" w:rsidP="000512EB">
      <w:pPr>
        <w:pStyle w:val="ListParagraph"/>
        <w:numPr>
          <w:ilvl w:val="0"/>
          <w:numId w:val="23"/>
        </w:numPr>
        <w:spacing w:before="100" w:beforeAutospacing="1" w:after="100" w:afterAutospacing="1"/>
        <w:rPr>
          <w:sz w:val="16"/>
          <w:szCs w:val="16"/>
        </w:rPr>
      </w:pPr>
      <w:r w:rsidRPr="000512EB">
        <w:rPr>
          <w:sz w:val="16"/>
          <w:szCs w:val="16"/>
        </w:rPr>
        <w:t>A financial proposal of £960.00 was received for the Speed Indicator Devic</w:t>
      </w:r>
      <w:r>
        <w:rPr>
          <w:sz w:val="16"/>
          <w:szCs w:val="16"/>
        </w:rPr>
        <w:t>e</w:t>
      </w:r>
      <w:r w:rsidRPr="000512EB">
        <w:rPr>
          <w:sz w:val="16"/>
          <w:szCs w:val="16"/>
        </w:rPr>
        <w:t xml:space="preserve">, covering a period of three </w:t>
      </w:r>
      <w:r w:rsidRPr="000512EB">
        <w:rPr>
          <w:sz w:val="16"/>
          <w:szCs w:val="16"/>
        </w:rPr>
        <w:t>years</w:t>
      </w:r>
      <w:r>
        <w:rPr>
          <w:sz w:val="16"/>
          <w:szCs w:val="16"/>
        </w:rPr>
        <w:t>. The</w:t>
      </w:r>
      <w:r w:rsidRPr="000512EB">
        <w:rPr>
          <w:sz w:val="16"/>
          <w:szCs w:val="16"/>
        </w:rPr>
        <w:t xml:space="preserve"> cost provides continued access to the online account, where data and results collected by the device can be viewed and monitored.</w:t>
      </w:r>
      <w:r>
        <w:rPr>
          <w:sz w:val="16"/>
          <w:szCs w:val="16"/>
        </w:rPr>
        <w:t xml:space="preserve"> This was proposed by Cllr Shaun Ryall and seconded by Cllr Steve Pettitt, then agreed unanimously.</w:t>
      </w:r>
    </w:p>
    <w:p w14:paraId="7FD64DC7" w14:textId="2535EB5A" w:rsidR="00663760" w:rsidRPr="00663760" w:rsidRDefault="00663760" w:rsidP="00663760">
      <w:pPr>
        <w:pStyle w:val="ListParagraph"/>
        <w:numPr>
          <w:ilvl w:val="0"/>
          <w:numId w:val="5"/>
        </w:numPr>
        <w:tabs>
          <w:tab w:val="left" w:pos="2265"/>
        </w:tabs>
        <w:rPr>
          <w:bCs/>
          <w:color w:val="000000" w:themeColor="text1"/>
          <w:sz w:val="16"/>
          <w:szCs w:val="16"/>
        </w:rPr>
      </w:pPr>
      <w:r>
        <w:rPr>
          <w:color w:val="000000" w:themeColor="text1"/>
          <w:sz w:val="16"/>
          <w:szCs w:val="16"/>
        </w:rPr>
        <w:t xml:space="preserve">Bins on the High Street </w:t>
      </w:r>
    </w:p>
    <w:p w14:paraId="357F2F22" w14:textId="4CC69F4B" w:rsidR="00663760" w:rsidRPr="00663760" w:rsidRDefault="00663760" w:rsidP="00663760">
      <w:pPr>
        <w:pStyle w:val="ListParagraph"/>
        <w:numPr>
          <w:ilvl w:val="0"/>
          <w:numId w:val="23"/>
        </w:numPr>
        <w:rPr>
          <w:sz w:val="16"/>
          <w:szCs w:val="16"/>
        </w:rPr>
      </w:pPr>
      <w:r w:rsidRPr="00663760">
        <w:rPr>
          <w:sz w:val="16"/>
          <w:szCs w:val="16"/>
        </w:rPr>
        <w:t xml:space="preserve">It was agreed that an official letter should be written to the Indian restaurant regarding the </w:t>
      </w:r>
      <w:r w:rsidRPr="00663760">
        <w:rPr>
          <w:sz w:val="16"/>
          <w:szCs w:val="16"/>
        </w:rPr>
        <w:t xml:space="preserve">bins. </w:t>
      </w:r>
      <w:r>
        <w:rPr>
          <w:sz w:val="16"/>
          <w:szCs w:val="16"/>
        </w:rPr>
        <w:t>It was discussed that smaller bins could be taken through to the back of the restaurant to be stored</w:t>
      </w:r>
      <w:r w:rsidRPr="00663760">
        <w:rPr>
          <w:sz w:val="16"/>
          <w:szCs w:val="16"/>
        </w:rPr>
        <w:t>.</w:t>
      </w:r>
      <w:r w:rsidRPr="00663760">
        <w:rPr>
          <w:sz w:val="16"/>
          <w:szCs w:val="16"/>
        </w:rPr>
        <w:t xml:space="preserve"> </w:t>
      </w:r>
      <w:r w:rsidRPr="00663760">
        <w:rPr>
          <w:sz w:val="16"/>
          <w:szCs w:val="16"/>
        </w:rPr>
        <w:t>The relevant legislation concerning bins being left on public roads should be checked.</w:t>
      </w:r>
    </w:p>
    <w:p w14:paraId="60F2A188" w14:textId="244DABA7" w:rsidR="009F39B7" w:rsidRPr="00A254B6" w:rsidRDefault="000D7164" w:rsidP="00FD4CA7">
      <w:pPr>
        <w:pStyle w:val="ListParagraph"/>
        <w:numPr>
          <w:ilvl w:val="0"/>
          <w:numId w:val="5"/>
        </w:numPr>
        <w:tabs>
          <w:tab w:val="left" w:pos="709"/>
        </w:tabs>
        <w:rPr>
          <w:color w:val="000000" w:themeColor="text1"/>
          <w:sz w:val="16"/>
          <w:szCs w:val="16"/>
        </w:rPr>
      </w:pPr>
      <w:r w:rsidRPr="006947E7">
        <w:rPr>
          <w:color w:val="000000" w:themeColor="text1"/>
          <w:sz w:val="16"/>
          <w:szCs w:val="16"/>
        </w:rPr>
        <w:t>Defibrillator</w:t>
      </w:r>
    </w:p>
    <w:p w14:paraId="6001DAEE" w14:textId="6242F998" w:rsidR="00AF02FF" w:rsidRDefault="00B71FD6" w:rsidP="009F50D9">
      <w:pPr>
        <w:pStyle w:val="ListParagraph"/>
        <w:numPr>
          <w:ilvl w:val="0"/>
          <w:numId w:val="5"/>
        </w:numPr>
        <w:tabs>
          <w:tab w:val="left" w:pos="709"/>
        </w:tabs>
        <w:rPr>
          <w:color w:val="000000" w:themeColor="text1"/>
          <w:sz w:val="16"/>
          <w:szCs w:val="16"/>
        </w:rPr>
      </w:pPr>
      <w:r>
        <w:rPr>
          <w:color w:val="000000" w:themeColor="text1"/>
          <w:sz w:val="16"/>
          <w:szCs w:val="16"/>
        </w:rPr>
        <w:t xml:space="preserve">Community Payback </w:t>
      </w:r>
    </w:p>
    <w:p w14:paraId="21FA7BFC" w14:textId="37D9D203" w:rsidR="009F50D9" w:rsidRDefault="009F50D9" w:rsidP="009F50D9">
      <w:pPr>
        <w:pStyle w:val="ListParagraph"/>
        <w:numPr>
          <w:ilvl w:val="0"/>
          <w:numId w:val="17"/>
        </w:numPr>
        <w:tabs>
          <w:tab w:val="left" w:pos="709"/>
        </w:tabs>
        <w:rPr>
          <w:color w:val="000000" w:themeColor="text1"/>
          <w:sz w:val="16"/>
          <w:szCs w:val="16"/>
        </w:rPr>
      </w:pPr>
      <w:r>
        <w:rPr>
          <w:color w:val="000000" w:themeColor="text1"/>
          <w:sz w:val="16"/>
          <w:szCs w:val="16"/>
        </w:rPr>
        <w:t xml:space="preserve">Have weeded around </w:t>
      </w:r>
      <w:r w:rsidR="006468A7">
        <w:rPr>
          <w:color w:val="000000" w:themeColor="text1"/>
          <w:sz w:val="16"/>
          <w:szCs w:val="16"/>
        </w:rPr>
        <w:t>play equipment in the park</w:t>
      </w:r>
    </w:p>
    <w:p w14:paraId="11C74ADF" w14:textId="6C37E85B" w:rsidR="006468A7" w:rsidRPr="009F50D9" w:rsidRDefault="006468A7" w:rsidP="009F50D9">
      <w:pPr>
        <w:pStyle w:val="ListParagraph"/>
        <w:numPr>
          <w:ilvl w:val="0"/>
          <w:numId w:val="17"/>
        </w:numPr>
        <w:tabs>
          <w:tab w:val="left" w:pos="709"/>
        </w:tabs>
        <w:rPr>
          <w:color w:val="000000" w:themeColor="text1"/>
          <w:sz w:val="16"/>
          <w:szCs w:val="16"/>
        </w:rPr>
      </w:pPr>
      <w:r>
        <w:rPr>
          <w:color w:val="000000" w:themeColor="text1"/>
          <w:sz w:val="16"/>
          <w:szCs w:val="16"/>
        </w:rPr>
        <w:t xml:space="preserve">They have also removed overgrown Ivy </w:t>
      </w:r>
      <w:r w:rsidR="00055022">
        <w:rPr>
          <w:color w:val="000000" w:themeColor="text1"/>
          <w:sz w:val="16"/>
          <w:szCs w:val="16"/>
        </w:rPr>
        <w:t>on the bridge</w:t>
      </w:r>
    </w:p>
    <w:p w14:paraId="53809F79" w14:textId="52C64BE4" w:rsidR="00C917BC" w:rsidRPr="006947E7" w:rsidRDefault="00C917BC" w:rsidP="00FD4CA7">
      <w:pPr>
        <w:pStyle w:val="ListParagraph"/>
        <w:numPr>
          <w:ilvl w:val="0"/>
          <w:numId w:val="5"/>
        </w:numPr>
        <w:tabs>
          <w:tab w:val="left" w:pos="709"/>
        </w:tabs>
        <w:rPr>
          <w:color w:val="000000" w:themeColor="text1"/>
          <w:sz w:val="16"/>
          <w:szCs w:val="16"/>
        </w:rPr>
      </w:pPr>
      <w:r w:rsidRPr="006947E7">
        <w:rPr>
          <w:color w:val="000000" w:themeColor="text1"/>
          <w:sz w:val="16"/>
          <w:szCs w:val="16"/>
        </w:rPr>
        <w:t>Henry Roger Almshous</w:t>
      </w:r>
      <w:r w:rsidR="003E4E6F" w:rsidRPr="006947E7">
        <w:rPr>
          <w:color w:val="000000" w:themeColor="text1"/>
          <w:sz w:val="16"/>
          <w:szCs w:val="16"/>
        </w:rPr>
        <w:t>e</w:t>
      </w:r>
    </w:p>
    <w:p w14:paraId="219362C7" w14:textId="051DFB8E" w:rsidR="003A250F" w:rsidRPr="00055022" w:rsidRDefault="00055022" w:rsidP="00055022">
      <w:pPr>
        <w:pStyle w:val="ListParagraph"/>
        <w:numPr>
          <w:ilvl w:val="0"/>
          <w:numId w:val="6"/>
        </w:numPr>
        <w:tabs>
          <w:tab w:val="left" w:pos="709"/>
        </w:tabs>
        <w:rPr>
          <w:color w:val="000000" w:themeColor="text1"/>
          <w:sz w:val="16"/>
          <w:szCs w:val="16"/>
        </w:rPr>
      </w:pPr>
      <w:r>
        <w:rPr>
          <w:color w:val="000000" w:themeColor="text1"/>
          <w:sz w:val="16"/>
          <w:szCs w:val="16"/>
        </w:rPr>
        <w:t>Accounts are due for completion</w:t>
      </w:r>
    </w:p>
    <w:p w14:paraId="4CAC56C2" w14:textId="65B95D4C" w:rsidR="003E4E6F" w:rsidRPr="00E66B92" w:rsidRDefault="008B4A2D" w:rsidP="00FD4CA7">
      <w:pPr>
        <w:pStyle w:val="ListParagraph"/>
        <w:numPr>
          <w:ilvl w:val="0"/>
          <w:numId w:val="5"/>
        </w:numPr>
        <w:tabs>
          <w:tab w:val="left" w:pos="709"/>
        </w:tabs>
        <w:rPr>
          <w:color w:val="000000" w:themeColor="text1"/>
          <w:sz w:val="16"/>
          <w:szCs w:val="16"/>
        </w:rPr>
      </w:pPr>
      <w:r w:rsidRPr="00E66B92">
        <w:rPr>
          <w:color w:val="000000" w:themeColor="text1"/>
          <w:sz w:val="16"/>
          <w:szCs w:val="16"/>
        </w:rPr>
        <w:t xml:space="preserve">Footpaths </w:t>
      </w:r>
    </w:p>
    <w:p w14:paraId="7C21A34E" w14:textId="249453F4" w:rsidR="00167211" w:rsidRDefault="00E66B92" w:rsidP="00167211">
      <w:pPr>
        <w:pStyle w:val="ListParagraph"/>
        <w:numPr>
          <w:ilvl w:val="0"/>
          <w:numId w:val="5"/>
        </w:numPr>
        <w:tabs>
          <w:tab w:val="left" w:pos="709"/>
        </w:tabs>
        <w:rPr>
          <w:color w:val="000000" w:themeColor="text1"/>
          <w:sz w:val="16"/>
          <w:szCs w:val="16"/>
        </w:rPr>
      </w:pPr>
      <w:r>
        <w:rPr>
          <w:color w:val="000000" w:themeColor="text1"/>
          <w:sz w:val="16"/>
          <w:szCs w:val="16"/>
        </w:rPr>
        <w:t>Allotments</w:t>
      </w:r>
    </w:p>
    <w:p w14:paraId="1309B932" w14:textId="1C79BB95" w:rsidR="00566B39" w:rsidRDefault="00566B39" w:rsidP="00566B39">
      <w:pPr>
        <w:pStyle w:val="ListParagraph"/>
        <w:numPr>
          <w:ilvl w:val="0"/>
          <w:numId w:val="6"/>
        </w:numPr>
        <w:tabs>
          <w:tab w:val="left" w:pos="709"/>
        </w:tabs>
        <w:rPr>
          <w:color w:val="000000" w:themeColor="text1"/>
          <w:sz w:val="16"/>
          <w:szCs w:val="16"/>
        </w:rPr>
      </w:pPr>
      <w:r w:rsidRPr="00566B39">
        <w:rPr>
          <w:color w:val="000000" w:themeColor="text1"/>
          <w:sz w:val="16"/>
          <w:szCs w:val="16"/>
        </w:rPr>
        <w:t>An additional water tap has been installed at the allotments</w:t>
      </w:r>
    </w:p>
    <w:p w14:paraId="61F0DEAB" w14:textId="6DE66F7D" w:rsidR="00AF61BB" w:rsidRDefault="000F105C" w:rsidP="00AF61BB">
      <w:pPr>
        <w:pStyle w:val="ListParagraph"/>
        <w:numPr>
          <w:ilvl w:val="0"/>
          <w:numId w:val="5"/>
        </w:numPr>
        <w:rPr>
          <w:color w:val="000000" w:themeColor="text1"/>
          <w:sz w:val="16"/>
          <w:szCs w:val="16"/>
        </w:rPr>
      </w:pPr>
      <w:r w:rsidRPr="00E66B92">
        <w:rPr>
          <w:color w:val="000000" w:themeColor="text1"/>
          <w:sz w:val="16"/>
          <w:szCs w:val="16"/>
        </w:rPr>
        <w:t>Playing Field</w:t>
      </w:r>
      <w:r w:rsidR="00E66B92" w:rsidRPr="00E66B92">
        <w:rPr>
          <w:color w:val="000000" w:themeColor="text1"/>
          <w:sz w:val="16"/>
          <w:szCs w:val="16"/>
        </w:rPr>
        <w:t>s</w:t>
      </w:r>
    </w:p>
    <w:p w14:paraId="520EC442" w14:textId="55F54E07" w:rsidR="000D644B" w:rsidRPr="00AF61BB" w:rsidRDefault="000D644B" w:rsidP="000D644B">
      <w:pPr>
        <w:pStyle w:val="ListParagraph"/>
        <w:numPr>
          <w:ilvl w:val="0"/>
          <w:numId w:val="6"/>
        </w:numPr>
        <w:rPr>
          <w:color w:val="000000" w:themeColor="text1"/>
          <w:sz w:val="16"/>
          <w:szCs w:val="16"/>
        </w:rPr>
      </w:pPr>
      <w:r w:rsidRPr="000D644B">
        <w:rPr>
          <w:color w:val="000000" w:themeColor="text1"/>
          <w:sz w:val="16"/>
          <w:szCs w:val="16"/>
        </w:rPr>
        <w:t>The goalposts need replacing.</w:t>
      </w:r>
    </w:p>
    <w:p w14:paraId="7C911C35" w14:textId="00222D71" w:rsidR="00167211" w:rsidRDefault="006B20F4" w:rsidP="00167211">
      <w:pPr>
        <w:pStyle w:val="ListParagraph"/>
        <w:numPr>
          <w:ilvl w:val="0"/>
          <w:numId w:val="5"/>
        </w:numPr>
        <w:rPr>
          <w:color w:val="000000" w:themeColor="text1"/>
          <w:sz w:val="16"/>
          <w:szCs w:val="16"/>
        </w:rPr>
      </w:pPr>
      <w:r>
        <w:rPr>
          <w:color w:val="000000" w:themeColor="text1"/>
          <w:sz w:val="16"/>
          <w:szCs w:val="16"/>
        </w:rPr>
        <w:t>C</w:t>
      </w:r>
      <w:r w:rsidR="00055083">
        <w:rPr>
          <w:color w:val="000000" w:themeColor="text1"/>
          <w:sz w:val="16"/>
          <w:szCs w:val="16"/>
        </w:rPr>
        <w:t xml:space="preserve">annington Christmas </w:t>
      </w:r>
    </w:p>
    <w:p w14:paraId="3AD9CE88" w14:textId="7903DC5D" w:rsidR="00CF6703" w:rsidRDefault="00A27D12" w:rsidP="00CF6703">
      <w:pPr>
        <w:pStyle w:val="ListParagraph"/>
        <w:numPr>
          <w:ilvl w:val="0"/>
          <w:numId w:val="6"/>
        </w:numPr>
        <w:rPr>
          <w:color w:val="000000" w:themeColor="text1"/>
          <w:sz w:val="16"/>
          <w:szCs w:val="16"/>
        </w:rPr>
      </w:pPr>
      <w:r>
        <w:rPr>
          <w:color w:val="000000" w:themeColor="text1"/>
          <w:sz w:val="16"/>
          <w:szCs w:val="16"/>
        </w:rPr>
        <w:t xml:space="preserve">Christmas Trees </w:t>
      </w:r>
    </w:p>
    <w:p w14:paraId="53D8083D" w14:textId="6F34E111" w:rsidR="00A27D12" w:rsidRDefault="00A27D12" w:rsidP="000017EF">
      <w:pPr>
        <w:pStyle w:val="ListParagraph"/>
        <w:numPr>
          <w:ilvl w:val="0"/>
          <w:numId w:val="6"/>
        </w:numPr>
        <w:rPr>
          <w:color w:val="000000" w:themeColor="text1"/>
          <w:sz w:val="16"/>
          <w:szCs w:val="16"/>
        </w:rPr>
      </w:pPr>
      <w:r>
        <w:rPr>
          <w:color w:val="000000" w:themeColor="text1"/>
          <w:sz w:val="16"/>
          <w:szCs w:val="16"/>
        </w:rPr>
        <w:t xml:space="preserve">Cherry Picker </w:t>
      </w:r>
    </w:p>
    <w:p w14:paraId="7900EA9E" w14:textId="4409C88C" w:rsidR="008B051F" w:rsidRPr="000017EF" w:rsidRDefault="008B051F" w:rsidP="008B051F">
      <w:pPr>
        <w:pStyle w:val="ListParagraph"/>
        <w:ind w:left="1440"/>
        <w:rPr>
          <w:color w:val="000000" w:themeColor="text1"/>
          <w:sz w:val="16"/>
          <w:szCs w:val="16"/>
        </w:rPr>
      </w:pPr>
      <w:r w:rsidRPr="008B051F">
        <w:rPr>
          <w:color w:val="000000" w:themeColor="text1"/>
          <w:sz w:val="16"/>
          <w:szCs w:val="16"/>
        </w:rPr>
        <w:t>The week before the Cannington Christmas was discussed.</w:t>
      </w:r>
      <w:r>
        <w:rPr>
          <w:color w:val="000000" w:themeColor="text1"/>
          <w:sz w:val="16"/>
          <w:szCs w:val="16"/>
        </w:rPr>
        <w:t xml:space="preserve"> </w:t>
      </w:r>
      <w:r w:rsidRPr="008B051F">
        <w:rPr>
          <w:color w:val="000000" w:themeColor="text1"/>
          <w:sz w:val="16"/>
          <w:szCs w:val="16"/>
        </w:rPr>
        <w:t xml:space="preserve">28 November, 9:00 am was noted </w:t>
      </w:r>
      <w:r>
        <w:rPr>
          <w:color w:val="000000" w:themeColor="text1"/>
          <w:sz w:val="16"/>
          <w:szCs w:val="16"/>
        </w:rPr>
        <w:t xml:space="preserve">to </w:t>
      </w:r>
      <w:r w:rsidRPr="008B051F">
        <w:rPr>
          <w:color w:val="000000" w:themeColor="text1"/>
          <w:sz w:val="16"/>
          <w:szCs w:val="16"/>
        </w:rPr>
        <w:t xml:space="preserve">connection </w:t>
      </w:r>
      <w:r>
        <w:rPr>
          <w:color w:val="000000" w:themeColor="text1"/>
          <w:sz w:val="16"/>
          <w:szCs w:val="16"/>
        </w:rPr>
        <w:t xml:space="preserve">the Christmas lights, it was also </w:t>
      </w:r>
      <w:r w:rsidR="00B97DA1">
        <w:rPr>
          <w:color w:val="000000" w:themeColor="text1"/>
          <w:sz w:val="16"/>
          <w:szCs w:val="16"/>
        </w:rPr>
        <w:t>noted that 9</w:t>
      </w:r>
      <w:r w:rsidR="00B97DA1" w:rsidRPr="00B97DA1">
        <w:rPr>
          <w:color w:val="000000" w:themeColor="text1"/>
          <w:sz w:val="16"/>
          <w:szCs w:val="16"/>
          <w:vertAlign w:val="superscript"/>
        </w:rPr>
        <w:t>th</w:t>
      </w:r>
      <w:r w:rsidR="00B97DA1">
        <w:rPr>
          <w:color w:val="000000" w:themeColor="text1"/>
          <w:sz w:val="16"/>
          <w:szCs w:val="16"/>
        </w:rPr>
        <w:t xml:space="preserve"> January would be the Christmas light take down date</w:t>
      </w:r>
      <w:r>
        <w:rPr>
          <w:color w:val="000000" w:themeColor="text1"/>
          <w:sz w:val="16"/>
          <w:szCs w:val="16"/>
        </w:rPr>
        <w:t>. A meeting for cannington Christmas will be held on 23</w:t>
      </w:r>
      <w:r w:rsidRPr="008B051F">
        <w:rPr>
          <w:color w:val="000000" w:themeColor="text1"/>
          <w:sz w:val="16"/>
          <w:szCs w:val="16"/>
          <w:vertAlign w:val="superscript"/>
        </w:rPr>
        <w:t>rd</w:t>
      </w:r>
      <w:r>
        <w:rPr>
          <w:color w:val="000000" w:themeColor="text1"/>
          <w:sz w:val="16"/>
          <w:szCs w:val="16"/>
        </w:rPr>
        <w:t xml:space="preserve"> October.</w:t>
      </w:r>
    </w:p>
    <w:p w14:paraId="22D295D0" w14:textId="3E8CFC54" w:rsidR="009D5F5E" w:rsidRDefault="00466A0F" w:rsidP="009D5F5E">
      <w:pPr>
        <w:pStyle w:val="ListParagraph"/>
        <w:numPr>
          <w:ilvl w:val="0"/>
          <w:numId w:val="5"/>
        </w:numPr>
        <w:rPr>
          <w:color w:val="000000" w:themeColor="text1"/>
          <w:sz w:val="16"/>
          <w:szCs w:val="16"/>
        </w:rPr>
      </w:pPr>
      <w:r>
        <w:rPr>
          <w:color w:val="000000" w:themeColor="text1"/>
          <w:sz w:val="16"/>
          <w:szCs w:val="16"/>
        </w:rPr>
        <w:t>Grit Bin preparation</w:t>
      </w:r>
    </w:p>
    <w:p w14:paraId="1CDE78CF" w14:textId="70B2F54F" w:rsidR="00A40493" w:rsidRPr="003E5315" w:rsidRDefault="00A40493" w:rsidP="00A40493">
      <w:pPr>
        <w:pStyle w:val="ListParagraph"/>
        <w:numPr>
          <w:ilvl w:val="0"/>
          <w:numId w:val="18"/>
        </w:numPr>
        <w:rPr>
          <w:color w:val="000000" w:themeColor="text1"/>
          <w:sz w:val="16"/>
          <w:szCs w:val="16"/>
        </w:rPr>
      </w:pPr>
      <w:r>
        <w:rPr>
          <w:color w:val="000000" w:themeColor="text1"/>
          <w:sz w:val="16"/>
          <w:szCs w:val="16"/>
        </w:rPr>
        <w:t>Community payback have been asked to remove rubbish in the grit bins</w:t>
      </w:r>
    </w:p>
    <w:p w14:paraId="0F66609E" w14:textId="65148624" w:rsidR="009D5F5E" w:rsidRPr="003E5315" w:rsidRDefault="00C4742F" w:rsidP="009D5F5E">
      <w:pPr>
        <w:pStyle w:val="ListParagraph"/>
        <w:numPr>
          <w:ilvl w:val="0"/>
          <w:numId w:val="5"/>
        </w:numPr>
        <w:rPr>
          <w:color w:val="000000" w:themeColor="text1"/>
          <w:sz w:val="16"/>
          <w:szCs w:val="16"/>
        </w:rPr>
      </w:pPr>
      <w:r>
        <w:rPr>
          <w:color w:val="000000" w:themeColor="text1"/>
          <w:sz w:val="16"/>
          <w:szCs w:val="16"/>
        </w:rPr>
        <w:t>Over grown trees in the Church</w:t>
      </w:r>
      <w:r w:rsidR="00193CAA">
        <w:rPr>
          <w:color w:val="000000" w:themeColor="text1"/>
          <w:sz w:val="16"/>
          <w:szCs w:val="16"/>
        </w:rPr>
        <w:t xml:space="preserve"> </w:t>
      </w:r>
      <w:r>
        <w:rPr>
          <w:color w:val="000000" w:themeColor="text1"/>
          <w:sz w:val="16"/>
          <w:szCs w:val="16"/>
        </w:rPr>
        <w:t>yard</w:t>
      </w:r>
    </w:p>
    <w:p w14:paraId="16B80F2B" w14:textId="25B93D3C" w:rsidR="009D5F5E" w:rsidRDefault="0047519F" w:rsidP="009D5F5E">
      <w:pPr>
        <w:pStyle w:val="ListParagraph"/>
        <w:numPr>
          <w:ilvl w:val="0"/>
          <w:numId w:val="5"/>
        </w:numPr>
        <w:rPr>
          <w:color w:val="000000" w:themeColor="text1"/>
          <w:sz w:val="16"/>
          <w:szCs w:val="16"/>
        </w:rPr>
      </w:pPr>
      <w:r w:rsidRPr="0047519F">
        <w:rPr>
          <w:color w:val="000000" w:themeColor="text1"/>
          <w:sz w:val="16"/>
          <w:szCs w:val="16"/>
        </w:rPr>
        <w:lastRenderedPageBreak/>
        <w:t>CIB</w:t>
      </w:r>
      <w:r w:rsidR="00B346C6">
        <w:rPr>
          <w:color w:val="000000" w:themeColor="text1"/>
          <w:sz w:val="16"/>
          <w:szCs w:val="16"/>
        </w:rPr>
        <w:t>-</w:t>
      </w:r>
      <w:r w:rsidR="00BE5CD3">
        <w:rPr>
          <w:color w:val="000000" w:themeColor="text1"/>
          <w:sz w:val="16"/>
          <w:szCs w:val="16"/>
        </w:rPr>
        <w:t>Presentation Evening</w:t>
      </w:r>
    </w:p>
    <w:p w14:paraId="4BFA9E63" w14:textId="4AF694B0" w:rsidR="00F101AF" w:rsidRPr="00F101AF" w:rsidRDefault="00294031" w:rsidP="00F101AF">
      <w:pPr>
        <w:pStyle w:val="ListParagraph"/>
        <w:numPr>
          <w:ilvl w:val="0"/>
          <w:numId w:val="18"/>
        </w:numPr>
        <w:rPr>
          <w:color w:val="000000" w:themeColor="text1"/>
          <w:sz w:val="16"/>
          <w:szCs w:val="16"/>
        </w:rPr>
      </w:pPr>
      <w:r>
        <w:rPr>
          <w:color w:val="000000" w:themeColor="text1"/>
          <w:sz w:val="16"/>
          <w:szCs w:val="16"/>
        </w:rPr>
        <w:t>Date of celebration evening to be confirmed</w:t>
      </w:r>
    </w:p>
    <w:p w14:paraId="236F5CA3" w14:textId="280E62F2" w:rsidR="00EE6D9E" w:rsidRDefault="00F101AF" w:rsidP="00F101AF">
      <w:pPr>
        <w:pStyle w:val="ListParagraph"/>
        <w:numPr>
          <w:ilvl w:val="0"/>
          <w:numId w:val="5"/>
        </w:numPr>
        <w:rPr>
          <w:sz w:val="16"/>
          <w:szCs w:val="16"/>
        </w:rPr>
      </w:pPr>
      <w:r w:rsidRPr="00E76493">
        <w:rPr>
          <w:sz w:val="16"/>
          <w:szCs w:val="16"/>
        </w:rPr>
        <w:t>Jubilee Gardens Electric box</w:t>
      </w:r>
    </w:p>
    <w:p w14:paraId="41B8448B" w14:textId="54152CAB" w:rsidR="00AA1989" w:rsidRDefault="00AA1989" w:rsidP="00AA1989">
      <w:pPr>
        <w:pStyle w:val="ListParagraph"/>
        <w:rPr>
          <w:sz w:val="16"/>
          <w:szCs w:val="16"/>
        </w:rPr>
      </w:pPr>
      <w:r>
        <w:rPr>
          <w:sz w:val="16"/>
          <w:szCs w:val="16"/>
        </w:rPr>
        <w:t xml:space="preserve">Work has been carried out to provide the electric box with a new timer and also a padlock to provide further security. </w:t>
      </w:r>
    </w:p>
    <w:p w14:paraId="224139BC" w14:textId="716AC4D7" w:rsidR="009F2766" w:rsidRDefault="009F2766" w:rsidP="00F101AF">
      <w:pPr>
        <w:pStyle w:val="ListParagraph"/>
        <w:numPr>
          <w:ilvl w:val="0"/>
          <w:numId w:val="5"/>
        </w:numPr>
        <w:rPr>
          <w:sz w:val="16"/>
          <w:szCs w:val="16"/>
        </w:rPr>
      </w:pPr>
      <w:r>
        <w:rPr>
          <w:sz w:val="16"/>
          <w:szCs w:val="16"/>
        </w:rPr>
        <w:t>Cannington Bypass quotes</w:t>
      </w:r>
    </w:p>
    <w:p w14:paraId="34BE2713" w14:textId="70598833" w:rsidR="00486C2F" w:rsidRDefault="002455A8" w:rsidP="00486C2F">
      <w:pPr>
        <w:pStyle w:val="ListParagraph"/>
        <w:rPr>
          <w:sz w:val="16"/>
          <w:szCs w:val="16"/>
        </w:rPr>
      </w:pPr>
      <w:r w:rsidRPr="002455A8">
        <w:rPr>
          <w:sz w:val="16"/>
          <w:szCs w:val="16"/>
        </w:rPr>
        <w:t>The Council was informed that invitations to tender for the Cannington Bypass works had been sent to five separate companies. Of these, two companies did not respond, while a further two advised that they did not have the appropriate equipment to undertake the works. The only quotation received was from Greenslades. Following consideration of the quotation, Cllr Carole Taylor proposed that the contract be awarded to Greenslades, which was seconded by Cllr Steve Pettitt and agreed unanimously by the Council.</w:t>
      </w:r>
    </w:p>
    <w:p w14:paraId="4EBF4317" w14:textId="69BFC8DD" w:rsidR="00243E8E" w:rsidRPr="002455A8" w:rsidRDefault="00243E8E" w:rsidP="00243E8E">
      <w:pPr>
        <w:pStyle w:val="ListParagraph"/>
        <w:jc w:val="right"/>
        <w:rPr>
          <w:sz w:val="16"/>
          <w:szCs w:val="16"/>
        </w:rPr>
      </w:pPr>
      <w:r>
        <w:rPr>
          <w:sz w:val="16"/>
          <w:szCs w:val="16"/>
        </w:rPr>
        <w:t>Cllr Mike Caswell left the meeting at 8pm</w:t>
      </w:r>
    </w:p>
    <w:p w14:paraId="73B84DD3" w14:textId="2F9A278B" w:rsidR="00B03658" w:rsidRDefault="00FB34E7" w:rsidP="00B03658">
      <w:pPr>
        <w:pStyle w:val="ListParagraph"/>
        <w:numPr>
          <w:ilvl w:val="0"/>
          <w:numId w:val="5"/>
        </w:numPr>
        <w:rPr>
          <w:sz w:val="16"/>
          <w:szCs w:val="16"/>
        </w:rPr>
      </w:pPr>
      <w:r>
        <w:rPr>
          <w:sz w:val="16"/>
          <w:szCs w:val="16"/>
        </w:rPr>
        <w:t xml:space="preserve">Planning </w:t>
      </w:r>
      <w:r w:rsidR="008E352E">
        <w:rPr>
          <w:sz w:val="16"/>
          <w:szCs w:val="16"/>
        </w:rPr>
        <w:t>comment</w:t>
      </w:r>
      <w:r w:rsidR="00B03658">
        <w:rPr>
          <w:sz w:val="16"/>
          <w:szCs w:val="16"/>
        </w:rPr>
        <w:t xml:space="preserve">ing (when the </w:t>
      </w:r>
      <w:r w:rsidR="00407655">
        <w:rPr>
          <w:sz w:val="16"/>
          <w:szCs w:val="16"/>
        </w:rPr>
        <w:t>welcome date is before the council meeting)</w:t>
      </w:r>
    </w:p>
    <w:p w14:paraId="1654F1F8" w14:textId="0BB2765E" w:rsidR="00BC6D51" w:rsidRDefault="00BC6D51" w:rsidP="00B03658">
      <w:pPr>
        <w:pStyle w:val="ListParagraph"/>
        <w:numPr>
          <w:ilvl w:val="0"/>
          <w:numId w:val="5"/>
        </w:numPr>
        <w:rPr>
          <w:sz w:val="16"/>
          <w:szCs w:val="16"/>
        </w:rPr>
      </w:pPr>
      <w:r>
        <w:rPr>
          <w:sz w:val="16"/>
          <w:szCs w:val="16"/>
        </w:rPr>
        <w:t>Remembrance wreath donation</w:t>
      </w:r>
    </w:p>
    <w:p w14:paraId="20A9EC83" w14:textId="0C38A454" w:rsidR="00483293" w:rsidRDefault="00483293" w:rsidP="00483293">
      <w:pPr>
        <w:pStyle w:val="ListParagraph"/>
        <w:numPr>
          <w:ilvl w:val="0"/>
          <w:numId w:val="18"/>
        </w:numPr>
        <w:rPr>
          <w:sz w:val="16"/>
          <w:szCs w:val="16"/>
        </w:rPr>
      </w:pPr>
      <w:r>
        <w:rPr>
          <w:sz w:val="16"/>
          <w:szCs w:val="16"/>
        </w:rPr>
        <w:t xml:space="preserve">It was agreed that the donation of £250 will be donated to </w:t>
      </w:r>
    </w:p>
    <w:p w14:paraId="5BE312B0" w14:textId="5873A813" w:rsidR="00BC6D51" w:rsidRDefault="00BC6D51" w:rsidP="00B03658">
      <w:pPr>
        <w:pStyle w:val="ListParagraph"/>
        <w:numPr>
          <w:ilvl w:val="0"/>
          <w:numId w:val="5"/>
        </w:numPr>
        <w:rPr>
          <w:sz w:val="16"/>
          <w:szCs w:val="16"/>
        </w:rPr>
      </w:pPr>
      <w:r>
        <w:rPr>
          <w:sz w:val="16"/>
          <w:szCs w:val="16"/>
        </w:rPr>
        <w:t xml:space="preserve">Speeding </w:t>
      </w:r>
    </w:p>
    <w:p w14:paraId="00F0245D" w14:textId="3CA52C9A" w:rsidR="009D5F5E" w:rsidRDefault="00CB29E7" w:rsidP="009D5F5E">
      <w:pPr>
        <w:pStyle w:val="ListParagraph"/>
        <w:numPr>
          <w:ilvl w:val="0"/>
          <w:numId w:val="5"/>
        </w:numPr>
        <w:rPr>
          <w:sz w:val="16"/>
          <w:szCs w:val="16"/>
        </w:rPr>
      </w:pPr>
      <w:r>
        <w:rPr>
          <w:sz w:val="16"/>
          <w:szCs w:val="16"/>
        </w:rPr>
        <w:t>Dog bin lids</w:t>
      </w:r>
    </w:p>
    <w:p w14:paraId="204F8A61" w14:textId="0872977B" w:rsidR="0017567D" w:rsidRDefault="0017567D" w:rsidP="00C13A72">
      <w:pPr>
        <w:pStyle w:val="ListParagraph"/>
        <w:numPr>
          <w:ilvl w:val="0"/>
          <w:numId w:val="18"/>
        </w:numPr>
        <w:rPr>
          <w:sz w:val="16"/>
          <w:szCs w:val="16"/>
        </w:rPr>
      </w:pPr>
      <w:r w:rsidRPr="0017567D">
        <w:rPr>
          <w:sz w:val="16"/>
          <w:szCs w:val="16"/>
        </w:rPr>
        <w:t>Quotes are to be obtained for replacement bin lids.</w:t>
      </w:r>
    </w:p>
    <w:p w14:paraId="0ED308FE" w14:textId="7415593A" w:rsidR="005E15FF" w:rsidRPr="005E15FF" w:rsidRDefault="005E15FF" w:rsidP="005E15FF">
      <w:pPr>
        <w:pStyle w:val="ListParagraph"/>
        <w:numPr>
          <w:ilvl w:val="0"/>
          <w:numId w:val="5"/>
        </w:numPr>
        <w:rPr>
          <w:sz w:val="16"/>
          <w:szCs w:val="16"/>
        </w:rPr>
      </w:pPr>
      <w:r w:rsidRPr="005E15FF">
        <w:rPr>
          <w:sz w:val="16"/>
          <w:szCs w:val="16"/>
        </w:rPr>
        <w:t xml:space="preserve">Mill Lane </w:t>
      </w:r>
    </w:p>
    <w:p w14:paraId="75BCCAE9" w14:textId="66BD3000" w:rsidR="005E15FF" w:rsidRDefault="005E15FF" w:rsidP="005E15FF">
      <w:pPr>
        <w:pStyle w:val="ListParagraph"/>
        <w:numPr>
          <w:ilvl w:val="0"/>
          <w:numId w:val="18"/>
        </w:numPr>
        <w:rPr>
          <w:sz w:val="16"/>
          <w:szCs w:val="16"/>
        </w:rPr>
      </w:pPr>
      <w:r w:rsidRPr="005E15FF">
        <w:rPr>
          <w:sz w:val="16"/>
          <w:szCs w:val="16"/>
        </w:rPr>
        <w:t>The wall at Mill Lane is crumbling and requires attention.</w:t>
      </w:r>
    </w:p>
    <w:p w14:paraId="0ABEDEFA" w14:textId="77777777" w:rsidR="00AF61BB" w:rsidRDefault="00AF61BB" w:rsidP="00AF61BB">
      <w:pPr>
        <w:pStyle w:val="ListParagraph"/>
        <w:numPr>
          <w:ilvl w:val="0"/>
          <w:numId w:val="5"/>
        </w:numPr>
        <w:rPr>
          <w:sz w:val="16"/>
          <w:szCs w:val="16"/>
        </w:rPr>
      </w:pPr>
      <w:r w:rsidRPr="00AF61BB">
        <w:rPr>
          <w:sz w:val="16"/>
          <w:szCs w:val="16"/>
        </w:rPr>
        <w:t xml:space="preserve">Rodway Car Park </w:t>
      </w:r>
    </w:p>
    <w:p w14:paraId="70092FA5" w14:textId="5D61B482" w:rsidR="00AF61BB" w:rsidRPr="00AF61BB" w:rsidRDefault="00AF61BB" w:rsidP="00AF61BB">
      <w:pPr>
        <w:pStyle w:val="ListParagraph"/>
        <w:numPr>
          <w:ilvl w:val="0"/>
          <w:numId w:val="18"/>
        </w:numPr>
        <w:rPr>
          <w:sz w:val="16"/>
          <w:szCs w:val="16"/>
        </w:rPr>
      </w:pPr>
      <w:r w:rsidRPr="00AF61BB">
        <w:rPr>
          <w:sz w:val="16"/>
          <w:szCs w:val="16"/>
        </w:rPr>
        <w:t>I</w:t>
      </w:r>
      <w:r w:rsidRPr="00AF61BB">
        <w:rPr>
          <w:sz w:val="16"/>
          <w:szCs w:val="16"/>
        </w:rPr>
        <w:t>t was suggested that a couple of concrete blocks should be purchased instead of installing a chicane.</w:t>
      </w:r>
      <w:r w:rsidRPr="00AF61BB">
        <w:rPr>
          <w:sz w:val="16"/>
          <w:szCs w:val="16"/>
        </w:rPr>
        <w:t xml:space="preserve"> </w:t>
      </w:r>
      <w:r w:rsidRPr="00AF61BB">
        <w:rPr>
          <w:sz w:val="16"/>
          <w:szCs w:val="16"/>
        </w:rPr>
        <w:t>Two concrete bricks/blocks are required and will need to be collected.</w:t>
      </w:r>
      <w:r w:rsidRPr="00AF61BB">
        <w:rPr>
          <w:sz w:val="16"/>
          <w:szCs w:val="16"/>
        </w:rPr>
        <w:br/>
      </w:r>
    </w:p>
    <w:p w14:paraId="30988111" w14:textId="00832041" w:rsidR="00D6338E" w:rsidRDefault="00D6338E" w:rsidP="00BE1CEB">
      <w:pPr>
        <w:tabs>
          <w:tab w:val="left" w:pos="709"/>
        </w:tabs>
        <w:rPr>
          <w:b/>
          <w:bCs/>
          <w:u w:val="single"/>
        </w:rPr>
      </w:pPr>
      <w:r>
        <w:rPr>
          <w:b/>
          <w:bCs/>
        </w:rPr>
        <w:t>1</w:t>
      </w:r>
      <w:r w:rsidR="002E2C51">
        <w:rPr>
          <w:b/>
          <w:bCs/>
        </w:rPr>
        <w:t>3</w:t>
      </w:r>
      <w:r>
        <w:rPr>
          <w:b/>
          <w:bCs/>
        </w:rPr>
        <w:t>/</w:t>
      </w:r>
      <w:r w:rsidR="0062473E">
        <w:rPr>
          <w:b/>
          <w:bCs/>
        </w:rPr>
        <w:t>10</w:t>
      </w:r>
      <w:r>
        <w:rPr>
          <w:b/>
          <w:bCs/>
        </w:rPr>
        <w:t>/2</w:t>
      </w:r>
      <w:r w:rsidR="0046103C">
        <w:rPr>
          <w:b/>
          <w:bCs/>
        </w:rPr>
        <w:t>6</w:t>
      </w:r>
      <w:r>
        <w:rPr>
          <w:b/>
          <w:bCs/>
        </w:rPr>
        <w:t xml:space="preserve"> </w:t>
      </w:r>
      <w:r>
        <w:rPr>
          <w:b/>
          <w:bCs/>
          <w:u w:val="single"/>
        </w:rPr>
        <w:t>Capital/CIM fund projects</w:t>
      </w:r>
    </w:p>
    <w:p w14:paraId="61F43587" w14:textId="667F6E3C" w:rsidR="0051505E" w:rsidRPr="00AC7281" w:rsidRDefault="00D6338E" w:rsidP="00AC7281">
      <w:pPr>
        <w:pStyle w:val="ListParagraph"/>
        <w:numPr>
          <w:ilvl w:val="0"/>
          <w:numId w:val="4"/>
        </w:numPr>
        <w:tabs>
          <w:tab w:val="left" w:pos="709"/>
        </w:tabs>
        <w:rPr>
          <w:sz w:val="16"/>
          <w:szCs w:val="16"/>
        </w:rPr>
      </w:pPr>
      <w:r>
        <w:rPr>
          <w:sz w:val="16"/>
          <w:szCs w:val="16"/>
        </w:rPr>
        <w:t>Footbridge between Otters Brook and the play area</w:t>
      </w:r>
      <w:r w:rsidR="003E5B9F" w:rsidRPr="00AC7281">
        <w:br/>
      </w:r>
      <w:r w:rsidR="0012701E" w:rsidRPr="00AC7281">
        <w:rPr>
          <w:sz w:val="16"/>
          <w:szCs w:val="16"/>
        </w:rPr>
        <w:t>Project Status Update and Anticipated Completion Date</w:t>
      </w:r>
    </w:p>
    <w:p w14:paraId="3BED64F5" w14:textId="1F53959A" w:rsidR="00F1165B" w:rsidRDefault="003E4E6F" w:rsidP="00BE1CEB">
      <w:pPr>
        <w:pStyle w:val="ListParagraph"/>
        <w:numPr>
          <w:ilvl w:val="0"/>
          <w:numId w:val="4"/>
        </w:numPr>
        <w:tabs>
          <w:tab w:val="left" w:pos="709"/>
        </w:tabs>
        <w:rPr>
          <w:sz w:val="16"/>
          <w:szCs w:val="16"/>
        </w:rPr>
      </w:pPr>
      <w:r>
        <w:rPr>
          <w:sz w:val="16"/>
          <w:szCs w:val="16"/>
        </w:rPr>
        <w:t xml:space="preserve">Northbrook Garages </w:t>
      </w:r>
    </w:p>
    <w:p w14:paraId="373973A6" w14:textId="4D128891" w:rsidR="00A0177D" w:rsidRPr="00DD1E54" w:rsidRDefault="00A0177D" w:rsidP="00A0177D">
      <w:pPr>
        <w:pStyle w:val="ListParagraph"/>
        <w:numPr>
          <w:ilvl w:val="0"/>
          <w:numId w:val="18"/>
        </w:numPr>
        <w:tabs>
          <w:tab w:val="left" w:pos="709"/>
        </w:tabs>
        <w:rPr>
          <w:sz w:val="16"/>
          <w:szCs w:val="16"/>
        </w:rPr>
      </w:pPr>
      <w:r>
        <w:rPr>
          <w:sz w:val="16"/>
          <w:szCs w:val="16"/>
        </w:rPr>
        <w:t xml:space="preserve">Quotes to be collected. </w:t>
      </w:r>
    </w:p>
    <w:p w14:paraId="0D46214D" w14:textId="18AE8919" w:rsidR="00BE1CEB" w:rsidRPr="00495414" w:rsidRDefault="00710188" w:rsidP="00BE1CEB">
      <w:r>
        <w:rPr>
          <w:b/>
        </w:rPr>
        <w:t>1</w:t>
      </w:r>
      <w:r w:rsidR="002E2C51">
        <w:rPr>
          <w:b/>
        </w:rPr>
        <w:t>4</w:t>
      </w:r>
      <w:r>
        <w:rPr>
          <w:b/>
        </w:rPr>
        <w:t>/</w:t>
      </w:r>
      <w:r w:rsidR="0062473E">
        <w:rPr>
          <w:b/>
        </w:rPr>
        <w:t>10</w:t>
      </w:r>
      <w:r w:rsidR="005A01E5">
        <w:rPr>
          <w:b/>
        </w:rPr>
        <w:t>/2</w:t>
      </w:r>
      <w:r w:rsidR="0046103C">
        <w:rPr>
          <w:b/>
        </w:rPr>
        <w:t>6</w:t>
      </w:r>
      <w:r w:rsidR="00BE1CEB">
        <w:rPr>
          <w:b/>
        </w:rPr>
        <w:t xml:space="preserve"> </w:t>
      </w:r>
      <w:r w:rsidR="00BE1CEB" w:rsidRPr="00495414">
        <w:rPr>
          <w:b/>
          <w:u w:val="single"/>
        </w:rPr>
        <w:t>Financial Matters</w:t>
      </w:r>
    </w:p>
    <w:p w14:paraId="56782C36" w14:textId="4E298C61" w:rsidR="00BE1CEB" w:rsidRPr="00CF22D2" w:rsidRDefault="00BE1CEB" w:rsidP="000C1BC4">
      <w:pPr>
        <w:numPr>
          <w:ilvl w:val="0"/>
          <w:numId w:val="3"/>
        </w:numPr>
        <w:rPr>
          <w:b/>
        </w:rPr>
      </w:pPr>
      <w:r w:rsidRPr="00CF22D2">
        <w:rPr>
          <w:b/>
        </w:rPr>
        <w:t xml:space="preserve">The </w:t>
      </w:r>
      <w:r w:rsidRPr="00CF22D2">
        <w:rPr>
          <w:b/>
          <w:bCs/>
        </w:rPr>
        <w:t>Payments</w:t>
      </w:r>
      <w:r>
        <w:t xml:space="preserve"> - </w:t>
      </w:r>
      <w:r w:rsidRPr="00495414">
        <w:t xml:space="preserve">The following </w:t>
      </w:r>
      <w:r w:rsidR="00B6441E">
        <w:t>transactions</w:t>
      </w:r>
      <w:r w:rsidRPr="00495414">
        <w:t xml:space="preserve"> to be approved for payment</w:t>
      </w:r>
    </w:p>
    <w:tbl>
      <w:tblPr>
        <w:tblpPr w:leftFromText="180" w:rightFromText="180" w:vertAnchor="text" w:horzAnchor="margin" w:tblpX="102" w:tblpY="124"/>
        <w:tblW w:w="100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1E0" w:firstRow="1" w:lastRow="1" w:firstColumn="1" w:lastColumn="1" w:noHBand="0" w:noVBand="0"/>
      </w:tblPr>
      <w:tblGrid>
        <w:gridCol w:w="2984"/>
        <w:gridCol w:w="211"/>
        <w:gridCol w:w="4599"/>
        <w:gridCol w:w="943"/>
        <w:gridCol w:w="1343"/>
      </w:tblGrid>
      <w:tr w:rsidR="00BE1CEB" w:rsidRPr="00495414" w14:paraId="66E09CFC" w14:textId="77777777" w:rsidTr="003B23C4">
        <w:trPr>
          <w:trHeight w:val="373"/>
        </w:trPr>
        <w:tc>
          <w:tcPr>
            <w:tcW w:w="2984" w:type="dxa"/>
            <w:tcBorders>
              <w:top w:val="thickThinSmallGap" w:sz="24" w:space="0" w:color="339966"/>
              <w:left w:val="thickThinSmallGap" w:sz="24" w:space="0" w:color="339966"/>
              <w:bottom w:val="single" w:sz="4" w:space="0" w:color="99CC00"/>
              <w:right w:val="dashSmallGap" w:sz="4" w:space="0" w:color="99CC00"/>
            </w:tcBorders>
            <w:shd w:val="clear" w:color="auto" w:fill="CCFF99"/>
            <w:vAlign w:val="center"/>
          </w:tcPr>
          <w:p w14:paraId="5B44F805" w14:textId="46304441" w:rsidR="00BE1CEB" w:rsidRPr="00B6441E" w:rsidRDefault="00BE1CEB" w:rsidP="003C0E18">
            <w:pPr>
              <w:ind w:right="-44"/>
              <w:jc w:val="center"/>
              <w:rPr>
                <w:b/>
                <w:sz w:val="14"/>
                <w:szCs w:val="14"/>
              </w:rPr>
            </w:pPr>
            <w:r w:rsidRPr="00B6441E">
              <w:rPr>
                <w:b/>
                <w:sz w:val="14"/>
                <w:szCs w:val="14"/>
              </w:rPr>
              <w:t>Name of Payee</w:t>
            </w:r>
            <w:r w:rsidR="003C0E18" w:rsidRPr="00B6441E">
              <w:rPr>
                <w:b/>
                <w:sz w:val="14"/>
                <w:szCs w:val="14"/>
              </w:rPr>
              <w:t xml:space="preserve">                </w:t>
            </w:r>
          </w:p>
        </w:tc>
        <w:tc>
          <w:tcPr>
            <w:tcW w:w="4810" w:type="dxa"/>
            <w:gridSpan w:val="2"/>
            <w:tcBorders>
              <w:top w:val="thickThinSmallGap" w:sz="24" w:space="0" w:color="339966"/>
              <w:left w:val="dashSmallGap" w:sz="4" w:space="0" w:color="99CC00"/>
              <w:bottom w:val="single" w:sz="4" w:space="0" w:color="99CC00"/>
              <w:right w:val="dashSmallGap" w:sz="4" w:space="0" w:color="99CC00"/>
            </w:tcBorders>
            <w:shd w:val="clear" w:color="auto" w:fill="CCFF99"/>
            <w:vAlign w:val="center"/>
          </w:tcPr>
          <w:p w14:paraId="7FEBC0F0" w14:textId="77777777" w:rsidR="00BE1CEB" w:rsidRPr="00B6441E" w:rsidRDefault="00BE1CEB" w:rsidP="000850A1">
            <w:pPr>
              <w:jc w:val="center"/>
              <w:rPr>
                <w:b/>
                <w:sz w:val="14"/>
                <w:szCs w:val="14"/>
              </w:rPr>
            </w:pPr>
            <w:r w:rsidRPr="00B6441E">
              <w:rPr>
                <w:b/>
                <w:sz w:val="14"/>
                <w:szCs w:val="14"/>
              </w:rPr>
              <w:t>Description of cheque</w:t>
            </w:r>
          </w:p>
        </w:tc>
        <w:tc>
          <w:tcPr>
            <w:tcW w:w="943" w:type="dxa"/>
            <w:tcBorders>
              <w:top w:val="thickThinSmallGap" w:sz="24" w:space="0" w:color="339966"/>
              <w:left w:val="dashSmallGap" w:sz="4" w:space="0" w:color="99CC00"/>
              <w:bottom w:val="single" w:sz="4" w:space="0" w:color="99CC00"/>
              <w:right w:val="dashSmallGap" w:sz="4" w:space="0" w:color="99CC00"/>
            </w:tcBorders>
            <w:shd w:val="clear" w:color="auto" w:fill="CCFF99"/>
            <w:vAlign w:val="center"/>
          </w:tcPr>
          <w:p w14:paraId="1255B153" w14:textId="77777777" w:rsidR="00BE1CEB" w:rsidRPr="00B6441E" w:rsidRDefault="00BE1CEB" w:rsidP="000850A1">
            <w:pPr>
              <w:jc w:val="center"/>
              <w:rPr>
                <w:b/>
                <w:sz w:val="14"/>
                <w:szCs w:val="14"/>
              </w:rPr>
            </w:pPr>
            <w:r w:rsidRPr="00B6441E">
              <w:rPr>
                <w:b/>
                <w:sz w:val="14"/>
                <w:szCs w:val="14"/>
              </w:rPr>
              <w:t xml:space="preserve">Cheque </w:t>
            </w:r>
          </w:p>
        </w:tc>
        <w:tc>
          <w:tcPr>
            <w:tcW w:w="1341" w:type="dxa"/>
            <w:tcBorders>
              <w:top w:val="thickThinSmallGap" w:sz="24" w:space="0" w:color="339966"/>
              <w:left w:val="dashSmallGap" w:sz="4" w:space="0" w:color="99CC00"/>
              <w:bottom w:val="single" w:sz="4" w:space="0" w:color="99CC00"/>
              <w:right w:val="thickThinSmallGap" w:sz="24" w:space="0" w:color="339966"/>
            </w:tcBorders>
            <w:shd w:val="clear" w:color="auto" w:fill="CCFF99"/>
            <w:vAlign w:val="center"/>
          </w:tcPr>
          <w:p w14:paraId="7C80739F" w14:textId="77777777" w:rsidR="00BE1CEB" w:rsidRPr="00B6441E" w:rsidRDefault="00BE1CEB" w:rsidP="000850A1">
            <w:pPr>
              <w:jc w:val="center"/>
              <w:rPr>
                <w:b/>
                <w:sz w:val="14"/>
                <w:szCs w:val="14"/>
              </w:rPr>
            </w:pPr>
            <w:r w:rsidRPr="00B6441E">
              <w:rPr>
                <w:b/>
                <w:sz w:val="14"/>
                <w:szCs w:val="14"/>
              </w:rPr>
              <w:t>Amount</w:t>
            </w:r>
          </w:p>
        </w:tc>
      </w:tr>
      <w:tr w:rsidR="00BE1CEB" w:rsidRPr="00495414" w14:paraId="01527E9A" w14:textId="77777777" w:rsidTr="003B23C4">
        <w:trPr>
          <w:trHeight w:val="247"/>
        </w:trPr>
        <w:tc>
          <w:tcPr>
            <w:tcW w:w="10080" w:type="dxa"/>
            <w:gridSpan w:val="5"/>
            <w:tcBorders>
              <w:top w:val="single" w:sz="4" w:space="0" w:color="99CC00"/>
              <w:left w:val="thickThinSmallGap" w:sz="24" w:space="0" w:color="339966"/>
              <w:bottom w:val="dashSmallGap" w:sz="4" w:space="0" w:color="99CC00"/>
              <w:right w:val="thickThinSmallGap" w:sz="24" w:space="0" w:color="339966"/>
            </w:tcBorders>
            <w:shd w:val="clear" w:color="auto" w:fill="EAEAEA"/>
          </w:tcPr>
          <w:p w14:paraId="51F3640F" w14:textId="77777777" w:rsidR="00BE1CEB" w:rsidRPr="00B6441E" w:rsidRDefault="00BE1CEB" w:rsidP="000850A1">
            <w:pPr>
              <w:rPr>
                <w:b/>
                <w:sz w:val="14"/>
                <w:szCs w:val="14"/>
              </w:rPr>
            </w:pPr>
            <w:r w:rsidRPr="00B6441E">
              <w:rPr>
                <w:b/>
                <w:sz w:val="14"/>
                <w:szCs w:val="14"/>
              </w:rPr>
              <w:t>Additional payments made since the last meeting: -</w:t>
            </w:r>
          </w:p>
        </w:tc>
      </w:tr>
      <w:tr w:rsidR="00BE1CEB" w:rsidRPr="00495414" w14:paraId="6D95232B" w14:textId="77777777" w:rsidTr="003B23C4">
        <w:trPr>
          <w:trHeight w:val="247"/>
        </w:trPr>
        <w:tc>
          <w:tcPr>
            <w:tcW w:w="3195" w:type="dxa"/>
            <w:gridSpan w:val="2"/>
            <w:tcBorders>
              <w:top w:val="dashSmallGap" w:sz="4" w:space="0" w:color="99CC00"/>
              <w:left w:val="thickThinSmallGap" w:sz="24" w:space="0" w:color="339966"/>
              <w:bottom w:val="dashSmallGap" w:sz="4" w:space="0" w:color="99CC00"/>
              <w:right w:val="dashSmallGap" w:sz="4" w:space="0" w:color="99CC00"/>
            </w:tcBorders>
            <w:shd w:val="clear" w:color="auto" w:fill="FFFFFF"/>
            <w:vAlign w:val="center"/>
          </w:tcPr>
          <w:p w14:paraId="54CF83AE" w14:textId="77777777" w:rsidR="00BE1CEB" w:rsidRPr="00B6441E" w:rsidRDefault="00BE1CEB" w:rsidP="000850A1">
            <w:pPr>
              <w:rPr>
                <w:sz w:val="14"/>
                <w:szCs w:val="14"/>
              </w:rPr>
            </w:pPr>
            <w:r w:rsidRPr="00B6441E">
              <w:rPr>
                <w:sz w:val="14"/>
                <w:szCs w:val="14"/>
              </w:rPr>
              <w:t>Cannington Village Hall</w:t>
            </w:r>
          </w:p>
        </w:tc>
        <w:tc>
          <w:tcPr>
            <w:tcW w:w="4599" w:type="dxa"/>
            <w:tcBorders>
              <w:top w:val="dashSmallGap" w:sz="4" w:space="0" w:color="99CC00"/>
              <w:left w:val="dashSmallGap" w:sz="4" w:space="0" w:color="99CC00"/>
              <w:bottom w:val="dashSmallGap" w:sz="4" w:space="0" w:color="99CC00"/>
              <w:right w:val="dashSmallGap" w:sz="4" w:space="0" w:color="99CC00"/>
            </w:tcBorders>
            <w:shd w:val="clear" w:color="auto" w:fill="FFFFFF"/>
            <w:vAlign w:val="center"/>
          </w:tcPr>
          <w:p w14:paraId="37FB8AB8" w14:textId="13EB3CA7" w:rsidR="00BE1CEB" w:rsidRPr="00B6441E" w:rsidRDefault="00BE1CEB" w:rsidP="000850A1">
            <w:pPr>
              <w:rPr>
                <w:sz w:val="14"/>
                <w:szCs w:val="14"/>
              </w:rPr>
            </w:pPr>
            <w:r w:rsidRPr="00B6441E">
              <w:rPr>
                <w:sz w:val="14"/>
                <w:szCs w:val="14"/>
              </w:rPr>
              <w:t xml:space="preserve">Hire of Parish Community Room (£230.00) and Council monthly meeting (£20.00) </w:t>
            </w:r>
            <w:r w:rsidR="003F6157">
              <w:rPr>
                <w:sz w:val="14"/>
                <w:szCs w:val="14"/>
              </w:rPr>
              <w:t xml:space="preserve">September </w:t>
            </w:r>
            <w:r w:rsidR="005A01E5" w:rsidRPr="00B6441E">
              <w:rPr>
                <w:sz w:val="14"/>
                <w:szCs w:val="14"/>
              </w:rPr>
              <w:t>202</w:t>
            </w:r>
            <w:r w:rsidR="00C470BF">
              <w:rPr>
                <w:sz w:val="14"/>
                <w:szCs w:val="14"/>
              </w:rPr>
              <w:t>6</w:t>
            </w:r>
          </w:p>
        </w:tc>
        <w:tc>
          <w:tcPr>
            <w:tcW w:w="943" w:type="dxa"/>
            <w:tcBorders>
              <w:top w:val="dashSmallGap" w:sz="4" w:space="0" w:color="99CC00"/>
              <w:left w:val="dashSmallGap" w:sz="4" w:space="0" w:color="99CC00"/>
              <w:bottom w:val="dashSmallGap" w:sz="4" w:space="0" w:color="99CC00"/>
              <w:right w:val="dashSmallGap" w:sz="4" w:space="0" w:color="99CC00"/>
            </w:tcBorders>
            <w:shd w:val="clear" w:color="auto" w:fill="FFFFFF"/>
            <w:vAlign w:val="center"/>
          </w:tcPr>
          <w:p w14:paraId="48059859" w14:textId="77777777" w:rsidR="00BE1CEB" w:rsidRPr="00B6441E" w:rsidRDefault="00BE1CEB" w:rsidP="000850A1">
            <w:pPr>
              <w:jc w:val="center"/>
              <w:rPr>
                <w:sz w:val="14"/>
                <w:szCs w:val="14"/>
              </w:rPr>
            </w:pPr>
            <w:r w:rsidRPr="00B6441E">
              <w:rPr>
                <w:sz w:val="14"/>
                <w:szCs w:val="14"/>
              </w:rPr>
              <w:t>S/O</w:t>
            </w:r>
          </w:p>
        </w:tc>
        <w:tc>
          <w:tcPr>
            <w:tcW w:w="1341" w:type="dxa"/>
            <w:tcBorders>
              <w:top w:val="dashSmallGap" w:sz="4" w:space="0" w:color="99CC00"/>
              <w:left w:val="dashSmallGap" w:sz="4" w:space="0" w:color="99CC00"/>
              <w:bottom w:val="dashSmallGap" w:sz="4" w:space="0" w:color="99CC00"/>
              <w:right w:val="thickThinSmallGap" w:sz="24" w:space="0" w:color="339966"/>
            </w:tcBorders>
            <w:shd w:val="clear" w:color="auto" w:fill="C0C0C0"/>
            <w:vAlign w:val="center"/>
          </w:tcPr>
          <w:p w14:paraId="19B27091" w14:textId="77777777" w:rsidR="00BE1CEB" w:rsidRPr="00B6441E" w:rsidRDefault="00BE1CEB" w:rsidP="000850A1">
            <w:pPr>
              <w:jc w:val="right"/>
              <w:rPr>
                <w:b/>
                <w:sz w:val="14"/>
                <w:szCs w:val="14"/>
              </w:rPr>
            </w:pPr>
            <w:r w:rsidRPr="00B6441E">
              <w:rPr>
                <w:b/>
                <w:sz w:val="14"/>
                <w:szCs w:val="14"/>
              </w:rPr>
              <w:t>£250.00</w:t>
            </w:r>
          </w:p>
        </w:tc>
      </w:tr>
      <w:tr w:rsidR="00BE1CEB" w:rsidRPr="00495414" w14:paraId="2E1F560C" w14:textId="77777777" w:rsidTr="003B23C4">
        <w:trPr>
          <w:trHeight w:val="247"/>
        </w:trPr>
        <w:tc>
          <w:tcPr>
            <w:tcW w:w="3195" w:type="dxa"/>
            <w:gridSpan w:val="2"/>
            <w:tcBorders>
              <w:top w:val="dashSmallGap" w:sz="4" w:space="0" w:color="99CC00"/>
              <w:left w:val="thickThinSmallGap" w:sz="24" w:space="0" w:color="339966"/>
              <w:bottom w:val="dashSmallGap" w:sz="4" w:space="0" w:color="99CC00"/>
              <w:right w:val="dashSmallGap" w:sz="4" w:space="0" w:color="99CC00"/>
            </w:tcBorders>
            <w:shd w:val="clear" w:color="auto" w:fill="FFFFFF"/>
            <w:vAlign w:val="center"/>
          </w:tcPr>
          <w:p w14:paraId="0D73272E" w14:textId="0DFC32CF" w:rsidR="00BE1CEB" w:rsidRPr="00B6441E" w:rsidRDefault="00BE1CEB" w:rsidP="000850A1">
            <w:pPr>
              <w:rPr>
                <w:sz w:val="14"/>
                <w:szCs w:val="14"/>
              </w:rPr>
            </w:pPr>
            <w:r w:rsidRPr="00B6441E">
              <w:rPr>
                <w:sz w:val="14"/>
                <w:szCs w:val="14"/>
              </w:rPr>
              <w:t>Heart</w:t>
            </w:r>
            <w:r w:rsidR="00C67EBD" w:rsidRPr="00B6441E">
              <w:rPr>
                <w:sz w:val="14"/>
                <w:szCs w:val="14"/>
              </w:rPr>
              <w:t xml:space="preserve"> </w:t>
            </w:r>
            <w:r w:rsidRPr="00B6441E">
              <w:rPr>
                <w:sz w:val="14"/>
                <w:szCs w:val="14"/>
              </w:rPr>
              <w:t>Internet</w:t>
            </w:r>
          </w:p>
        </w:tc>
        <w:tc>
          <w:tcPr>
            <w:tcW w:w="4599" w:type="dxa"/>
            <w:tcBorders>
              <w:top w:val="dashSmallGap" w:sz="4" w:space="0" w:color="99CC00"/>
              <w:left w:val="dashSmallGap" w:sz="4" w:space="0" w:color="99CC00"/>
              <w:bottom w:val="dashSmallGap" w:sz="4" w:space="0" w:color="99CC00"/>
              <w:right w:val="dashSmallGap" w:sz="4" w:space="0" w:color="99CC00"/>
            </w:tcBorders>
            <w:shd w:val="clear" w:color="auto" w:fill="FFFFFF"/>
            <w:vAlign w:val="center"/>
          </w:tcPr>
          <w:p w14:paraId="15B2BB3F" w14:textId="1EDB9E06" w:rsidR="00BE1CEB" w:rsidRPr="00B6441E" w:rsidRDefault="00BE1CEB" w:rsidP="000850A1">
            <w:pPr>
              <w:rPr>
                <w:sz w:val="14"/>
                <w:szCs w:val="14"/>
              </w:rPr>
            </w:pPr>
            <w:r w:rsidRPr="00B6441E">
              <w:rPr>
                <w:sz w:val="14"/>
                <w:szCs w:val="14"/>
              </w:rPr>
              <w:t xml:space="preserve">Exchange mailbox </w:t>
            </w:r>
            <w:r w:rsidR="008D30DB">
              <w:rPr>
                <w:sz w:val="14"/>
                <w:szCs w:val="14"/>
              </w:rPr>
              <w:t>September</w:t>
            </w:r>
            <w:r w:rsidR="005A01E5" w:rsidRPr="00B6441E">
              <w:rPr>
                <w:sz w:val="14"/>
                <w:szCs w:val="14"/>
              </w:rPr>
              <w:t xml:space="preserve"> 202</w:t>
            </w:r>
            <w:r w:rsidR="00C470BF">
              <w:rPr>
                <w:sz w:val="14"/>
                <w:szCs w:val="14"/>
              </w:rPr>
              <w:t>6</w:t>
            </w:r>
          </w:p>
        </w:tc>
        <w:tc>
          <w:tcPr>
            <w:tcW w:w="943" w:type="dxa"/>
            <w:tcBorders>
              <w:top w:val="dashSmallGap" w:sz="4" w:space="0" w:color="99CC00"/>
              <w:left w:val="dashSmallGap" w:sz="4" w:space="0" w:color="99CC00"/>
              <w:bottom w:val="dashSmallGap" w:sz="4" w:space="0" w:color="99CC00"/>
              <w:right w:val="dashSmallGap" w:sz="4" w:space="0" w:color="99CC00"/>
            </w:tcBorders>
            <w:shd w:val="clear" w:color="auto" w:fill="FFFFFF"/>
            <w:vAlign w:val="center"/>
          </w:tcPr>
          <w:p w14:paraId="04C627D2" w14:textId="77777777" w:rsidR="00BE1CEB" w:rsidRPr="00B6441E" w:rsidRDefault="00BE1CEB" w:rsidP="000850A1">
            <w:pPr>
              <w:jc w:val="center"/>
              <w:rPr>
                <w:sz w:val="14"/>
                <w:szCs w:val="14"/>
              </w:rPr>
            </w:pPr>
            <w:r w:rsidRPr="00B6441E">
              <w:rPr>
                <w:sz w:val="14"/>
                <w:szCs w:val="14"/>
              </w:rPr>
              <w:t>DD</w:t>
            </w:r>
          </w:p>
        </w:tc>
        <w:tc>
          <w:tcPr>
            <w:tcW w:w="1341" w:type="dxa"/>
            <w:tcBorders>
              <w:top w:val="dashSmallGap" w:sz="4" w:space="0" w:color="99CC00"/>
              <w:left w:val="dashSmallGap" w:sz="4" w:space="0" w:color="99CC00"/>
              <w:bottom w:val="dashSmallGap" w:sz="4" w:space="0" w:color="99CC00"/>
              <w:right w:val="thickThinSmallGap" w:sz="24" w:space="0" w:color="339966"/>
            </w:tcBorders>
            <w:shd w:val="clear" w:color="auto" w:fill="C0C0C0"/>
            <w:vAlign w:val="center"/>
          </w:tcPr>
          <w:p w14:paraId="40F26527" w14:textId="77777777" w:rsidR="00BE1CEB" w:rsidRPr="00B6441E" w:rsidRDefault="00BE1CEB" w:rsidP="000850A1">
            <w:pPr>
              <w:jc w:val="right"/>
              <w:rPr>
                <w:b/>
                <w:sz w:val="14"/>
                <w:szCs w:val="14"/>
              </w:rPr>
            </w:pPr>
            <w:r w:rsidRPr="00B6441E">
              <w:rPr>
                <w:b/>
                <w:sz w:val="14"/>
                <w:szCs w:val="14"/>
              </w:rPr>
              <w:t>£12.00</w:t>
            </w:r>
          </w:p>
        </w:tc>
      </w:tr>
      <w:tr w:rsidR="00BE1CEB" w:rsidRPr="00495414" w14:paraId="00D35758" w14:textId="77777777" w:rsidTr="003B23C4">
        <w:trPr>
          <w:trHeight w:val="247"/>
        </w:trPr>
        <w:tc>
          <w:tcPr>
            <w:tcW w:w="3195" w:type="dxa"/>
            <w:gridSpan w:val="2"/>
            <w:tcBorders>
              <w:top w:val="dashSmallGap" w:sz="4" w:space="0" w:color="99CC00"/>
              <w:left w:val="thickThinSmallGap" w:sz="24" w:space="0" w:color="339966"/>
              <w:bottom w:val="dashSmallGap" w:sz="4" w:space="0" w:color="99CC00"/>
              <w:right w:val="dashSmallGap" w:sz="4" w:space="0" w:color="99CC00"/>
            </w:tcBorders>
            <w:shd w:val="clear" w:color="auto" w:fill="FFFFFF"/>
            <w:vAlign w:val="center"/>
          </w:tcPr>
          <w:p w14:paraId="0334CBC7" w14:textId="6C674F02" w:rsidR="00BE1CEB" w:rsidRPr="00B6441E" w:rsidRDefault="00217D31" w:rsidP="000850A1">
            <w:pPr>
              <w:rPr>
                <w:sz w:val="14"/>
                <w:szCs w:val="14"/>
              </w:rPr>
            </w:pPr>
            <w:r w:rsidRPr="00B6441E">
              <w:rPr>
                <w:sz w:val="14"/>
                <w:szCs w:val="14"/>
              </w:rPr>
              <w:t>BT</w:t>
            </w:r>
          </w:p>
        </w:tc>
        <w:tc>
          <w:tcPr>
            <w:tcW w:w="4599" w:type="dxa"/>
            <w:tcBorders>
              <w:top w:val="dashSmallGap" w:sz="4" w:space="0" w:color="99CC00"/>
              <w:left w:val="dashSmallGap" w:sz="4" w:space="0" w:color="99CC00"/>
              <w:bottom w:val="dashSmallGap" w:sz="4" w:space="0" w:color="99CC00"/>
              <w:right w:val="dashSmallGap" w:sz="4" w:space="0" w:color="99CC00"/>
            </w:tcBorders>
            <w:shd w:val="clear" w:color="auto" w:fill="FFFFFF"/>
            <w:vAlign w:val="center"/>
          </w:tcPr>
          <w:p w14:paraId="1B7A345D" w14:textId="55014F0A" w:rsidR="00BE1CEB" w:rsidRPr="00B6441E" w:rsidRDefault="00217D31" w:rsidP="000850A1">
            <w:pPr>
              <w:rPr>
                <w:sz w:val="14"/>
                <w:szCs w:val="14"/>
              </w:rPr>
            </w:pPr>
            <w:r w:rsidRPr="00B6441E">
              <w:rPr>
                <w:sz w:val="14"/>
                <w:szCs w:val="14"/>
              </w:rPr>
              <w:t>Phone &amp; broadband services</w:t>
            </w:r>
            <w:r w:rsidR="00036DB6" w:rsidRPr="00B6441E">
              <w:rPr>
                <w:sz w:val="14"/>
                <w:szCs w:val="14"/>
              </w:rPr>
              <w:t xml:space="preserve"> </w:t>
            </w:r>
            <w:r w:rsidR="00DE40C6" w:rsidRPr="00B6441E">
              <w:rPr>
                <w:sz w:val="14"/>
                <w:szCs w:val="14"/>
              </w:rPr>
              <w:t>(</w:t>
            </w:r>
            <w:r w:rsidR="002C78A8">
              <w:rPr>
                <w:sz w:val="14"/>
                <w:szCs w:val="14"/>
              </w:rPr>
              <w:t>August</w:t>
            </w:r>
            <w:r w:rsidR="00BB4D5E">
              <w:rPr>
                <w:sz w:val="14"/>
                <w:szCs w:val="14"/>
              </w:rPr>
              <w:t>)</w:t>
            </w:r>
          </w:p>
        </w:tc>
        <w:tc>
          <w:tcPr>
            <w:tcW w:w="943" w:type="dxa"/>
            <w:tcBorders>
              <w:top w:val="dashSmallGap" w:sz="4" w:space="0" w:color="99CC00"/>
              <w:left w:val="dashSmallGap" w:sz="4" w:space="0" w:color="99CC00"/>
              <w:bottom w:val="dashSmallGap" w:sz="4" w:space="0" w:color="99CC00"/>
              <w:right w:val="dashSmallGap" w:sz="4" w:space="0" w:color="99CC00"/>
            </w:tcBorders>
            <w:shd w:val="clear" w:color="auto" w:fill="FFFFFF"/>
            <w:vAlign w:val="center"/>
          </w:tcPr>
          <w:p w14:paraId="3A378790" w14:textId="42D823A1" w:rsidR="00BE1CEB" w:rsidRPr="00B6441E" w:rsidRDefault="00217D31" w:rsidP="000850A1">
            <w:pPr>
              <w:jc w:val="center"/>
              <w:rPr>
                <w:sz w:val="14"/>
                <w:szCs w:val="14"/>
              </w:rPr>
            </w:pPr>
            <w:r w:rsidRPr="00B6441E">
              <w:rPr>
                <w:sz w:val="14"/>
                <w:szCs w:val="14"/>
              </w:rPr>
              <w:t>DD</w:t>
            </w:r>
          </w:p>
        </w:tc>
        <w:tc>
          <w:tcPr>
            <w:tcW w:w="1341" w:type="dxa"/>
            <w:tcBorders>
              <w:top w:val="dashSmallGap" w:sz="4" w:space="0" w:color="99CC00"/>
              <w:left w:val="dashSmallGap" w:sz="4" w:space="0" w:color="99CC00"/>
              <w:bottom w:val="dashSmallGap" w:sz="4" w:space="0" w:color="99CC00"/>
              <w:right w:val="thickThinSmallGap" w:sz="24" w:space="0" w:color="339966"/>
            </w:tcBorders>
            <w:shd w:val="clear" w:color="auto" w:fill="C0C0C0"/>
            <w:vAlign w:val="center"/>
          </w:tcPr>
          <w:p w14:paraId="7F587D7E" w14:textId="397C0024" w:rsidR="00BE1CEB" w:rsidRPr="00B6441E" w:rsidRDefault="000A33AF" w:rsidP="000850A1">
            <w:pPr>
              <w:jc w:val="right"/>
              <w:rPr>
                <w:b/>
                <w:sz w:val="14"/>
                <w:szCs w:val="14"/>
              </w:rPr>
            </w:pPr>
            <w:r w:rsidRPr="00B6441E">
              <w:rPr>
                <w:b/>
                <w:sz w:val="14"/>
                <w:szCs w:val="14"/>
              </w:rPr>
              <w:t>£</w:t>
            </w:r>
            <w:r w:rsidR="00E35563">
              <w:rPr>
                <w:b/>
                <w:sz w:val="14"/>
                <w:szCs w:val="14"/>
              </w:rPr>
              <w:t>67.14</w:t>
            </w:r>
          </w:p>
        </w:tc>
      </w:tr>
      <w:tr w:rsidR="008E2876" w:rsidRPr="00495414" w14:paraId="14C489EC" w14:textId="77777777" w:rsidTr="003B23C4">
        <w:trPr>
          <w:trHeight w:val="247"/>
        </w:trPr>
        <w:tc>
          <w:tcPr>
            <w:tcW w:w="3195" w:type="dxa"/>
            <w:gridSpan w:val="2"/>
            <w:tcBorders>
              <w:top w:val="dashSmallGap" w:sz="4" w:space="0" w:color="99CC00"/>
              <w:left w:val="thickThinSmallGap" w:sz="24" w:space="0" w:color="339966"/>
              <w:bottom w:val="dashSmallGap" w:sz="4" w:space="0" w:color="99CC00"/>
              <w:right w:val="dashSmallGap" w:sz="4" w:space="0" w:color="99CC00"/>
            </w:tcBorders>
            <w:shd w:val="clear" w:color="auto" w:fill="FFFFFF"/>
            <w:vAlign w:val="center"/>
          </w:tcPr>
          <w:p w14:paraId="697FF635" w14:textId="60E1249C" w:rsidR="008E2876" w:rsidRPr="00B6441E" w:rsidRDefault="008E2876" w:rsidP="000850A1">
            <w:pPr>
              <w:rPr>
                <w:sz w:val="14"/>
                <w:szCs w:val="14"/>
              </w:rPr>
            </w:pPr>
            <w:r>
              <w:rPr>
                <w:sz w:val="14"/>
                <w:szCs w:val="14"/>
              </w:rPr>
              <w:t>EDF</w:t>
            </w:r>
          </w:p>
        </w:tc>
        <w:tc>
          <w:tcPr>
            <w:tcW w:w="4599" w:type="dxa"/>
            <w:tcBorders>
              <w:top w:val="dashSmallGap" w:sz="4" w:space="0" w:color="99CC00"/>
              <w:left w:val="dashSmallGap" w:sz="4" w:space="0" w:color="99CC00"/>
              <w:bottom w:val="dashSmallGap" w:sz="4" w:space="0" w:color="99CC00"/>
              <w:right w:val="dashSmallGap" w:sz="4" w:space="0" w:color="99CC00"/>
            </w:tcBorders>
            <w:shd w:val="clear" w:color="auto" w:fill="FFFFFF"/>
            <w:vAlign w:val="center"/>
          </w:tcPr>
          <w:p w14:paraId="6D15353B" w14:textId="47E0BA0A" w:rsidR="008E2876" w:rsidRPr="00B6441E" w:rsidRDefault="00140628" w:rsidP="000850A1">
            <w:pPr>
              <w:rPr>
                <w:sz w:val="14"/>
                <w:szCs w:val="14"/>
              </w:rPr>
            </w:pPr>
            <w:r>
              <w:rPr>
                <w:sz w:val="14"/>
                <w:szCs w:val="14"/>
              </w:rPr>
              <w:t xml:space="preserve">Electricity Supply Pavilion </w:t>
            </w:r>
            <w:r w:rsidR="00DB0258">
              <w:rPr>
                <w:sz w:val="14"/>
                <w:szCs w:val="14"/>
              </w:rPr>
              <w:t>(</w:t>
            </w:r>
            <w:r w:rsidR="003F6157">
              <w:rPr>
                <w:sz w:val="14"/>
                <w:szCs w:val="14"/>
              </w:rPr>
              <w:t>September</w:t>
            </w:r>
            <w:r w:rsidR="00DB0258">
              <w:rPr>
                <w:sz w:val="14"/>
                <w:szCs w:val="14"/>
              </w:rPr>
              <w:t>)</w:t>
            </w:r>
          </w:p>
        </w:tc>
        <w:tc>
          <w:tcPr>
            <w:tcW w:w="943" w:type="dxa"/>
            <w:tcBorders>
              <w:top w:val="dashSmallGap" w:sz="4" w:space="0" w:color="99CC00"/>
              <w:left w:val="dashSmallGap" w:sz="4" w:space="0" w:color="99CC00"/>
              <w:bottom w:val="dashSmallGap" w:sz="4" w:space="0" w:color="99CC00"/>
              <w:right w:val="dashSmallGap" w:sz="4" w:space="0" w:color="99CC00"/>
            </w:tcBorders>
            <w:shd w:val="clear" w:color="auto" w:fill="FFFFFF"/>
            <w:vAlign w:val="center"/>
          </w:tcPr>
          <w:p w14:paraId="61A7FA70" w14:textId="51097BB2" w:rsidR="008E2876" w:rsidRPr="00B6441E" w:rsidRDefault="00140628" w:rsidP="000850A1">
            <w:pPr>
              <w:jc w:val="center"/>
              <w:rPr>
                <w:sz w:val="14"/>
                <w:szCs w:val="14"/>
              </w:rPr>
            </w:pPr>
            <w:r>
              <w:rPr>
                <w:sz w:val="14"/>
                <w:szCs w:val="14"/>
              </w:rPr>
              <w:t>Tfer</w:t>
            </w:r>
          </w:p>
        </w:tc>
        <w:tc>
          <w:tcPr>
            <w:tcW w:w="1341" w:type="dxa"/>
            <w:tcBorders>
              <w:top w:val="dashSmallGap" w:sz="4" w:space="0" w:color="99CC00"/>
              <w:left w:val="dashSmallGap" w:sz="4" w:space="0" w:color="99CC00"/>
              <w:bottom w:val="dashSmallGap" w:sz="4" w:space="0" w:color="99CC00"/>
              <w:right w:val="thickThinSmallGap" w:sz="24" w:space="0" w:color="339966"/>
            </w:tcBorders>
            <w:shd w:val="clear" w:color="auto" w:fill="C0C0C0"/>
            <w:vAlign w:val="center"/>
          </w:tcPr>
          <w:p w14:paraId="043F8B02" w14:textId="4256740F" w:rsidR="008E2876" w:rsidRPr="00B6441E" w:rsidRDefault="00140628" w:rsidP="000850A1">
            <w:pPr>
              <w:jc w:val="right"/>
              <w:rPr>
                <w:b/>
                <w:sz w:val="14"/>
                <w:szCs w:val="14"/>
              </w:rPr>
            </w:pPr>
            <w:r>
              <w:rPr>
                <w:b/>
                <w:sz w:val="14"/>
                <w:szCs w:val="14"/>
              </w:rPr>
              <w:t>£</w:t>
            </w:r>
            <w:r w:rsidR="004E658A">
              <w:rPr>
                <w:b/>
                <w:sz w:val="14"/>
                <w:szCs w:val="14"/>
              </w:rPr>
              <w:t>3</w:t>
            </w:r>
            <w:r w:rsidR="00464B98">
              <w:rPr>
                <w:b/>
                <w:sz w:val="14"/>
                <w:szCs w:val="14"/>
              </w:rPr>
              <w:t>7.09</w:t>
            </w:r>
          </w:p>
        </w:tc>
      </w:tr>
      <w:tr w:rsidR="00036DB6" w:rsidRPr="00495414" w14:paraId="4BA36F68" w14:textId="77777777" w:rsidTr="003B23C4">
        <w:trPr>
          <w:trHeight w:val="247"/>
        </w:trPr>
        <w:tc>
          <w:tcPr>
            <w:tcW w:w="3195" w:type="dxa"/>
            <w:gridSpan w:val="2"/>
            <w:tcBorders>
              <w:top w:val="dashSmallGap" w:sz="4" w:space="0" w:color="99CC00"/>
              <w:left w:val="thickThinSmallGap" w:sz="24" w:space="0" w:color="339966"/>
              <w:bottom w:val="dashSmallGap" w:sz="4" w:space="0" w:color="99CC00"/>
              <w:right w:val="dashSmallGap" w:sz="4" w:space="0" w:color="99CC00"/>
            </w:tcBorders>
            <w:shd w:val="clear" w:color="auto" w:fill="FFFFFF"/>
            <w:vAlign w:val="center"/>
          </w:tcPr>
          <w:p w14:paraId="2ADE5BF1" w14:textId="4A6C33CE" w:rsidR="00036DB6" w:rsidRPr="00B6441E" w:rsidRDefault="00036DB6" w:rsidP="000850A1">
            <w:pPr>
              <w:rPr>
                <w:sz w:val="14"/>
                <w:szCs w:val="14"/>
              </w:rPr>
            </w:pPr>
            <w:r w:rsidRPr="00B6441E">
              <w:rPr>
                <w:sz w:val="14"/>
                <w:szCs w:val="14"/>
              </w:rPr>
              <w:t>L</w:t>
            </w:r>
            <w:r w:rsidR="003C6B62">
              <w:rPr>
                <w:sz w:val="14"/>
                <w:szCs w:val="14"/>
              </w:rPr>
              <w:t>l</w:t>
            </w:r>
            <w:r w:rsidRPr="00B6441E">
              <w:rPr>
                <w:sz w:val="14"/>
                <w:szCs w:val="14"/>
              </w:rPr>
              <w:t>oyds Bank</w:t>
            </w:r>
          </w:p>
        </w:tc>
        <w:tc>
          <w:tcPr>
            <w:tcW w:w="4599" w:type="dxa"/>
            <w:tcBorders>
              <w:top w:val="dashSmallGap" w:sz="4" w:space="0" w:color="99CC00"/>
              <w:left w:val="dashSmallGap" w:sz="4" w:space="0" w:color="99CC00"/>
              <w:bottom w:val="dashSmallGap" w:sz="4" w:space="0" w:color="99CC00"/>
              <w:right w:val="dashSmallGap" w:sz="4" w:space="0" w:color="99CC00"/>
            </w:tcBorders>
            <w:shd w:val="clear" w:color="auto" w:fill="FFFFFF"/>
            <w:vAlign w:val="center"/>
          </w:tcPr>
          <w:p w14:paraId="2F7A07D1" w14:textId="31385244" w:rsidR="00036DB6" w:rsidRPr="00B6441E" w:rsidRDefault="00DB19FE" w:rsidP="000850A1">
            <w:pPr>
              <w:rPr>
                <w:sz w:val="14"/>
                <w:szCs w:val="14"/>
              </w:rPr>
            </w:pPr>
            <w:r w:rsidRPr="00B6441E">
              <w:rPr>
                <w:sz w:val="14"/>
                <w:szCs w:val="14"/>
              </w:rPr>
              <w:t>Bank</w:t>
            </w:r>
            <w:r w:rsidR="00036DB6" w:rsidRPr="00B6441E">
              <w:rPr>
                <w:sz w:val="14"/>
                <w:szCs w:val="14"/>
              </w:rPr>
              <w:t xml:space="preserve"> charges </w:t>
            </w:r>
          </w:p>
        </w:tc>
        <w:tc>
          <w:tcPr>
            <w:tcW w:w="943" w:type="dxa"/>
            <w:tcBorders>
              <w:top w:val="dashSmallGap" w:sz="4" w:space="0" w:color="99CC00"/>
              <w:left w:val="dashSmallGap" w:sz="4" w:space="0" w:color="99CC00"/>
              <w:bottom w:val="dashSmallGap" w:sz="4" w:space="0" w:color="99CC00"/>
              <w:right w:val="dashSmallGap" w:sz="4" w:space="0" w:color="99CC00"/>
            </w:tcBorders>
            <w:shd w:val="clear" w:color="auto" w:fill="FFFFFF"/>
            <w:vAlign w:val="center"/>
          </w:tcPr>
          <w:p w14:paraId="778A998A" w14:textId="5D51F2BC" w:rsidR="00036DB6" w:rsidRPr="00B6441E" w:rsidRDefault="00036DB6" w:rsidP="000850A1">
            <w:pPr>
              <w:jc w:val="center"/>
              <w:rPr>
                <w:sz w:val="14"/>
                <w:szCs w:val="14"/>
              </w:rPr>
            </w:pPr>
            <w:r w:rsidRPr="00B6441E">
              <w:rPr>
                <w:sz w:val="14"/>
                <w:szCs w:val="14"/>
              </w:rPr>
              <w:t>DD</w:t>
            </w:r>
          </w:p>
        </w:tc>
        <w:tc>
          <w:tcPr>
            <w:tcW w:w="1341" w:type="dxa"/>
            <w:tcBorders>
              <w:top w:val="dashSmallGap" w:sz="4" w:space="0" w:color="99CC00"/>
              <w:left w:val="dashSmallGap" w:sz="4" w:space="0" w:color="99CC00"/>
              <w:bottom w:val="dashSmallGap" w:sz="4" w:space="0" w:color="99CC00"/>
              <w:right w:val="thickThinSmallGap" w:sz="24" w:space="0" w:color="339966"/>
            </w:tcBorders>
            <w:shd w:val="clear" w:color="auto" w:fill="C0C0C0"/>
            <w:vAlign w:val="center"/>
          </w:tcPr>
          <w:p w14:paraId="1B314151" w14:textId="147C28AB" w:rsidR="00036DB6" w:rsidRPr="00B6441E" w:rsidRDefault="00CA69BF" w:rsidP="000850A1">
            <w:pPr>
              <w:jc w:val="right"/>
              <w:rPr>
                <w:b/>
                <w:sz w:val="14"/>
                <w:szCs w:val="14"/>
              </w:rPr>
            </w:pPr>
            <w:r w:rsidRPr="00B6441E">
              <w:rPr>
                <w:b/>
                <w:sz w:val="14"/>
                <w:szCs w:val="14"/>
              </w:rPr>
              <w:t>£</w:t>
            </w:r>
            <w:r w:rsidR="00C35F8F">
              <w:rPr>
                <w:b/>
                <w:sz w:val="14"/>
                <w:szCs w:val="14"/>
              </w:rPr>
              <w:t>8.</w:t>
            </w:r>
            <w:r w:rsidR="00882DA0">
              <w:rPr>
                <w:b/>
                <w:sz w:val="14"/>
                <w:szCs w:val="14"/>
              </w:rPr>
              <w:t>85</w:t>
            </w:r>
          </w:p>
        </w:tc>
      </w:tr>
      <w:tr w:rsidR="00036DB6" w:rsidRPr="00495414" w14:paraId="2B7920CB" w14:textId="77777777" w:rsidTr="003B23C4">
        <w:trPr>
          <w:trHeight w:val="247"/>
        </w:trPr>
        <w:tc>
          <w:tcPr>
            <w:tcW w:w="3195" w:type="dxa"/>
            <w:gridSpan w:val="2"/>
            <w:tcBorders>
              <w:top w:val="dashSmallGap" w:sz="4" w:space="0" w:color="99CC00"/>
              <w:left w:val="thickThinSmallGap" w:sz="24" w:space="0" w:color="339966"/>
              <w:bottom w:val="dashSmallGap" w:sz="4" w:space="0" w:color="99CC00"/>
              <w:right w:val="dashSmallGap" w:sz="4" w:space="0" w:color="99CC00"/>
            </w:tcBorders>
            <w:shd w:val="clear" w:color="auto" w:fill="FFFFFF"/>
            <w:vAlign w:val="center"/>
          </w:tcPr>
          <w:p w14:paraId="02814F2A" w14:textId="7AC4D070" w:rsidR="00036DB6" w:rsidRPr="00B6441E" w:rsidRDefault="008C364B" w:rsidP="000850A1">
            <w:pPr>
              <w:rPr>
                <w:sz w:val="14"/>
                <w:szCs w:val="14"/>
              </w:rPr>
            </w:pPr>
            <w:r>
              <w:rPr>
                <w:sz w:val="14"/>
                <w:szCs w:val="14"/>
              </w:rPr>
              <w:t>Cannington URC</w:t>
            </w:r>
          </w:p>
        </w:tc>
        <w:tc>
          <w:tcPr>
            <w:tcW w:w="4599" w:type="dxa"/>
            <w:tcBorders>
              <w:top w:val="dashSmallGap" w:sz="4" w:space="0" w:color="99CC00"/>
              <w:left w:val="dashSmallGap" w:sz="4" w:space="0" w:color="99CC00"/>
              <w:bottom w:val="dashSmallGap" w:sz="4" w:space="0" w:color="99CC00"/>
              <w:right w:val="dashSmallGap" w:sz="4" w:space="0" w:color="99CC00"/>
            </w:tcBorders>
            <w:shd w:val="clear" w:color="auto" w:fill="FFFFFF"/>
            <w:vAlign w:val="center"/>
          </w:tcPr>
          <w:p w14:paraId="35C6A778" w14:textId="37124528" w:rsidR="00036DB6" w:rsidRPr="00B6441E" w:rsidRDefault="00083C3E" w:rsidP="000850A1">
            <w:pPr>
              <w:rPr>
                <w:sz w:val="14"/>
                <w:szCs w:val="14"/>
              </w:rPr>
            </w:pPr>
            <w:r>
              <w:rPr>
                <w:sz w:val="14"/>
                <w:szCs w:val="14"/>
              </w:rPr>
              <w:t xml:space="preserve">New Chairs </w:t>
            </w:r>
            <w:r w:rsidR="00CB5C79">
              <w:rPr>
                <w:sz w:val="14"/>
                <w:szCs w:val="14"/>
              </w:rPr>
              <w:t xml:space="preserve">Donation </w:t>
            </w:r>
          </w:p>
        </w:tc>
        <w:tc>
          <w:tcPr>
            <w:tcW w:w="943" w:type="dxa"/>
            <w:tcBorders>
              <w:top w:val="dashSmallGap" w:sz="4" w:space="0" w:color="99CC00"/>
              <w:left w:val="dashSmallGap" w:sz="4" w:space="0" w:color="99CC00"/>
              <w:bottom w:val="dashSmallGap" w:sz="4" w:space="0" w:color="99CC00"/>
              <w:right w:val="dashSmallGap" w:sz="4" w:space="0" w:color="99CC00"/>
            </w:tcBorders>
            <w:shd w:val="clear" w:color="auto" w:fill="FFFFFF"/>
            <w:vAlign w:val="center"/>
          </w:tcPr>
          <w:p w14:paraId="21137CB1" w14:textId="669FDF66" w:rsidR="00036DB6" w:rsidRPr="00B6441E" w:rsidRDefault="00036DB6" w:rsidP="000850A1">
            <w:pPr>
              <w:jc w:val="center"/>
              <w:rPr>
                <w:sz w:val="14"/>
                <w:szCs w:val="14"/>
              </w:rPr>
            </w:pPr>
            <w:r w:rsidRPr="00B6441E">
              <w:rPr>
                <w:sz w:val="14"/>
                <w:szCs w:val="14"/>
              </w:rPr>
              <w:t>Tfer</w:t>
            </w:r>
          </w:p>
        </w:tc>
        <w:tc>
          <w:tcPr>
            <w:tcW w:w="1341" w:type="dxa"/>
            <w:tcBorders>
              <w:top w:val="dashSmallGap" w:sz="4" w:space="0" w:color="99CC00"/>
              <w:left w:val="dashSmallGap" w:sz="4" w:space="0" w:color="99CC00"/>
              <w:bottom w:val="dashSmallGap" w:sz="4" w:space="0" w:color="99CC00"/>
              <w:right w:val="thickThinSmallGap" w:sz="24" w:space="0" w:color="339966"/>
            </w:tcBorders>
            <w:shd w:val="clear" w:color="auto" w:fill="C0C0C0"/>
            <w:vAlign w:val="center"/>
          </w:tcPr>
          <w:p w14:paraId="03A35178" w14:textId="70A34652" w:rsidR="00036DB6" w:rsidRPr="00B6441E" w:rsidRDefault="00E25D71" w:rsidP="000850A1">
            <w:pPr>
              <w:jc w:val="right"/>
              <w:rPr>
                <w:b/>
                <w:sz w:val="14"/>
                <w:szCs w:val="14"/>
              </w:rPr>
            </w:pPr>
            <w:r>
              <w:rPr>
                <w:b/>
                <w:sz w:val="14"/>
                <w:szCs w:val="14"/>
              </w:rPr>
              <w:t>£</w:t>
            </w:r>
            <w:r w:rsidR="00AF3445">
              <w:rPr>
                <w:b/>
                <w:sz w:val="14"/>
                <w:szCs w:val="14"/>
              </w:rPr>
              <w:t>1500.00</w:t>
            </w:r>
          </w:p>
        </w:tc>
      </w:tr>
      <w:tr w:rsidR="00AC4FF0" w:rsidRPr="00495414" w14:paraId="4854E229" w14:textId="77777777" w:rsidTr="003B23C4">
        <w:trPr>
          <w:trHeight w:val="247"/>
        </w:trPr>
        <w:tc>
          <w:tcPr>
            <w:tcW w:w="3195" w:type="dxa"/>
            <w:gridSpan w:val="2"/>
            <w:tcBorders>
              <w:top w:val="dashSmallGap" w:sz="4" w:space="0" w:color="99CC00"/>
              <w:left w:val="thickThinSmallGap" w:sz="24" w:space="0" w:color="339966"/>
              <w:bottom w:val="dashSmallGap" w:sz="4" w:space="0" w:color="99CC00"/>
              <w:right w:val="dashSmallGap" w:sz="4" w:space="0" w:color="99CC00"/>
            </w:tcBorders>
            <w:shd w:val="clear" w:color="auto" w:fill="FFFFFF"/>
            <w:vAlign w:val="center"/>
          </w:tcPr>
          <w:p w14:paraId="529DF363" w14:textId="22E7A654" w:rsidR="00AC4FF0" w:rsidRPr="00B6441E" w:rsidRDefault="00387B46" w:rsidP="000850A1">
            <w:pPr>
              <w:rPr>
                <w:sz w:val="14"/>
                <w:szCs w:val="14"/>
              </w:rPr>
            </w:pPr>
            <w:r>
              <w:rPr>
                <w:sz w:val="14"/>
                <w:szCs w:val="14"/>
              </w:rPr>
              <w:t xml:space="preserve">Mr D Howes </w:t>
            </w:r>
          </w:p>
        </w:tc>
        <w:tc>
          <w:tcPr>
            <w:tcW w:w="4599" w:type="dxa"/>
            <w:tcBorders>
              <w:top w:val="dashSmallGap" w:sz="4" w:space="0" w:color="99CC00"/>
              <w:left w:val="dashSmallGap" w:sz="4" w:space="0" w:color="99CC00"/>
              <w:bottom w:val="dashSmallGap" w:sz="4" w:space="0" w:color="99CC00"/>
              <w:right w:val="dashSmallGap" w:sz="4" w:space="0" w:color="99CC00"/>
            </w:tcBorders>
            <w:shd w:val="clear" w:color="auto" w:fill="FFFFFF"/>
            <w:vAlign w:val="center"/>
          </w:tcPr>
          <w:p w14:paraId="108F1022" w14:textId="480E2776" w:rsidR="00AC4FF0" w:rsidRPr="00B6441E" w:rsidRDefault="00C1432D" w:rsidP="000850A1">
            <w:pPr>
              <w:rPr>
                <w:sz w:val="14"/>
                <w:szCs w:val="14"/>
              </w:rPr>
            </w:pPr>
            <w:r>
              <w:rPr>
                <w:sz w:val="14"/>
                <w:szCs w:val="14"/>
              </w:rPr>
              <w:t>Watering (</w:t>
            </w:r>
            <w:r w:rsidR="003B3A7F">
              <w:rPr>
                <w:sz w:val="14"/>
                <w:szCs w:val="14"/>
              </w:rPr>
              <w:t>August</w:t>
            </w:r>
            <w:r w:rsidR="00A36F15">
              <w:rPr>
                <w:sz w:val="14"/>
                <w:szCs w:val="14"/>
              </w:rPr>
              <w:t>)</w:t>
            </w:r>
          </w:p>
        </w:tc>
        <w:tc>
          <w:tcPr>
            <w:tcW w:w="943" w:type="dxa"/>
            <w:tcBorders>
              <w:top w:val="dashSmallGap" w:sz="4" w:space="0" w:color="99CC00"/>
              <w:left w:val="dashSmallGap" w:sz="4" w:space="0" w:color="99CC00"/>
              <w:bottom w:val="dashSmallGap" w:sz="4" w:space="0" w:color="99CC00"/>
              <w:right w:val="dashSmallGap" w:sz="4" w:space="0" w:color="99CC00"/>
            </w:tcBorders>
            <w:shd w:val="clear" w:color="auto" w:fill="FFFFFF"/>
            <w:vAlign w:val="center"/>
          </w:tcPr>
          <w:p w14:paraId="5B6AA2CB" w14:textId="5B086A70" w:rsidR="00AC4FF0" w:rsidRPr="00B6441E" w:rsidRDefault="00AC4FF0" w:rsidP="000850A1">
            <w:pPr>
              <w:jc w:val="center"/>
              <w:rPr>
                <w:sz w:val="14"/>
                <w:szCs w:val="14"/>
              </w:rPr>
            </w:pPr>
            <w:r w:rsidRPr="00B6441E">
              <w:rPr>
                <w:sz w:val="14"/>
                <w:szCs w:val="14"/>
              </w:rPr>
              <w:t>Tfer</w:t>
            </w:r>
          </w:p>
        </w:tc>
        <w:tc>
          <w:tcPr>
            <w:tcW w:w="1341" w:type="dxa"/>
            <w:tcBorders>
              <w:top w:val="dashSmallGap" w:sz="4" w:space="0" w:color="99CC00"/>
              <w:left w:val="dashSmallGap" w:sz="4" w:space="0" w:color="99CC00"/>
              <w:bottom w:val="dashSmallGap" w:sz="4" w:space="0" w:color="99CC00"/>
              <w:right w:val="thickThinSmallGap" w:sz="24" w:space="0" w:color="339966"/>
            </w:tcBorders>
            <w:shd w:val="clear" w:color="auto" w:fill="C0C0C0"/>
            <w:vAlign w:val="center"/>
          </w:tcPr>
          <w:p w14:paraId="24F439AA" w14:textId="74E21772" w:rsidR="00AC4FF0" w:rsidRPr="00B6441E" w:rsidRDefault="00C1432D" w:rsidP="000850A1">
            <w:pPr>
              <w:jc w:val="right"/>
              <w:rPr>
                <w:b/>
                <w:sz w:val="14"/>
                <w:szCs w:val="14"/>
              </w:rPr>
            </w:pPr>
            <w:r>
              <w:rPr>
                <w:b/>
                <w:sz w:val="14"/>
                <w:szCs w:val="14"/>
              </w:rPr>
              <w:t>£</w:t>
            </w:r>
            <w:r w:rsidR="0051770D">
              <w:rPr>
                <w:b/>
                <w:sz w:val="14"/>
                <w:szCs w:val="14"/>
              </w:rPr>
              <w:t>1045.00</w:t>
            </w:r>
          </w:p>
        </w:tc>
      </w:tr>
      <w:tr w:rsidR="00F12CF9" w:rsidRPr="00495414" w14:paraId="65239D3C" w14:textId="77777777" w:rsidTr="003B23C4">
        <w:trPr>
          <w:trHeight w:val="247"/>
        </w:trPr>
        <w:tc>
          <w:tcPr>
            <w:tcW w:w="3195" w:type="dxa"/>
            <w:gridSpan w:val="2"/>
            <w:tcBorders>
              <w:top w:val="dashSmallGap" w:sz="4" w:space="0" w:color="99CC00"/>
              <w:left w:val="thickThinSmallGap" w:sz="24" w:space="0" w:color="339966"/>
              <w:bottom w:val="dashSmallGap" w:sz="4" w:space="0" w:color="99CC00"/>
              <w:right w:val="dashSmallGap" w:sz="4" w:space="0" w:color="99CC00"/>
            </w:tcBorders>
            <w:shd w:val="clear" w:color="auto" w:fill="FFFFFF"/>
            <w:vAlign w:val="center"/>
          </w:tcPr>
          <w:p w14:paraId="1F7CCFB1" w14:textId="1AD243D2" w:rsidR="00F12CF9" w:rsidRPr="00B6441E" w:rsidRDefault="00F12CF9" w:rsidP="00F12CF9">
            <w:pPr>
              <w:rPr>
                <w:sz w:val="14"/>
                <w:szCs w:val="14"/>
              </w:rPr>
            </w:pPr>
            <w:r>
              <w:rPr>
                <w:sz w:val="14"/>
                <w:szCs w:val="14"/>
              </w:rPr>
              <w:t>BT</w:t>
            </w:r>
          </w:p>
        </w:tc>
        <w:tc>
          <w:tcPr>
            <w:tcW w:w="4599" w:type="dxa"/>
            <w:tcBorders>
              <w:top w:val="dashSmallGap" w:sz="4" w:space="0" w:color="99CC00"/>
              <w:left w:val="dashSmallGap" w:sz="4" w:space="0" w:color="99CC00"/>
              <w:bottom w:val="dashSmallGap" w:sz="4" w:space="0" w:color="99CC00"/>
              <w:right w:val="dashSmallGap" w:sz="4" w:space="0" w:color="99CC00"/>
            </w:tcBorders>
            <w:shd w:val="clear" w:color="auto" w:fill="FFFFFF"/>
            <w:vAlign w:val="center"/>
          </w:tcPr>
          <w:p w14:paraId="1238764C" w14:textId="7D57E714" w:rsidR="00F12CF9" w:rsidRPr="00B6441E" w:rsidRDefault="00F12CF9" w:rsidP="00F12CF9">
            <w:pPr>
              <w:rPr>
                <w:sz w:val="14"/>
                <w:szCs w:val="14"/>
              </w:rPr>
            </w:pPr>
            <w:r w:rsidRPr="00B6441E">
              <w:rPr>
                <w:sz w:val="14"/>
                <w:szCs w:val="14"/>
              </w:rPr>
              <w:t>Phone &amp; broadband services (</w:t>
            </w:r>
            <w:r w:rsidR="00AF58F2">
              <w:rPr>
                <w:sz w:val="14"/>
                <w:szCs w:val="14"/>
              </w:rPr>
              <w:t>August</w:t>
            </w:r>
            <w:r w:rsidRPr="00B6441E">
              <w:rPr>
                <w:sz w:val="14"/>
                <w:szCs w:val="14"/>
              </w:rPr>
              <w:t>)</w:t>
            </w:r>
          </w:p>
        </w:tc>
        <w:tc>
          <w:tcPr>
            <w:tcW w:w="943" w:type="dxa"/>
            <w:tcBorders>
              <w:top w:val="dashSmallGap" w:sz="4" w:space="0" w:color="99CC00"/>
              <w:left w:val="dashSmallGap" w:sz="4" w:space="0" w:color="99CC00"/>
              <w:bottom w:val="dashSmallGap" w:sz="4" w:space="0" w:color="99CC00"/>
              <w:right w:val="dashSmallGap" w:sz="4" w:space="0" w:color="99CC00"/>
            </w:tcBorders>
            <w:shd w:val="clear" w:color="auto" w:fill="FFFFFF"/>
            <w:vAlign w:val="center"/>
          </w:tcPr>
          <w:p w14:paraId="1B1EEF8B" w14:textId="4D5CB9CF" w:rsidR="00F12CF9" w:rsidRPr="00B6441E" w:rsidRDefault="00F12CF9" w:rsidP="00F12CF9">
            <w:pPr>
              <w:jc w:val="center"/>
              <w:rPr>
                <w:sz w:val="14"/>
                <w:szCs w:val="14"/>
              </w:rPr>
            </w:pPr>
            <w:r w:rsidRPr="00B6441E">
              <w:rPr>
                <w:sz w:val="14"/>
                <w:szCs w:val="14"/>
              </w:rPr>
              <w:t>Tfer</w:t>
            </w:r>
          </w:p>
        </w:tc>
        <w:tc>
          <w:tcPr>
            <w:tcW w:w="1341" w:type="dxa"/>
            <w:tcBorders>
              <w:top w:val="dashSmallGap" w:sz="4" w:space="0" w:color="99CC00"/>
              <w:left w:val="dashSmallGap" w:sz="4" w:space="0" w:color="99CC00"/>
              <w:bottom w:val="dashSmallGap" w:sz="4" w:space="0" w:color="99CC00"/>
              <w:right w:val="thickThinSmallGap" w:sz="24" w:space="0" w:color="339966"/>
            </w:tcBorders>
            <w:shd w:val="clear" w:color="auto" w:fill="C0C0C0"/>
            <w:vAlign w:val="center"/>
          </w:tcPr>
          <w:p w14:paraId="0CD8683D" w14:textId="1590101C" w:rsidR="00F12CF9" w:rsidRPr="00B6441E" w:rsidRDefault="00F12CF9" w:rsidP="00F12CF9">
            <w:pPr>
              <w:jc w:val="right"/>
              <w:rPr>
                <w:b/>
                <w:sz w:val="14"/>
                <w:szCs w:val="14"/>
              </w:rPr>
            </w:pPr>
            <w:r w:rsidRPr="00B6441E">
              <w:rPr>
                <w:b/>
                <w:sz w:val="14"/>
                <w:szCs w:val="14"/>
              </w:rPr>
              <w:t>£</w:t>
            </w:r>
            <w:r w:rsidR="001036EA">
              <w:rPr>
                <w:b/>
                <w:sz w:val="14"/>
                <w:szCs w:val="14"/>
              </w:rPr>
              <w:t>67.14</w:t>
            </w:r>
          </w:p>
        </w:tc>
      </w:tr>
      <w:tr w:rsidR="00F12CF9" w:rsidRPr="00495414" w14:paraId="7F9415F9" w14:textId="77777777" w:rsidTr="003B23C4">
        <w:trPr>
          <w:trHeight w:val="247"/>
        </w:trPr>
        <w:tc>
          <w:tcPr>
            <w:tcW w:w="3195" w:type="dxa"/>
            <w:gridSpan w:val="2"/>
            <w:tcBorders>
              <w:top w:val="dashSmallGap" w:sz="4" w:space="0" w:color="99CC00"/>
              <w:left w:val="thickThinSmallGap" w:sz="24" w:space="0" w:color="339966"/>
              <w:bottom w:val="dashSmallGap" w:sz="4" w:space="0" w:color="99CC00"/>
              <w:right w:val="dashSmallGap" w:sz="4" w:space="0" w:color="99CC00"/>
            </w:tcBorders>
            <w:shd w:val="clear" w:color="auto" w:fill="FFFFFF"/>
            <w:vAlign w:val="center"/>
          </w:tcPr>
          <w:p w14:paraId="22540607" w14:textId="53245185" w:rsidR="00F12CF9" w:rsidRPr="00B6441E" w:rsidRDefault="003A3DD2" w:rsidP="00F12CF9">
            <w:pPr>
              <w:rPr>
                <w:sz w:val="14"/>
                <w:szCs w:val="14"/>
              </w:rPr>
            </w:pPr>
            <w:r>
              <w:rPr>
                <w:sz w:val="14"/>
                <w:szCs w:val="14"/>
              </w:rPr>
              <w:t>John Harbour</w:t>
            </w:r>
          </w:p>
        </w:tc>
        <w:tc>
          <w:tcPr>
            <w:tcW w:w="4599" w:type="dxa"/>
            <w:tcBorders>
              <w:top w:val="dashSmallGap" w:sz="4" w:space="0" w:color="99CC00"/>
              <w:left w:val="dashSmallGap" w:sz="4" w:space="0" w:color="99CC00"/>
              <w:bottom w:val="dashSmallGap" w:sz="4" w:space="0" w:color="99CC00"/>
              <w:right w:val="dashSmallGap" w:sz="4" w:space="0" w:color="99CC00"/>
            </w:tcBorders>
            <w:shd w:val="clear" w:color="auto" w:fill="FFFFFF"/>
            <w:vAlign w:val="center"/>
          </w:tcPr>
          <w:p w14:paraId="0C77FE5B" w14:textId="5FBD6914" w:rsidR="00F12CF9" w:rsidRPr="00B6441E" w:rsidRDefault="00646DF7" w:rsidP="00F12CF9">
            <w:pPr>
              <w:rPr>
                <w:sz w:val="14"/>
                <w:szCs w:val="14"/>
              </w:rPr>
            </w:pPr>
            <w:r>
              <w:rPr>
                <w:sz w:val="14"/>
                <w:szCs w:val="14"/>
              </w:rPr>
              <w:t>Materials for sign repair</w:t>
            </w:r>
          </w:p>
        </w:tc>
        <w:tc>
          <w:tcPr>
            <w:tcW w:w="943" w:type="dxa"/>
            <w:tcBorders>
              <w:top w:val="dashSmallGap" w:sz="4" w:space="0" w:color="99CC00"/>
              <w:left w:val="dashSmallGap" w:sz="4" w:space="0" w:color="99CC00"/>
              <w:bottom w:val="dashSmallGap" w:sz="4" w:space="0" w:color="99CC00"/>
              <w:right w:val="dashSmallGap" w:sz="4" w:space="0" w:color="99CC00"/>
            </w:tcBorders>
            <w:shd w:val="clear" w:color="auto" w:fill="FFFFFF"/>
            <w:vAlign w:val="center"/>
          </w:tcPr>
          <w:p w14:paraId="7265AB4B" w14:textId="262EE8D4" w:rsidR="00F12CF9" w:rsidRPr="00B6441E" w:rsidRDefault="00F12CF9" w:rsidP="00F12CF9">
            <w:pPr>
              <w:jc w:val="center"/>
              <w:rPr>
                <w:sz w:val="14"/>
                <w:szCs w:val="14"/>
              </w:rPr>
            </w:pPr>
            <w:r w:rsidRPr="00B6441E">
              <w:rPr>
                <w:sz w:val="14"/>
                <w:szCs w:val="14"/>
              </w:rPr>
              <w:t>Tfer</w:t>
            </w:r>
          </w:p>
        </w:tc>
        <w:tc>
          <w:tcPr>
            <w:tcW w:w="1341" w:type="dxa"/>
            <w:tcBorders>
              <w:top w:val="dashSmallGap" w:sz="4" w:space="0" w:color="99CC00"/>
              <w:left w:val="dashSmallGap" w:sz="4" w:space="0" w:color="99CC00"/>
              <w:bottom w:val="dashSmallGap" w:sz="4" w:space="0" w:color="99CC00"/>
              <w:right w:val="thickThinSmallGap" w:sz="24" w:space="0" w:color="339966"/>
            </w:tcBorders>
            <w:shd w:val="clear" w:color="auto" w:fill="C0C0C0"/>
            <w:vAlign w:val="center"/>
          </w:tcPr>
          <w:p w14:paraId="41694BF7" w14:textId="20B710F2" w:rsidR="00F12CF9" w:rsidRPr="00B6441E" w:rsidRDefault="00F12CF9" w:rsidP="00F12CF9">
            <w:pPr>
              <w:jc w:val="right"/>
              <w:rPr>
                <w:b/>
                <w:sz w:val="14"/>
                <w:szCs w:val="14"/>
              </w:rPr>
            </w:pPr>
            <w:r>
              <w:rPr>
                <w:b/>
                <w:sz w:val="14"/>
                <w:szCs w:val="14"/>
              </w:rPr>
              <w:t>£</w:t>
            </w:r>
            <w:r w:rsidR="00B87E84">
              <w:rPr>
                <w:b/>
                <w:sz w:val="14"/>
                <w:szCs w:val="14"/>
              </w:rPr>
              <w:t>13.97</w:t>
            </w:r>
          </w:p>
        </w:tc>
      </w:tr>
      <w:tr w:rsidR="00710EA3" w:rsidRPr="00495414" w14:paraId="61EB7CAB" w14:textId="77777777" w:rsidTr="003B23C4">
        <w:trPr>
          <w:trHeight w:val="247"/>
        </w:trPr>
        <w:tc>
          <w:tcPr>
            <w:tcW w:w="3195" w:type="dxa"/>
            <w:gridSpan w:val="2"/>
            <w:tcBorders>
              <w:top w:val="dashSmallGap" w:sz="4" w:space="0" w:color="99CC00"/>
              <w:left w:val="thickThinSmallGap" w:sz="24" w:space="0" w:color="339966"/>
              <w:bottom w:val="dashSmallGap" w:sz="4" w:space="0" w:color="99CC00"/>
              <w:right w:val="dashSmallGap" w:sz="4" w:space="0" w:color="99CC00"/>
            </w:tcBorders>
            <w:shd w:val="clear" w:color="auto" w:fill="FFFFFF"/>
            <w:vAlign w:val="center"/>
          </w:tcPr>
          <w:p w14:paraId="19B85B1D" w14:textId="3A0E4EF1" w:rsidR="00710EA3" w:rsidRDefault="00710EA3" w:rsidP="00F12CF9">
            <w:pPr>
              <w:rPr>
                <w:sz w:val="14"/>
                <w:szCs w:val="14"/>
              </w:rPr>
            </w:pPr>
            <w:r w:rsidRPr="00B6441E">
              <w:rPr>
                <w:sz w:val="14"/>
                <w:szCs w:val="14"/>
              </w:rPr>
              <w:t xml:space="preserve">Rebecca Gaylor </w:t>
            </w:r>
          </w:p>
        </w:tc>
        <w:tc>
          <w:tcPr>
            <w:tcW w:w="4599" w:type="dxa"/>
            <w:tcBorders>
              <w:top w:val="dashSmallGap" w:sz="4" w:space="0" w:color="99CC00"/>
              <w:left w:val="dashSmallGap" w:sz="4" w:space="0" w:color="99CC00"/>
              <w:bottom w:val="dashSmallGap" w:sz="4" w:space="0" w:color="99CC00"/>
              <w:right w:val="dashSmallGap" w:sz="4" w:space="0" w:color="99CC00"/>
            </w:tcBorders>
            <w:shd w:val="clear" w:color="auto" w:fill="FFFFFF"/>
            <w:vAlign w:val="center"/>
          </w:tcPr>
          <w:p w14:paraId="508C15D7" w14:textId="5918CFB8" w:rsidR="00710EA3" w:rsidRDefault="00710EA3" w:rsidP="00F12CF9">
            <w:pPr>
              <w:rPr>
                <w:sz w:val="14"/>
                <w:szCs w:val="14"/>
              </w:rPr>
            </w:pPr>
            <w:r w:rsidRPr="00B6441E">
              <w:rPr>
                <w:sz w:val="14"/>
                <w:szCs w:val="14"/>
              </w:rPr>
              <w:t xml:space="preserve">Clerk’s salary </w:t>
            </w:r>
            <w:r>
              <w:rPr>
                <w:sz w:val="14"/>
                <w:szCs w:val="14"/>
              </w:rPr>
              <w:t>(</w:t>
            </w:r>
            <w:r w:rsidR="00A206A1">
              <w:rPr>
                <w:sz w:val="14"/>
                <w:szCs w:val="14"/>
              </w:rPr>
              <w:t>September</w:t>
            </w:r>
            <w:r w:rsidRPr="00B6441E">
              <w:rPr>
                <w:sz w:val="14"/>
                <w:szCs w:val="14"/>
              </w:rPr>
              <w:t>)</w:t>
            </w:r>
          </w:p>
        </w:tc>
        <w:tc>
          <w:tcPr>
            <w:tcW w:w="943" w:type="dxa"/>
            <w:tcBorders>
              <w:top w:val="dashSmallGap" w:sz="4" w:space="0" w:color="99CC00"/>
              <w:left w:val="dashSmallGap" w:sz="4" w:space="0" w:color="99CC00"/>
              <w:bottom w:val="dashSmallGap" w:sz="4" w:space="0" w:color="99CC00"/>
              <w:right w:val="dashSmallGap" w:sz="4" w:space="0" w:color="99CC00"/>
            </w:tcBorders>
            <w:shd w:val="clear" w:color="auto" w:fill="FFFFFF"/>
            <w:vAlign w:val="center"/>
          </w:tcPr>
          <w:p w14:paraId="292EBCB0" w14:textId="45BD8183" w:rsidR="00710EA3" w:rsidRDefault="00710EA3" w:rsidP="00F12CF9">
            <w:pPr>
              <w:jc w:val="center"/>
              <w:rPr>
                <w:sz w:val="14"/>
                <w:szCs w:val="14"/>
              </w:rPr>
            </w:pPr>
            <w:r w:rsidRPr="00B6441E">
              <w:rPr>
                <w:sz w:val="14"/>
                <w:szCs w:val="14"/>
              </w:rPr>
              <w:t>Tfer</w:t>
            </w:r>
          </w:p>
        </w:tc>
        <w:tc>
          <w:tcPr>
            <w:tcW w:w="1341" w:type="dxa"/>
            <w:tcBorders>
              <w:top w:val="dashSmallGap" w:sz="4" w:space="0" w:color="99CC00"/>
              <w:left w:val="dashSmallGap" w:sz="4" w:space="0" w:color="99CC00"/>
              <w:bottom w:val="dashSmallGap" w:sz="4" w:space="0" w:color="99CC00"/>
              <w:right w:val="thickThinSmallGap" w:sz="24" w:space="0" w:color="339966"/>
            </w:tcBorders>
            <w:shd w:val="clear" w:color="auto" w:fill="C0C0C0"/>
            <w:vAlign w:val="center"/>
          </w:tcPr>
          <w:p w14:paraId="01096EC7" w14:textId="3E19342E" w:rsidR="00710EA3" w:rsidRDefault="00710EA3" w:rsidP="00F12CF9">
            <w:pPr>
              <w:jc w:val="right"/>
              <w:rPr>
                <w:b/>
                <w:sz w:val="14"/>
                <w:szCs w:val="14"/>
              </w:rPr>
            </w:pPr>
            <w:r w:rsidRPr="00B6441E">
              <w:rPr>
                <w:b/>
                <w:sz w:val="14"/>
                <w:szCs w:val="14"/>
              </w:rPr>
              <w:t>£</w:t>
            </w:r>
            <w:r w:rsidR="00CD64EB">
              <w:rPr>
                <w:b/>
                <w:sz w:val="14"/>
                <w:szCs w:val="14"/>
              </w:rPr>
              <w:t>1574.27</w:t>
            </w:r>
          </w:p>
        </w:tc>
      </w:tr>
      <w:tr w:rsidR="00710EA3" w:rsidRPr="00495414" w14:paraId="1F3AAE3B" w14:textId="77777777" w:rsidTr="003B23C4">
        <w:trPr>
          <w:trHeight w:val="247"/>
        </w:trPr>
        <w:tc>
          <w:tcPr>
            <w:tcW w:w="3195" w:type="dxa"/>
            <w:gridSpan w:val="2"/>
            <w:tcBorders>
              <w:top w:val="dashSmallGap" w:sz="4" w:space="0" w:color="99CC00"/>
              <w:left w:val="thickThinSmallGap" w:sz="24" w:space="0" w:color="339966"/>
              <w:bottom w:val="dashSmallGap" w:sz="4" w:space="0" w:color="99CC00"/>
              <w:right w:val="dashSmallGap" w:sz="4" w:space="0" w:color="99CC00"/>
            </w:tcBorders>
            <w:shd w:val="clear" w:color="auto" w:fill="FFFFFF"/>
            <w:vAlign w:val="center"/>
          </w:tcPr>
          <w:p w14:paraId="180E5C73" w14:textId="4F14C47A" w:rsidR="00710EA3" w:rsidRDefault="00710EA3" w:rsidP="00F12CF9">
            <w:pPr>
              <w:rPr>
                <w:sz w:val="14"/>
                <w:szCs w:val="14"/>
              </w:rPr>
            </w:pPr>
            <w:r w:rsidRPr="007E5EAB">
              <w:rPr>
                <w:rFonts w:asciiTheme="majorHAnsi" w:hAnsiTheme="majorHAnsi" w:cstheme="majorHAnsi"/>
              </w:rPr>
              <w:t>Burnham Portable Toilet Hire</w:t>
            </w:r>
          </w:p>
        </w:tc>
        <w:tc>
          <w:tcPr>
            <w:tcW w:w="4599" w:type="dxa"/>
            <w:tcBorders>
              <w:top w:val="dashSmallGap" w:sz="4" w:space="0" w:color="99CC00"/>
              <w:left w:val="dashSmallGap" w:sz="4" w:space="0" w:color="99CC00"/>
              <w:bottom w:val="dashSmallGap" w:sz="4" w:space="0" w:color="99CC00"/>
              <w:right w:val="dashSmallGap" w:sz="4" w:space="0" w:color="99CC00"/>
            </w:tcBorders>
            <w:shd w:val="clear" w:color="auto" w:fill="FFFFFF"/>
            <w:vAlign w:val="center"/>
          </w:tcPr>
          <w:p w14:paraId="79FD6DE8" w14:textId="6AC253D6" w:rsidR="00710EA3" w:rsidRDefault="00710EA3" w:rsidP="00F12CF9">
            <w:pPr>
              <w:rPr>
                <w:sz w:val="14"/>
                <w:szCs w:val="14"/>
              </w:rPr>
            </w:pPr>
            <w:r w:rsidRPr="007E5EAB">
              <w:rPr>
                <w:rFonts w:asciiTheme="majorHAnsi" w:hAnsiTheme="majorHAnsi" w:cstheme="majorHAnsi"/>
              </w:rPr>
              <w:t>Pavilion Portaloo</w:t>
            </w:r>
          </w:p>
        </w:tc>
        <w:tc>
          <w:tcPr>
            <w:tcW w:w="943" w:type="dxa"/>
            <w:tcBorders>
              <w:top w:val="dashSmallGap" w:sz="4" w:space="0" w:color="99CC00"/>
              <w:left w:val="dashSmallGap" w:sz="4" w:space="0" w:color="99CC00"/>
              <w:bottom w:val="dashSmallGap" w:sz="4" w:space="0" w:color="99CC00"/>
              <w:right w:val="dashSmallGap" w:sz="4" w:space="0" w:color="99CC00"/>
            </w:tcBorders>
            <w:shd w:val="clear" w:color="auto" w:fill="FFFFFF"/>
            <w:vAlign w:val="center"/>
          </w:tcPr>
          <w:p w14:paraId="0A6E5E16" w14:textId="5D16A574" w:rsidR="00710EA3" w:rsidRDefault="00710EA3" w:rsidP="00F12CF9">
            <w:pPr>
              <w:jc w:val="center"/>
              <w:rPr>
                <w:sz w:val="14"/>
                <w:szCs w:val="14"/>
              </w:rPr>
            </w:pPr>
            <w:r>
              <w:rPr>
                <w:sz w:val="14"/>
                <w:szCs w:val="14"/>
              </w:rPr>
              <w:t>Tfer</w:t>
            </w:r>
          </w:p>
        </w:tc>
        <w:tc>
          <w:tcPr>
            <w:tcW w:w="1341" w:type="dxa"/>
            <w:tcBorders>
              <w:top w:val="dashSmallGap" w:sz="4" w:space="0" w:color="99CC00"/>
              <w:left w:val="dashSmallGap" w:sz="4" w:space="0" w:color="99CC00"/>
              <w:bottom w:val="dashSmallGap" w:sz="4" w:space="0" w:color="99CC00"/>
              <w:right w:val="thickThinSmallGap" w:sz="24" w:space="0" w:color="339966"/>
            </w:tcBorders>
            <w:shd w:val="clear" w:color="auto" w:fill="C0C0C0"/>
            <w:vAlign w:val="center"/>
          </w:tcPr>
          <w:p w14:paraId="471C2EC2" w14:textId="5DCD10BB" w:rsidR="00710EA3" w:rsidRDefault="00710EA3" w:rsidP="00F12CF9">
            <w:pPr>
              <w:jc w:val="right"/>
              <w:rPr>
                <w:b/>
                <w:sz w:val="14"/>
                <w:szCs w:val="14"/>
              </w:rPr>
            </w:pPr>
            <w:r>
              <w:rPr>
                <w:b/>
                <w:sz w:val="14"/>
                <w:szCs w:val="14"/>
              </w:rPr>
              <w:t>£116.16</w:t>
            </w:r>
          </w:p>
        </w:tc>
      </w:tr>
      <w:tr w:rsidR="00710EA3" w:rsidRPr="00495414" w14:paraId="7EC2665B" w14:textId="77777777" w:rsidTr="003B23C4">
        <w:trPr>
          <w:trHeight w:val="247"/>
        </w:trPr>
        <w:tc>
          <w:tcPr>
            <w:tcW w:w="3195" w:type="dxa"/>
            <w:gridSpan w:val="2"/>
            <w:tcBorders>
              <w:top w:val="dashSmallGap" w:sz="4" w:space="0" w:color="99CC00"/>
              <w:left w:val="thickThinSmallGap" w:sz="24" w:space="0" w:color="339966"/>
              <w:bottom w:val="dashSmallGap" w:sz="4" w:space="0" w:color="99CC00"/>
              <w:right w:val="dashSmallGap" w:sz="4" w:space="0" w:color="99CC00"/>
            </w:tcBorders>
            <w:shd w:val="clear" w:color="auto" w:fill="FFFFFF"/>
            <w:vAlign w:val="center"/>
          </w:tcPr>
          <w:p w14:paraId="4E3C248C" w14:textId="06987D77" w:rsidR="00710EA3" w:rsidRPr="00B6441E" w:rsidRDefault="00710EA3" w:rsidP="00F12CF9">
            <w:pPr>
              <w:rPr>
                <w:sz w:val="14"/>
                <w:szCs w:val="14"/>
              </w:rPr>
            </w:pPr>
            <w:r>
              <w:rPr>
                <w:sz w:val="14"/>
                <w:szCs w:val="14"/>
              </w:rPr>
              <w:t>Greenslades Grounds Maintenance</w:t>
            </w:r>
          </w:p>
        </w:tc>
        <w:tc>
          <w:tcPr>
            <w:tcW w:w="4599" w:type="dxa"/>
            <w:tcBorders>
              <w:top w:val="dashSmallGap" w:sz="4" w:space="0" w:color="99CC00"/>
              <w:left w:val="dashSmallGap" w:sz="4" w:space="0" w:color="99CC00"/>
              <w:bottom w:val="dashSmallGap" w:sz="4" w:space="0" w:color="99CC00"/>
              <w:right w:val="dashSmallGap" w:sz="4" w:space="0" w:color="99CC00"/>
            </w:tcBorders>
            <w:shd w:val="clear" w:color="auto" w:fill="FFFFFF"/>
            <w:vAlign w:val="center"/>
          </w:tcPr>
          <w:p w14:paraId="7452DF8E" w14:textId="7FF2ED81" w:rsidR="00710EA3" w:rsidRPr="00B6441E" w:rsidRDefault="00710EA3" w:rsidP="00F12CF9">
            <w:pPr>
              <w:rPr>
                <w:sz w:val="14"/>
                <w:szCs w:val="14"/>
              </w:rPr>
            </w:pPr>
            <w:r>
              <w:rPr>
                <w:sz w:val="14"/>
                <w:szCs w:val="14"/>
              </w:rPr>
              <w:t>Grounds Maintenance (</w:t>
            </w:r>
            <w:r w:rsidR="00DD6971">
              <w:rPr>
                <w:sz w:val="14"/>
                <w:szCs w:val="14"/>
              </w:rPr>
              <w:t>August</w:t>
            </w:r>
            <w:r>
              <w:rPr>
                <w:sz w:val="14"/>
                <w:szCs w:val="14"/>
              </w:rPr>
              <w:t>)</w:t>
            </w:r>
          </w:p>
        </w:tc>
        <w:tc>
          <w:tcPr>
            <w:tcW w:w="943" w:type="dxa"/>
            <w:tcBorders>
              <w:top w:val="dashSmallGap" w:sz="4" w:space="0" w:color="99CC00"/>
              <w:left w:val="dashSmallGap" w:sz="4" w:space="0" w:color="99CC00"/>
              <w:bottom w:val="dashSmallGap" w:sz="4" w:space="0" w:color="99CC00"/>
              <w:right w:val="dashSmallGap" w:sz="4" w:space="0" w:color="99CC00"/>
            </w:tcBorders>
            <w:shd w:val="clear" w:color="auto" w:fill="FFFFFF"/>
            <w:vAlign w:val="center"/>
          </w:tcPr>
          <w:p w14:paraId="2A573C7B" w14:textId="5641C577" w:rsidR="00710EA3" w:rsidRPr="00B6441E" w:rsidRDefault="00710EA3" w:rsidP="00F12CF9">
            <w:pPr>
              <w:jc w:val="center"/>
              <w:rPr>
                <w:sz w:val="14"/>
                <w:szCs w:val="14"/>
              </w:rPr>
            </w:pPr>
            <w:r>
              <w:rPr>
                <w:sz w:val="14"/>
                <w:szCs w:val="14"/>
              </w:rPr>
              <w:t>Tfer</w:t>
            </w:r>
          </w:p>
        </w:tc>
        <w:tc>
          <w:tcPr>
            <w:tcW w:w="1341" w:type="dxa"/>
            <w:tcBorders>
              <w:top w:val="dashSmallGap" w:sz="4" w:space="0" w:color="99CC00"/>
              <w:left w:val="dashSmallGap" w:sz="4" w:space="0" w:color="99CC00"/>
              <w:bottom w:val="dashSmallGap" w:sz="4" w:space="0" w:color="99CC00"/>
              <w:right w:val="thickThinSmallGap" w:sz="24" w:space="0" w:color="339966"/>
            </w:tcBorders>
            <w:shd w:val="clear" w:color="auto" w:fill="C0C0C0"/>
            <w:vAlign w:val="center"/>
          </w:tcPr>
          <w:p w14:paraId="6FB7F1C1" w14:textId="46522390" w:rsidR="00710EA3" w:rsidRPr="00B6441E" w:rsidRDefault="00710EA3" w:rsidP="00F12CF9">
            <w:pPr>
              <w:jc w:val="right"/>
              <w:rPr>
                <w:b/>
                <w:sz w:val="14"/>
                <w:szCs w:val="14"/>
              </w:rPr>
            </w:pPr>
            <w:r>
              <w:rPr>
                <w:b/>
                <w:sz w:val="14"/>
                <w:szCs w:val="14"/>
              </w:rPr>
              <w:t>£3238.80</w:t>
            </w:r>
          </w:p>
        </w:tc>
      </w:tr>
      <w:tr w:rsidR="00710EA3" w:rsidRPr="00495414" w14:paraId="264F940E" w14:textId="77777777" w:rsidTr="003B23C4">
        <w:trPr>
          <w:trHeight w:val="247"/>
        </w:trPr>
        <w:tc>
          <w:tcPr>
            <w:tcW w:w="3195" w:type="dxa"/>
            <w:gridSpan w:val="2"/>
            <w:tcBorders>
              <w:top w:val="dashSmallGap" w:sz="4" w:space="0" w:color="99CC00"/>
              <w:left w:val="thickThinSmallGap" w:sz="24" w:space="0" w:color="339966"/>
              <w:bottom w:val="dashSmallGap" w:sz="4" w:space="0" w:color="99CC00"/>
              <w:right w:val="dashSmallGap" w:sz="4" w:space="0" w:color="99CC00"/>
            </w:tcBorders>
            <w:shd w:val="clear" w:color="auto" w:fill="FFFFFF"/>
            <w:vAlign w:val="center"/>
          </w:tcPr>
          <w:p w14:paraId="0B6606E4" w14:textId="0CD51CF8" w:rsidR="00710EA3" w:rsidRPr="007E5EAB" w:rsidRDefault="00710EA3" w:rsidP="00F12CF9">
            <w:pPr>
              <w:rPr>
                <w:rFonts w:asciiTheme="majorHAnsi" w:hAnsiTheme="majorHAnsi" w:cstheme="majorHAnsi"/>
                <w:sz w:val="14"/>
                <w:szCs w:val="14"/>
              </w:rPr>
            </w:pPr>
            <w:r>
              <w:rPr>
                <w:sz w:val="14"/>
                <w:szCs w:val="14"/>
              </w:rPr>
              <w:t xml:space="preserve">Nest </w:t>
            </w:r>
          </w:p>
        </w:tc>
        <w:tc>
          <w:tcPr>
            <w:tcW w:w="4599" w:type="dxa"/>
            <w:tcBorders>
              <w:top w:val="dashSmallGap" w:sz="4" w:space="0" w:color="99CC00"/>
              <w:left w:val="dashSmallGap" w:sz="4" w:space="0" w:color="99CC00"/>
              <w:bottom w:val="dashSmallGap" w:sz="4" w:space="0" w:color="99CC00"/>
              <w:right w:val="dashSmallGap" w:sz="4" w:space="0" w:color="99CC00"/>
            </w:tcBorders>
            <w:shd w:val="clear" w:color="auto" w:fill="FFFFFF"/>
            <w:vAlign w:val="center"/>
          </w:tcPr>
          <w:p w14:paraId="64230A6E" w14:textId="2FECA966" w:rsidR="00710EA3" w:rsidRPr="007E5EAB" w:rsidRDefault="00710EA3" w:rsidP="00F12CF9">
            <w:pPr>
              <w:rPr>
                <w:rFonts w:asciiTheme="majorHAnsi" w:hAnsiTheme="majorHAnsi" w:cstheme="majorHAnsi"/>
                <w:sz w:val="14"/>
                <w:szCs w:val="14"/>
              </w:rPr>
            </w:pPr>
            <w:r>
              <w:rPr>
                <w:sz w:val="14"/>
                <w:szCs w:val="14"/>
              </w:rPr>
              <w:t xml:space="preserve">Clerk </w:t>
            </w:r>
            <w:r w:rsidR="00BF3BF6">
              <w:rPr>
                <w:sz w:val="14"/>
                <w:szCs w:val="14"/>
              </w:rPr>
              <w:t>Pension (</w:t>
            </w:r>
            <w:r w:rsidR="007B5CF3">
              <w:rPr>
                <w:sz w:val="14"/>
                <w:szCs w:val="14"/>
              </w:rPr>
              <w:t>August</w:t>
            </w:r>
            <w:r>
              <w:rPr>
                <w:sz w:val="14"/>
                <w:szCs w:val="14"/>
              </w:rPr>
              <w:t>)</w:t>
            </w:r>
          </w:p>
        </w:tc>
        <w:tc>
          <w:tcPr>
            <w:tcW w:w="943" w:type="dxa"/>
            <w:tcBorders>
              <w:top w:val="dashSmallGap" w:sz="4" w:space="0" w:color="99CC00"/>
              <w:left w:val="dashSmallGap" w:sz="4" w:space="0" w:color="99CC00"/>
              <w:bottom w:val="dashSmallGap" w:sz="4" w:space="0" w:color="99CC00"/>
              <w:right w:val="dashSmallGap" w:sz="4" w:space="0" w:color="99CC00"/>
            </w:tcBorders>
            <w:shd w:val="clear" w:color="auto" w:fill="FFFFFF"/>
            <w:vAlign w:val="center"/>
          </w:tcPr>
          <w:p w14:paraId="2F54013E" w14:textId="285E5D80" w:rsidR="00710EA3" w:rsidRPr="00B6441E" w:rsidRDefault="00710EA3" w:rsidP="00F12CF9">
            <w:pPr>
              <w:jc w:val="center"/>
              <w:rPr>
                <w:sz w:val="14"/>
                <w:szCs w:val="14"/>
              </w:rPr>
            </w:pPr>
            <w:r>
              <w:rPr>
                <w:sz w:val="14"/>
                <w:szCs w:val="14"/>
              </w:rPr>
              <w:t>Tfer</w:t>
            </w:r>
          </w:p>
        </w:tc>
        <w:tc>
          <w:tcPr>
            <w:tcW w:w="1341" w:type="dxa"/>
            <w:tcBorders>
              <w:top w:val="dashSmallGap" w:sz="4" w:space="0" w:color="99CC00"/>
              <w:left w:val="dashSmallGap" w:sz="4" w:space="0" w:color="99CC00"/>
              <w:bottom w:val="dashSmallGap" w:sz="4" w:space="0" w:color="99CC00"/>
              <w:right w:val="thickThinSmallGap" w:sz="24" w:space="0" w:color="339966"/>
            </w:tcBorders>
            <w:shd w:val="clear" w:color="auto" w:fill="C0C0C0"/>
            <w:vAlign w:val="center"/>
          </w:tcPr>
          <w:p w14:paraId="44C074D9" w14:textId="73964BD7" w:rsidR="00710EA3" w:rsidRPr="00B6441E" w:rsidRDefault="00710EA3" w:rsidP="00F12CF9">
            <w:pPr>
              <w:jc w:val="right"/>
              <w:rPr>
                <w:b/>
                <w:sz w:val="14"/>
                <w:szCs w:val="14"/>
              </w:rPr>
            </w:pPr>
            <w:r>
              <w:rPr>
                <w:b/>
                <w:sz w:val="14"/>
                <w:szCs w:val="14"/>
              </w:rPr>
              <w:t>£129.59</w:t>
            </w:r>
          </w:p>
        </w:tc>
      </w:tr>
      <w:tr w:rsidR="00710EA3" w:rsidRPr="00495414" w14:paraId="2437EB05" w14:textId="77777777" w:rsidTr="003B23C4">
        <w:trPr>
          <w:trHeight w:val="247"/>
        </w:trPr>
        <w:tc>
          <w:tcPr>
            <w:tcW w:w="3195" w:type="dxa"/>
            <w:gridSpan w:val="2"/>
            <w:tcBorders>
              <w:top w:val="dashSmallGap" w:sz="4" w:space="0" w:color="99CC00"/>
              <w:left w:val="thickThinSmallGap" w:sz="24" w:space="0" w:color="339966"/>
              <w:bottom w:val="dashSmallGap" w:sz="4" w:space="0" w:color="99CC00"/>
              <w:right w:val="dashSmallGap" w:sz="4" w:space="0" w:color="99CC00"/>
            </w:tcBorders>
            <w:shd w:val="clear" w:color="auto" w:fill="FFFFFF"/>
            <w:vAlign w:val="center"/>
          </w:tcPr>
          <w:p w14:paraId="5258E7EF" w14:textId="674D826A" w:rsidR="00710EA3" w:rsidRDefault="0081688D" w:rsidP="00F12CF9">
            <w:pPr>
              <w:rPr>
                <w:sz w:val="14"/>
                <w:szCs w:val="14"/>
              </w:rPr>
            </w:pPr>
            <w:r>
              <w:rPr>
                <w:sz w:val="14"/>
                <w:szCs w:val="14"/>
              </w:rPr>
              <w:t>PK Littlejohn LLP</w:t>
            </w:r>
          </w:p>
        </w:tc>
        <w:tc>
          <w:tcPr>
            <w:tcW w:w="4599" w:type="dxa"/>
            <w:tcBorders>
              <w:top w:val="dashSmallGap" w:sz="4" w:space="0" w:color="99CC00"/>
              <w:left w:val="dashSmallGap" w:sz="4" w:space="0" w:color="99CC00"/>
              <w:bottom w:val="dashSmallGap" w:sz="4" w:space="0" w:color="99CC00"/>
              <w:right w:val="dashSmallGap" w:sz="4" w:space="0" w:color="99CC00"/>
            </w:tcBorders>
            <w:shd w:val="clear" w:color="auto" w:fill="FFFFFF"/>
            <w:vAlign w:val="center"/>
          </w:tcPr>
          <w:p w14:paraId="37C6A88C" w14:textId="0A6D6C17" w:rsidR="00710EA3" w:rsidRDefault="0081688D" w:rsidP="00F12CF9">
            <w:pPr>
              <w:rPr>
                <w:sz w:val="14"/>
                <w:szCs w:val="14"/>
              </w:rPr>
            </w:pPr>
            <w:r>
              <w:rPr>
                <w:sz w:val="14"/>
                <w:szCs w:val="14"/>
              </w:rPr>
              <w:t>Audit</w:t>
            </w:r>
          </w:p>
        </w:tc>
        <w:tc>
          <w:tcPr>
            <w:tcW w:w="943" w:type="dxa"/>
            <w:tcBorders>
              <w:top w:val="dashSmallGap" w:sz="4" w:space="0" w:color="99CC00"/>
              <w:left w:val="dashSmallGap" w:sz="4" w:space="0" w:color="99CC00"/>
              <w:bottom w:val="dashSmallGap" w:sz="4" w:space="0" w:color="99CC00"/>
              <w:right w:val="dashSmallGap" w:sz="4" w:space="0" w:color="99CC00"/>
            </w:tcBorders>
            <w:shd w:val="clear" w:color="auto" w:fill="FFFFFF"/>
            <w:vAlign w:val="center"/>
          </w:tcPr>
          <w:p w14:paraId="5B3CCBD7" w14:textId="2ADC79FF" w:rsidR="00710EA3" w:rsidRDefault="00313142" w:rsidP="00F12CF9">
            <w:pPr>
              <w:jc w:val="center"/>
              <w:rPr>
                <w:sz w:val="14"/>
                <w:szCs w:val="14"/>
              </w:rPr>
            </w:pPr>
            <w:r>
              <w:rPr>
                <w:sz w:val="14"/>
                <w:szCs w:val="14"/>
              </w:rPr>
              <w:t>Tfer</w:t>
            </w:r>
          </w:p>
        </w:tc>
        <w:tc>
          <w:tcPr>
            <w:tcW w:w="1341" w:type="dxa"/>
            <w:tcBorders>
              <w:top w:val="dashSmallGap" w:sz="4" w:space="0" w:color="99CC00"/>
              <w:left w:val="dashSmallGap" w:sz="4" w:space="0" w:color="99CC00"/>
              <w:bottom w:val="dashSmallGap" w:sz="4" w:space="0" w:color="99CC00"/>
              <w:right w:val="thickThinSmallGap" w:sz="24" w:space="0" w:color="339966"/>
            </w:tcBorders>
            <w:shd w:val="clear" w:color="auto" w:fill="C0C0C0"/>
            <w:vAlign w:val="center"/>
          </w:tcPr>
          <w:p w14:paraId="4664CDCC" w14:textId="54B95D86" w:rsidR="00710EA3" w:rsidRDefault="00411B4B" w:rsidP="00F12CF9">
            <w:pPr>
              <w:jc w:val="right"/>
              <w:rPr>
                <w:b/>
                <w:sz w:val="14"/>
                <w:szCs w:val="14"/>
              </w:rPr>
            </w:pPr>
            <w:r>
              <w:rPr>
                <w:b/>
                <w:sz w:val="14"/>
                <w:szCs w:val="14"/>
              </w:rPr>
              <w:t>£504.00</w:t>
            </w:r>
          </w:p>
        </w:tc>
      </w:tr>
      <w:tr w:rsidR="00710EA3" w:rsidRPr="00495414" w14:paraId="55FC5CBE" w14:textId="77777777" w:rsidTr="003B23C4">
        <w:trPr>
          <w:trHeight w:val="247"/>
        </w:trPr>
        <w:tc>
          <w:tcPr>
            <w:tcW w:w="3195" w:type="dxa"/>
            <w:gridSpan w:val="2"/>
            <w:tcBorders>
              <w:top w:val="dashSmallGap" w:sz="4" w:space="0" w:color="99CC00"/>
              <w:left w:val="thickThinSmallGap" w:sz="24" w:space="0" w:color="339966"/>
              <w:bottom w:val="dashSmallGap" w:sz="4" w:space="0" w:color="99CC00"/>
              <w:right w:val="dashSmallGap" w:sz="4" w:space="0" w:color="99CC00"/>
            </w:tcBorders>
            <w:shd w:val="clear" w:color="auto" w:fill="FFFFFF"/>
            <w:vAlign w:val="center"/>
          </w:tcPr>
          <w:p w14:paraId="29C56943" w14:textId="0DD2F809" w:rsidR="00710EA3" w:rsidRDefault="00FE21BD" w:rsidP="00F12CF9">
            <w:pPr>
              <w:rPr>
                <w:sz w:val="14"/>
                <w:szCs w:val="14"/>
              </w:rPr>
            </w:pPr>
            <w:r>
              <w:rPr>
                <w:sz w:val="14"/>
                <w:szCs w:val="14"/>
              </w:rPr>
              <w:t xml:space="preserve">Rebecca Gaylor </w:t>
            </w:r>
          </w:p>
        </w:tc>
        <w:tc>
          <w:tcPr>
            <w:tcW w:w="4599" w:type="dxa"/>
            <w:tcBorders>
              <w:top w:val="dashSmallGap" w:sz="4" w:space="0" w:color="99CC00"/>
              <w:left w:val="dashSmallGap" w:sz="4" w:space="0" w:color="99CC00"/>
              <w:bottom w:val="dashSmallGap" w:sz="4" w:space="0" w:color="99CC00"/>
              <w:right w:val="dashSmallGap" w:sz="4" w:space="0" w:color="99CC00"/>
            </w:tcBorders>
            <w:shd w:val="clear" w:color="auto" w:fill="FFFFFF"/>
            <w:vAlign w:val="center"/>
          </w:tcPr>
          <w:p w14:paraId="15640A61" w14:textId="0EF57291" w:rsidR="00710EA3" w:rsidRDefault="00FE21BD" w:rsidP="00F12CF9">
            <w:pPr>
              <w:rPr>
                <w:sz w:val="14"/>
                <w:szCs w:val="14"/>
              </w:rPr>
            </w:pPr>
            <w:r>
              <w:rPr>
                <w:sz w:val="14"/>
                <w:szCs w:val="14"/>
              </w:rPr>
              <w:t>Flowers</w:t>
            </w:r>
            <w:r w:rsidR="00EF7AEB">
              <w:rPr>
                <w:sz w:val="14"/>
                <w:szCs w:val="14"/>
              </w:rPr>
              <w:t xml:space="preserve"> </w:t>
            </w:r>
            <w:r w:rsidR="007B5CF3">
              <w:rPr>
                <w:sz w:val="14"/>
                <w:szCs w:val="14"/>
              </w:rPr>
              <w:t>(</w:t>
            </w:r>
            <w:r w:rsidR="00EF7AEB">
              <w:rPr>
                <w:sz w:val="14"/>
                <w:szCs w:val="14"/>
              </w:rPr>
              <w:t>100</w:t>
            </w:r>
            <w:r w:rsidR="00EF7AEB" w:rsidRPr="00EF7AEB">
              <w:rPr>
                <w:sz w:val="14"/>
                <w:szCs w:val="14"/>
                <w:vertAlign w:val="superscript"/>
              </w:rPr>
              <w:t>th</w:t>
            </w:r>
            <w:r w:rsidR="00EF7AEB">
              <w:rPr>
                <w:sz w:val="14"/>
                <w:szCs w:val="14"/>
              </w:rPr>
              <w:t xml:space="preserve"> birthday</w:t>
            </w:r>
            <w:r w:rsidR="007B5CF3">
              <w:rPr>
                <w:sz w:val="14"/>
                <w:szCs w:val="14"/>
              </w:rPr>
              <w:t>)</w:t>
            </w:r>
            <w:r w:rsidR="00EF7AEB">
              <w:rPr>
                <w:sz w:val="14"/>
                <w:szCs w:val="14"/>
              </w:rPr>
              <w:t xml:space="preserve"> </w:t>
            </w:r>
            <w:r w:rsidR="00F56E3E">
              <w:rPr>
                <w:sz w:val="14"/>
                <w:szCs w:val="14"/>
              </w:rPr>
              <w:t xml:space="preserve">key cutting and goal </w:t>
            </w:r>
            <w:r w:rsidR="00FD5995">
              <w:rPr>
                <w:sz w:val="14"/>
                <w:szCs w:val="14"/>
              </w:rPr>
              <w:t>stakes</w:t>
            </w:r>
            <w:r w:rsidR="00F55E75">
              <w:rPr>
                <w:sz w:val="14"/>
                <w:szCs w:val="14"/>
              </w:rPr>
              <w:t xml:space="preserve">/ </w:t>
            </w:r>
            <w:r w:rsidR="00FD5995">
              <w:rPr>
                <w:sz w:val="14"/>
                <w:szCs w:val="14"/>
              </w:rPr>
              <w:t>zip</w:t>
            </w:r>
            <w:r w:rsidR="00EA45D7">
              <w:rPr>
                <w:sz w:val="14"/>
                <w:szCs w:val="14"/>
              </w:rPr>
              <w:t xml:space="preserve"> </w:t>
            </w:r>
            <w:r w:rsidR="00FD5995">
              <w:rPr>
                <w:sz w:val="14"/>
                <w:szCs w:val="14"/>
              </w:rPr>
              <w:t xml:space="preserve">ties </w:t>
            </w:r>
          </w:p>
        </w:tc>
        <w:tc>
          <w:tcPr>
            <w:tcW w:w="943" w:type="dxa"/>
            <w:tcBorders>
              <w:top w:val="dashSmallGap" w:sz="4" w:space="0" w:color="99CC00"/>
              <w:left w:val="dashSmallGap" w:sz="4" w:space="0" w:color="99CC00"/>
              <w:bottom w:val="dashSmallGap" w:sz="4" w:space="0" w:color="99CC00"/>
              <w:right w:val="dashSmallGap" w:sz="4" w:space="0" w:color="99CC00"/>
            </w:tcBorders>
            <w:shd w:val="clear" w:color="auto" w:fill="FFFFFF"/>
            <w:vAlign w:val="center"/>
          </w:tcPr>
          <w:p w14:paraId="39EEF950" w14:textId="74FD6F80" w:rsidR="00710EA3" w:rsidRDefault="00313142" w:rsidP="00F12CF9">
            <w:pPr>
              <w:jc w:val="center"/>
              <w:rPr>
                <w:sz w:val="14"/>
                <w:szCs w:val="14"/>
              </w:rPr>
            </w:pPr>
            <w:r>
              <w:rPr>
                <w:sz w:val="14"/>
                <w:szCs w:val="14"/>
              </w:rPr>
              <w:t>Tfer</w:t>
            </w:r>
          </w:p>
        </w:tc>
        <w:tc>
          <w:tcPr>
            <w:tcW w:w="1341" w:type="dxa"/>
            <w:tcBorders>
              <w:top w:val="dashSmallGap" w:sz="4" w:space="0" w:color="99CC00"/>
              <w:left w:val="dashSmallGap" w:sz="4" w:space="0" w:color="99CC00"/>
              <w:bottom w:val="dashSmallGap" w:sz="4" w:space="0" w:color="99CC00"/>
              <w:right w:val="thickThinSmallGap" w:sz="24" w:space="0" w:color="339966"/>
            </w:tcBorders>
            <w:shd w:val="clear" w:color="auto" w:fill="C0C0C0"/>
            <w:vAlign w:val="center"/>
          </w:tcPr>
          <w:p w14:paraId="1FDF563E" w14:textId="0CF29A7D" w:rsidR="00710EA3" w:rsidRDefault="00313142" w:rsidP="00F12CF9">
            <w:pPr>
              <w:jc w:val="right"/>
              <w:rPr>
                <w:b/>
                <w:sz w:val="14"/>
                <w:szCs w:val="14"/>
              </w:rPr>
            </w:pPr>
            <w:r>
              <w:rPr>
                <w:b/>
                <w:sz w:val="14"/>
                <w:szCs w:val="14"/>
              </w:rPr>
              <w:t>£</w:t>
            </w:r>
            <w:r w:rsidR="00AF4909">
              <w:rPr>
                <w:b/>
                <w:sz w:val="14"/>
                <w:szCs w:val="14"/>
              </w:rPr>
              <w:t>117.93</w:t>
            </w:r>
          </w:p>
        </w:tc>
      </w:tr>
      <w:tr w:rsidR="009E5C49" w:rsidRPr="00495414" w14:paraId="475F6323" w14:textId="77777777" w:rsidTr="003B23C4">
        <w:trPr>
          <w:trHeight w:val="247"/>
        </w:trPr>
        <w:tc>
          <w:tcPr>
            <w:tcW w:w="3195" w:type="dxa"/>
            <w:gridSpan w:val="2"/>
            <w:tcBorders>
              <w:top w:val="dashSmallGap" w:sz="4" w:space="0" w:color="99CC00"/>
              <w:left w:val="thickThinSmallGap" w:sz="24" w:space="0" w:color="339966"/>
              <w:bottom w:val="dashSmallGap" w:sz="4" w:space="0" w:color="99CC00"/>
              <w:right w:val="dashSmallGap" w:sz="4" w:space="0" w:color="99CC00"/>
            </w:tcBorders>
            <w:shd w:val="clear" w:color="auto" w:fill="FFFFFF"/>
            <w:vAlign w:val="center"/>
          </w:tcPr>
          <w:p w14:paraId="7AA21241" w14:textId="73DE2FE8" w:rsidR="009E5C49" w:rsidRDefault="00273B77" w:rsidP="009E5C49">
            <w:pPr>
              <w:rPr>
                <w:sz w:val="14"/>
                <w:szCs w:val="14"/>
              </w:rPr>
            </w:pPr>
            <w:r w:rsidRPr="007E5EAB">
              <w:rPr>
                <w:rFonts w:asciiTheme="majorHAnsi" w:hAnsiTheme="majorHAnsi" w:cstheme="majorHAnsi"/>
              </w:rPr>
              <w:t>Burnham Portable Toilet Hire</w:t>
            </w:r>
          </w:p>
        </w:tc>
        <w:tc>
          <w:tcPr>
            <w:tcW w:w="4599" w:type="dxa"/>
            <w:tcBorders>
              <w:top w:val="dashSmallGap" w:sz="4" w:space="0" w:color="99CC00"/>
              <w:left w:val="dashSmallGap" w:sz="4" w:space="0" w:color="99CC00"/>
              <w:bottom w:val="dashSmallGap" w:sz="4" w:space="0" w:color="99CC00"/>
              <w:right w:val="dashSmallGap" w:sz="4" w:space="0" w:color="99CC00"/>
            </w:tcBorders>
            <w:shd w:val="clear" w:color="auto" w:fill="FFFFFF"/>
            <w:vAlign w:val="center"/>
          </w:tcPr>
          <w:p w14:paraId="36A3415F" w14:textId="50B0587E" w:rsidR="009E5C49" w:rsidRDefault="00273B77" w:rsidP="009E5C49">
            <w:pPr>
              <w:rPr>
                <w:sz w:val="14"/>
                <w:szCs w:val="14"/>
              </w:rPr>
            </w:pPr>
            <w:r w:rsidRPr="007E5EAB">
              <w:rPr>
                <w:rFonts w:asciiTheme="majorHAnsi" w:hAnsiTheme="majorHAnsi" w:cstheme="majorHAnsi"/>
              </w:rPr>
              <w:t>Pavilion Portaloo</w:t>
            </w:r>
          </w:p>
        </w:tc>
        <w:tc>
          <w:tcPr>
            <w:tcW w:w="943" w:type="dxa"/>
            <w:tcBorders>
              <w:top w:val="dashSmallGap" w:sz="4" w:space="0" w:color="99CC00"/>
              <w:left w:val="dashSmallGap" w:sz="4" w:space="0" w:color="99CC00"/>
              <w:bottom w:val="dashSmallGap" w:sz="4" w:space="0" w:color="99CC00"/>
              <w:right w:val="dashSmallGap" w:sz="4" w:space="0" w:color="99CC00"/>
            </w:tcBorders>
            <w:shd w:val="clear" w:color="auto" w:fill="FFFFFF"/>
            <w:vAlign w:val="center"/>
          </w:tcPr>
          <w:p w14:paraId="300FB9CC" w14:textId="6FE84423" w:rsidR="009E5C49" w:rsidRDefault="00273B77" w:rsidP="009E5C49">
            <w:pPr>
              <w:jc w:val="center"/>
              <w:rPr>
                <w:sz w:val="14"/>
                <w:szCs w:val="14"/>
              </w:rPr>
            </w:pPr>
            <w:r>
              <w:rPr>
                <w:sz w:val="14"/>
                <w:szCs w:val="14"/>
              </w:rPr>
              <w:t>Tfer</w:t>
            </w:r>
          </w:p>
        </w:tc>
        <w:tc>
          <w:tcPr>
            <w:tcW w:w="1341" w:type="dxa"/>
            <w:tcBorders>
              <w:top w:val="dashSmallGap" w:sz="4" w:space="0" w:color="99CC00"/>
              <w:left w:val="dashSmallGap" w:sz="4" w:space="0" w:color="99CC00"/>
              <w:bottom w:val="dashSmallGap" w:sz="4" w:space="0" w:color="99CC00"/>
              <w:right w:val="thickThinSmallGap" w:sz="24" w:space="0" w:color="339966"/>
            </w:tcBorders>
            <w:shd w:val="clear" w:color="auto" w:fill="C0C0C0"/>
            <w:vAlign w:val="center"/>
          </w:tcPr>
          <w:p w14:paraId="66578A3E" w14:textId="0213963A" w:rsidR="009E5C49" w:rsidRDefault="00273B77" w:rsidP="009E5C49">
            <w:pPr>
              <w:jc w:val="right"/>
              <w:rPr>
                <w:b/>
                <w:sz w:val="14"/>
                <w:szCs w:val="14"/>
              </w:rPr>
            </w:pPr>
            <w:r>
              <w:rPr>
                <w:b/>
                <w:sz w:val="14"/>
                <w:szCs w:val="14"/>
              </w:rPr>
              <w:t>£</w:t>
            </w:r>
            <w:r w:rsidR="004B75AD">
              <w:rPr>
                <w:b/>
                <w:sz w:val="14"/>
                <w:szCs w:val="14"/>
              </w:rPr>
              <w:t>121</w:t>
            </w:r>
            <w:r w:rsidR="00C83A75">
              <w:rPr>
                <w:b/>
                <w:sz w:val="14"/>
                <w:szCs w:val="14"/>
              </w:rPr>
              <w:t>.44</w:t>
            </w:r>
          </w:p>
        </w:tc>
      </w:tr>
      <w:tr w:rsidR="00EA43B5" w:rsidRPr="00495414" w14:paraId="72B9298C" w14:textId="77777777" w:rsidTr="003B23C4">
        <w:trPr>
          <w:trHeight w:val="247"/>
        </w:trPr>
        <w:tc>
          <w:tcPr>
            <w:tcW w:w="3195" w:type="dxa"/>
            <w:gridSpan w:val="2"/>
            <w:tcBorders>
              <w:top w:val="dashSmallGap" w:sz="4" w:space="0" w:color="99CC00"/>
              <w:left w:val="thickThinSmallGap" w:sz="24" w:space="0" w:color="339966"/>
              <w:bottom w:val="dashSmallGap" w:sz="4" w:space="0" w:color="99CC00"/>
              <w:right w:val="dashSmallGap" w:sz="4" w:space="0" w:color="99CC00"/>
            </w:tcBorders>
            <w:shd w:val="clear" w:color="auto" w:fill="FFFFFF"/>
            <w:vAlign w:val="center"/>
          </w:tcPr>
          <w:p w14:paraId="5E8D5CDA" w14:textId="0B46D941" w:rsidR="00EA43B5" w:rsidRPr="007E5EAB" w:rsidRDefault="00E72D1A" w:rsidP="00EA43B5">
            <w:pPr>
              <w:rPr>
                <w:rFonts w:asciiTheme="majorHAnsi" w:hAnsiTheme="majorHAnsi" w:cstheme="majorHAnsi"/>
              </w:rPr>
            </w:pPr>
            <w:r>
              <w:rPr>
                <w:rFonts w:asciiTheme="majorHAnsi" w:hAnsiTheme="majorHAnsi" w:cstheme="majorHAnsi"/>
              </w:rPr>
              <w:t xml:space="preserve">Bridgwater Mowers </w:t>
            </w:r>
          </w:p>
        </w:tc>
        <w:tc>
          <w:tcPr>
            <w:tcW w:w="4599" w:type="dxa"/>
            <w:tcBorders>
              <w:top w:val="dashSmallGap" w:sz="4" w:space="0" w:color="99CC00"/>
              <w:left w:val="dashSmallGap" w:sz="4" w:space="0" w:color="99CC00"/>
              <w:bottom w:val="dashSmallGap" w:sz="4" w:space="0" w:color="99CC00"/>
              <w:right w:val="dashSmallGap" w:sz="4" w:space="0" w:color="99CC00"/>
            </w:tcBorders>
            <w:shd w:val="clear" w:color="auto" w:fill="FFFFFF"/>
            <w:vAlign w:val="center"/>
          </w:tcPr>
          <w:p w14:paraId="702FEDF6" w14:textId="207A3D61" w:rsidR="00EA43B5" w:rsidRPr="007E5EAB" w:rsidRDefault="00E72D1A" w:rsidP="00EA43B5">
            <w:pPr>
              <w:rPr>
                <w:rFonts w:asciiTheme="majorHAnsi" w:hAnsiTheme="majorHAnsi" w:cstheme="majorHAnsi"/>
              </w:rPr>
            </w:pPr>
            <w:r>
              <w:rPr>
                <w:rFonts w:asciiTheme="majorHAnsi" w:hAnsiTheme="majorHAnsi" w:cstheme="majorHAnsi"/>
              </w:rPr>
              <w:t xml:space="preserve">Water Bowser Service </w:t>
            </w:r>
          </w:p>
        </w:tc>
        <w:tc>
          <w:tcPr>
            <w:tcW w:w="943" w:type="dxa"/>
            <w:tcBorders>
              <w:top w:val="dashSmallGap" w:sz="4" w:space="0" w:color="99CC00"/>
              <w:left w:val="dashSmallGap" w:sz="4" w:space="0" w:color="99CC00"/>
              <w:bottom w:val="dashSmallGap" w:sz="4" w:space="0" w:color="99CC00"/>
              <w:right w:val="dashSmallGap" w:sz="4" w:space="0" w:color="99CC00"/>
            </w:tcBorders>
            <w:shd w:val="clear" w:color="auto" w:fill="FFFFFF"/>
            <w:vAlign w:val="center"/>
          </w:tcPr>
          <w:p w14:paraId="79C8E8B4" w14:textId="2B37A10B" w:rsidR="00EA43B5" w:rsidRDefault="00D957DA" w:rsidP="00EA43B5">
            <w:pPr>
              <w:jc w:val="center"/>
              <w:rPr>
                <w:sz w:val="14"/>
                <w:szCs w:val="14"/>
              </w:rPr>
            </w:pPr>
            <w:r>
              <w:rPr>
                <w:sz w:val="14"/>
                <w:szCs w:val="14"/>
              </w:rPr>
              <w:t>Tfer</w:t>
            </w:r>
          </w:p>
        </w:tc>
        <w:tc>
          <w:tcPr>
            <w:tcW w:w="1341" w:type="dxa"/>
            <w:tcBorders>
              <w:top w:val="dashSmallGap" w:sz="4" w:space="0" w:color="99CC00"/>
              <w:left w:val="dashSmallGap" w:sz="4" w:space="0" w:color="99CC00"/>
              <w:bottom w:val="dashSmallGap" w:sz="4" w:space="0" w:color="99CC00"/>
              <w:right w:val="thickThinSmallGap" w:sz="24" w:space="0" w:color="339966"/>
            </w:tcBorders>
            <w:shd w:val="clear" w:color="auto" w:fill="C0C0C0"/>
            <w:vAlign w:val="center"/>
          </w:tcPr>
          <w:p w14:paraId="2B9448CA" w14:textId="14C7F483" w:rsidR="00EA43B5" w:rsidRDefault="00D957DA" w:rsidP="00EA43B5">
            <w:pPr>
              <w:jc w:val="right"/>
              <w:rPr>
                <w:b/>
                <w:sz w:val="14"/>
                <w:szCs w:val="14"/>
              </w:rPr>
            </w:pPr>
            <w:r>
              <w:rPr>
                <w:b/>
                <w:sz w:val="14"/>
                <w:szCs w:val="14"/>
              </w:rPr>
              <w:t>£</w:t>
            </w:r>
            <w:r w:rsidR="004A2873">
              <w:rPr>
                <w:b/>
                <w:sz w:val="14"/>
                <w:szCs w:val="14"/>
              </w:rPr>
              <w:t>72.02</w:t>
            </w:r>
          </w:p>
        </w:tc>
      </w:tr>
      <w:tr w:rsidR="00494819" w:rsidRPr="00495414" w14:paraId="5F2AADFC" w14:textId="77777777" w:rsidTr="003B23C4">
        <w:trPr>
          <w:trHeight w:val="247"/>
        </w:trPr>
        <w:tc>
          <w:tcPr>
            <w:tcW w:w="3195" w:type="dxa"/>
            <w:gridSpan w:val="2"/>
            <w:tcBorders>
              <w:top w:val="dashSmallGap" w:sz="4" w:space="0" w:color="99CC00"/>
              <w:left w:val="thickThinSmallGap" w:sz="24" w:space="0" w:color="339966"/>
              <w:bottom w:val="dashSmallGap" w:sz="4" w:space="0" w:color="99CC00"/>
              <w:right w:val="dashSmallGap" w:sz="4" w:space="0" w:color="99CC00"/>
            </w:tcBorders>
            <w:shd w:val="clear" w:color="auto" w:fill="FFFFFF"/>
            <w:vAlign w:val="center"/>
          </w:tcPr>
          <w:p w14:paraId="391B6CEC" w14:textId="684ABC8A" w:rsidR="00494819" w:rsidRDefault="007501D8" w:rsidP="00494819">
            <w:pPr>
              <w:rPr>
                <w:rFonts w:asciiTheme="majorHAnsi" w:hAnsiTheme="majorHAnsi" w:cstheme="majorHAnsi"/>
              </w:rPr>
            </w:pPr>
            <w:r>
              <w:rPr>
                <w:rFonts w:asciiTheme="majorHAnsi" w:hAnsiTheme="majorHAnsi" w:cstheme="majorHAnsi"/>
              </w:rPr>
              <w:t>Rebecca Gaylor</w:t>
            </w:r>
          </w:p>
        </w:tc>
        <w:tc>
          <w:tcPr>
            <w:tcW w:w="4599" w:type="dxa"/>
            <w:tcBorders>
              <w:top w:val="dashSmallGap" w:sz="4" w:space="0" w:color="99CC00"/>
              <w:left w:val="dashSmallGap" w:sz="4" w:space="0" w:color="99CC00"/>
              <w:bottom w:val="dashSmallGap" w:sz="4" w:space="0" w:color="99CC00"/>
              <w:right w:val="dashSmallGap" w:sz="4" w:space="0" w:color="99CC00"/>
            </w:tcBorders>
            <w:shd w:val="clear" w:color="auto" w:fill="FFFFFF"/>
            <w:vAlign w:val="center"/>
          </w:tcPr>
          <w:p w14:paraId="6C2E5F1E" w14:textId="2130F103" w:rsidR="00494819" w:rsidRDefault="00D21E1B" w:rsidP="00494819">
            <w:pPr>
              <w:rPr>
                <w:rFonts w:asciiTheme="majorHAnsi" w:hAnsiTheme="majorHAnsi" w:cstheme="majorHAnsi"/>
              </w:rPr>
            </w:pPr>
            <w:r w:rsidRPr="00B6441E">
              <w:rPr>
                <w:sz w:val="14"/>
                <w:szCs w:val="14"/>
              </w:rPr>
              <w:t xml:space="preserve">Clerk’s salary </w:t>
            </w:r>
            <w:r>
              <w:rPr>
                <w:sz w:val="14"/>
                <w:szCs w:val="14"/>
              </w:rPr>
              <w:t>(October</w:t>
            </w:r>
            <w:r w:rsidRPr="00B6441E">
              <w:rPr>
                <w:sz w:val="14"/>
                <w:szCs w:val="14"/>
              </w:rPr>
              <w:t>)</w:t>
            </w:r>
            <w:r w:rsidR="001118AD">
              <w:rPr>
                <w:sz w:val="14"/>
                <w:szCs w:val="14"/>
              </w:rPr>
              <w:t xml:space="preserve"> including backpay from April</w:t>
            </w:r>
          </w:p>
        </w:tc>
        <w:tc>
          <w:tcPr>
            <w:tcW w:w="943" w:type="dxa"/>
            <w:tcBorders>
              <w:top w:val="dashSmallGap" w:sz="4" w:space="0" w:color="99CC00"/>
              <w:left w:val="dashSmallGap" w:sz="4" w:space="0" w:color="99CC00"/>
              <w:bottom w:val="dashSmallGap" w:sz="4" w:space="0" w:color="99CC00"/>
              <w:right w:val="dashSmallGap" w:sz="4" w:space="0" w:color="99CC00"/>
            </w:tcBorders>
            <w:shd w:val="clear" w:color="auto" w:fill="FFFFFF"/>
            <w:vAlign w:val="center"/>
          </w:tcPr>
          <w:p w14:paraId="4A03E361" w14:textId="4814C539" w:rsidR="00494819" w:rsidRDefault="00494819" w:rsidP="00494819">
            <w:pPr>
              <w:jc w:val="center"/>
              <w:rPr>
                <w:sz w:val="14"/>
                <w:szCs w:val="14"/>
              </w:rPr>
            </w:pPr>
            <w:r>
              <w:rPr>
                <w:sz w:val="14"/>
                <w:szCs w:val="14"/>
              </w:rPr>
              <w:t>Tfer</w:t>
            </w:r>
          </w:p>
        </w:tc>
        <w:tc>
          <w:tcPr>
            <w:tcW w:w="1341" w:type="dxa"/>
            <w:tcBorders>
              <w:top w:val="dashSmallGap" w:sz="4" w:space="0" w:color="99CC00"/>
              <w:left w:val="dashSmallGap" w:sz="4" w:space="0" w:color="99CC00"/>
              <w:bottom w:val="dashSmallGap" w:sz="4" w:space="0" w:color="99CC00"/>
              <w:right w:val="thickThinSmallGap" w:sz="24" w:space="0" w:color="339966"/>
            </w:tcBorders>
            <w:shd w:val="clear" w:color="auto" w:fill="C0C0C0"/>
            <w:vAlign w:val="center"/>
          </w:tcPr>
          <w:p w14:paraId="1236E638" w14:textId="014BE4E3" w:rsidR="00494819" w:rsidRDefault="00494819" w:rsidP="00494819">
            <w:pPr>
              <w:jc w:val="right"/>
              <w:rPr>
                <w:b/>
                <w:sz w:val="14"/>
                <w:szCs w:val="14"/>
              </w:rPr>
            </w:pPr>
            <w:r>
              <w:rPr>
                <w:b/>
                <w:sz w:val="14"/>
                <w:szCs w:val="14"/>
              </w:rPr>
              <w:t>£</w:t>
            </w:r>
            <w:r w:rsidR="00D21E1B">
              <w:rPr>
                <w:b/>
                <w:sz w:val="14"/>
                <w:szCs w:val="14"/>
              </w:rPr>
              <w:t>1</w:t>
            </w:r>
            <w:r w:rsidR="001118AD">
              <w:rPr>
                <w:b/>
                <w:sz w:val="14"/>
                <w:szCs w:val="14"/>
              </w:rPr>
              <w:t>857.65</w:t>
            </w:r>
          </w:p>
        </w:tc>
      </w:tr>
      <w:tr w:rsidR="008B4F6F" w:rsidRPr="00495414" w14:paraId="140D61B8" w14:textId="77777777" w:rsidTr="003B23C4">
        <w:trPr>
          <w:trHeight w:val="247"/>
        </w:trPr>
        <w:tc>
          <w:tcPr>
            <w:tcW w:w="3195" w:type="dxa"/>
            <w:gridSpan w:val="2"/>
            <w:tcBorders>
              <w:top w:val="dashSmallGap" w:sz="4" w:space="0" w:color="99CC00"/>
              <w:left w:val="thickThinSmallGap" w:sz="24" w:space="0" w:color="339966"/>
              <w:bottom w:val="dashSmallGap" w:sz="4" w:space="0" w:color="99CC00"/>
              <w:right w:val="dashSmallGap" w:sz="4" w:space="0" w:color="99CC00"/>
            </w:tcBorders>
            <w:shd w:val="clear" w:color="auto" w:fill="FFFFFF"/>
            <w:vAlign w:val="center"/>
          </w:tcPr>
          <w:p w14:paraId="31D5085C" w14:textId="2575A737" w:rsidR="008B4F6F" w:rsidRDefault="008B4F6F" w:rsidP="008B4F6F">
            <w:pPr>
              <w:rPr>
                <w:rFonts w:asciiTheme="majorHAnsi" w:hAnsiTheme="majorHAnsi" w:cstheme="majorHAnsi"/>
              </w:rPr>
            </w:pPr>
            <w:r>
              <w:rPr>
                <w:rFonts w:asciiTheme="majorHAnsi" w:hAnsiTheme="majorHAnsi" w:cstheme="majorHAnsi"/>
              </w:rPr>
              <w:t xml:space="preserve">Rebecca Gaylor </w:t>
            </w:r>
          </w:p>
        </w:tc>
        <w:tc>
          <w:tcPr>
            <w:tcW w:w="4599" w:type="dxa"/>
            <w:tcBorders>
              <w:top w:val="dashSmallGap" w:sz="4" w:space="0" w:color="99CC00"/>
              <w:left w:val="dashSmallGap" w:sz="4" w:space="0" w:color="99CC00"/>
              <w:bottom w:val="dashSmallGap" w:sz="4" w:space="0" w:color="99CC00"/>
              <w:right w:val="dashSmallGap" w:sz="4" w:space="0" w:color="99CC00"/>
            </w:tcBorders>
            <w:shd w:val="clear" w:color="auto" w:fill="FFFFFF"/>
            <w:vAlign w:val="center"/>
          </w:tcPr>
          <w:p w14:paraId="54AE75C1" w14:textId="7B76137F" w:rsidR="008B4F6F" w:rsidRPr="00B6441E" w:rsidRDefault="003F1AD5" w:rsidP="008B4F6F">
            <w:pPr>
              <w:rPr>
                <w:sz w:val="14"/>
                <w:szCs w:val="14"/>
              </w:rPr>
            </w:pPr>
            <w:r>
              <w:rPr>
                <w:sz w:val="14"/>
                <w:szCs w:val="14"/>
              </w:rPr>
              <w:t xml:space="preserve">Printing Paper and Ink </w:t>
            </w:r>
          </w:p>
        </w:tc>
        <w:tc>
          <w:tcPr>
            <w:tcW w:w="943" w:type="dxa"/>
            <w:tcBorders>
              <w:top w:val="dashSmallGap" w:sz="4" w:space="0" w:color="99CC00"/>
              <w:left w:val="dashSmallGap" w:sz="4" w:space="0" w:color="99CC00"/>
              <w:bottom w:val="dashSmallGap" w:sz="4" w:space="0" w:color="99CC00"/>
              <w:right w:val="dashSmallGap" w:sz="4" w:space="0" w:color="99CC00"/>
            </w:tcBorders>
            <w:shd w:val="clear" w:color="auto" w:fill="FFFFFF"/>
            <w:vAlign w:val="center"/>
          </w:tcPr>
          <w:p w14:paraId="43E86021" w14:textId="4086071A" w:rsidR="008B4F6F" w:rsidRDefault="008B4F6F" w:rsidP="008B4F6F">
            <w:pPr>
              <w:jc w:val="center"/>
              <w:rPr>
                <w:sz w:val="14"/>
                <w:szCs w:val="14"/>
              </w:rPr>
            </w:pPr>
            <w:r>
              <w:rPr>
                <w:sz w:val="14"/>
                <w:szCs w:val="14"/>
              </w:rPr>
              <w:t>Tfer</w:t>
            </w:r>
          </w:p>
        </w:tc>
        <w:tc>
          <w:tcPr>
            <w:tcW w:w="1341" w:type="dxa"/>
            <w:tcBorders>
              <w:top w:val="dashSmallGap" w:sz="4" w:space="0" w:color="99CC00"/>
              <w:left w:val="dashSmallGap" w:sz="4" w:space="0" w:color="99CC00"/>
              <w:bottom w:val="dashSmallGap" w:sz="4" w:space="0" w:color="99CC00"/>
              <w:right w:val="thickThinSmallGap" w:sz="24" w:space="0" w:color="339966"/>
            </w:tcBorders>
            <w:shd w:val="clear" w:color="auto" w:fill="C0C0C0"/>
            <w:vAlign w:val="center"/>
          </w:tcPr>
          <w:p w14:paraId="44BCA4DC" w14:textId="44EE91B0" w:rsidR="008B4F6F" w:rsidRDefault="008B4F6F" w:rsidP="008B4F6F">
            <w:pPr>
              <w:jc w:val="right"/>
              <w:rPr>
                <w:b/>
                <w:sz w:val="14"/>
                <w:szCs w:val="14"/>
              </w:rPr>
            </w:pPr>
            <w:r>
              <w:rPr>
                <w:b/>
                <w:sz w:val="14"/>
                <w:szCs w:val="14"/>
              </w:rPr>
              <w:t>£</w:t>
            </w:r>
            <w:r w:rsidR="00373E4F">
              <w:rPr>
                <w:b/>
                <w:sz w:val="14"/>
                <w:szCs w:val="14"/>
              </w:rPr>
              <w:t>209.96</w:t>
            </w:r>
          </w:p>
        </w:tc>
      </w:tr>
      <w:tr w:rsidR="00B971FB" w:rsidRPr="00495414" w14:paraId="05E25C1E" w14:textId="77777777" w:rsidTr="003B23C4">
        <w:trPr>
          <w:trHeight w:val="247"/>
        </w:trPr>
        <w:tc>
          <w:tcPr>
            <w:tcW w:w="3195" w:type="dxa"/>
            <w:gridSpan w:val="2"/>
            <w:tcBorders>
              <w:top w:val="dashSmallGap" w:sz="4" w:space="0" w:color="99CC00"/>
              <w:left w:val="thickThinSmallGap" w:sz="24" w:space="0" w:color="339966"/>
              <w:bottom w:val="dashSmallGap" w:sz="4" w:space="0" w:color="99CC00"/>
              <w:right w:val="dashSmallGap" w:sz="4" w:space="0" w:color="99CC00"/>
            </w:tcBorders>
            <w:shd w:val="clear" w:color="auto" w:fill="FFFFFF"/>
            <w:vAlign w:val="center"/>
          </w:tcPr>
          <w:p w14:paraId="6A6C31A3" w14:textId="6E357993" w:rsidR="00B971FB" w:rsidRPr="0056040B" w:rsidRDefault="00B971FB" w:rsidP="00B971FB">
            <w:pPr>
              <w:rPr>
                <w:sz w:val="14"/>
                <w:szCs w:val="14"/>
                <w:highlight w:val="lightGray"/>
              </w:rPr>
            </w:pPr>
            <w:r>
              <w:rPr>
                <w:sz w:val="14"/>
                <w:szCs w:val="14"/>
              </w:rPr>
              <w:t>Greenslades Grounds Maintenance</w:t>
            </w:r>
          </w:p>
        </w:tc>
        <w:tc>
          <w:tcPr>
            <w:tcW w:w="4599" w:type="dxa"/>
            <w:tcBorders>
              <w:top w:val="dashSmallGap" w:sz="4" w:space="0" w:color="99CC00"/>
              <w:left w:val="dashSmallGap" w:sz="4" w:space="0" w:color="99CC00"/>
              <w:bottom w:val="dashSmallGap" w:sz="4" w:space="0" w:color="99CC00"/>
              <w:right w:val="dashSmallGap" w:sz="4" w:space="0" w:color="99CC00"/>
            </w:tcBorders>
            <w:shd w:val="clear" w:color="auto" w:fill="FFFFFF"/>
            <w:vAlign w:val="center"/>
          </w:tcPr>
          <w:p w14:paraId="53B9188C" w14:textId="7A5FCA5D" w:rsidR="00B971FB" w:rsidRPr="00B6441E" w:rsidRDefault="00B971FB" w:rsidP="00B971FB">
            <w:pPr>
              <w:rPr>
                <w:sz w:val="14"/>
                <w:szCs w:val="14"/>
              </w:rPr>
            </w:pPr>
            <w:r>
              <w:rPr>
                <w:sz w:val="14"/>
                <w:szCs w:val="14"/>
              </w:rPr>
              <w:t xml:space="preserve">Grounds Maintenance (September) (Water Tap for Allotments) </w:t>
            </w:r>
          </w:p>
        </w:tc>
        <w:tc>
          <w:tcPr>
            <w:tcW w:w="943" w:type="dxa"/>
            <w:tcBorders>
              <w:top w:val="dashSmallGap" w:sz="4" w:space="0" w:color="99CC00"/>
              <w:left w:val="dashSmallGap" w:sz="4" w:space="0" w:color="99CC00"/>
              <w:bottom w:val="dashSmallGap" w:sz="4" w:space="0" w:color="99CC00"/>
              <w:right w:val="dashSmallGap" w:sz="4" w:space="0" w:color="99CC00"/>
            </w:tcBorders>
            <w:shd w:val="clear" w:color="auto" w:fill="FFFFFF"/>
            <w:vAlign w:val="center"/>
          </w:tcPr>
          <w:p w14:paraId="7EEFA6FF" w14:textId="7690E942" w:rsidR="00B971FB" w:rsidRPr="00B6441E" w:rsidRDefault="00B971FB" w:rsidP="00B971FB">
            <w:pPr>
              <w:jc w:val="center"/>
              <w:rPr>
                <w:sz w:val="14"/>
                <w:szCs w:val="14"/>
              </w:rPr>
            </w:pPr>
            <w:r>
              <w:rPr>
                <w:sz w:val="14"/>
                <w:szCs w:val="14"/>
              </w:rPr>
              <w:t>Tfer</w:t>
            </w:r>
          </w:p>
        </w:tc>
        <w:tc>
          <w:tcPr>
            <w:tcW w:w="1341" w:type="dxa"/>
            <w:tcBorders>
              <w:top w:val="dashSmallGap" w:sz="4" w:space="0" w:color="99CC00"/>
              <w:left w:val="dashSmallGap" w:sz="4" w:space="0" w:color="99CC00"/>
              <w:bottom w:val="dashSmallGap" w:sz="4" w:space="0" w:color="99CC00"/>
              <w:right w:val="thickThinSmallGap" w:sz="24" w:space="0" w:color="339966"/>
            </w:tcBorders>
            <w:shd w:val="clear" w:color="auto" w:fill="C0C0C0"/>
            <w:vAlign w:val="center"/>
          </w:tcPr>
          <w:p w14:paraId="4AE6734E" w14:textId="6A67A269" w:rsidR="00B971FB" w:rsidRPr="00B6441E" w:rsidRDefault="00B971FB" w:rsidP="00B971FB">
            <w:pPr>
              <w:jc w:val="right"/>
              <w:rPr>
                <w:b/>
                <w:sz w:val="14"/>
                <w:szCs w:val="14"/>
              </w:rPr>
            </w:pPr>
            <w:r>
              <w:rPr>
                <w:b/>
                <w:sz w:val="14"/>
                <w:szCs w:val="14"/>
              </w:rPr>
              <w:t>£4068.00</w:t>
            </w:r>
          </w:p>
        </w:tc>
      </w:tr>
      <w:tr w:rsidR="00B971FB" w:rsidRPr="00495414" w14:paraId="17D5BAEA" w14:textId="77777777" w:rsidTr="003B23C4">
        <w:trPr>
          <w:trHeight w:val="247"/>
        </w:trPr>
        <w:tc>
          <w:tcPr>
            <w:tcW w:w="3195" w:type="dxa"/>
            <w:gridSpan w:val="2"/>
            <w:tcBorders>
              <w:top w:val="dashSmallGap" w:sz="4" w:space="0" w:color="99CC00"/>
              <w:left w:val="thickThinSmallGap" w:sz="24" w:space="0" w:color="339966"/>
              <w:bottom w:val="dashSmallGap" w:sz="4" w:space="0" w:color="99CC00"/>
              <w:right w:val="dashSmallGap" w:sz="4" w:space="0" w:color="99CC00"/>
            </w:tcBorders>
            <w:shd w:val="clear" w:color="auto" w:fill="FFFFFF"/>
            <w:vAlign w:val="center"/>
          </w:tcPr>
          <w:p w14:paraId="0AC47A69" w14:textId="12EACB46" w:rsidR="00B971FB" w:rsidRDefault="00B971FB" w:rsidP="00B971FB">
            <w:pPr>
              <w:rPr>
                <w:sz w:val="14"/>
                <w:szCs w:val="14"/>
              </w:rPr>
            </w:pPr>
            <w:r w:rsidRPr="00B6441E">
              <w:rPr>
                <w:b/>
                <w:bCs/>
                <w:sz w:val="14"/>
                <w:szCs w:val="14"/>
                <w:highlight w:val="lightGray"/>
              </w:rPr>
              <w:t>The following payments are due:</w:t>
            </w:r>
          </w:p>
        </w:tc>
        <w:tc>
          <w:tcPr>
            <w:tcW w:w="4599" w:type="dxa"/>
            <w:tcBorders>
              <w:top w:val="dashSmallGap" w:sz="4" w:space="0" w:color="99CC00"/>
              <w:left w:val="dashSmallGap" w:sz="4" w:space="0" w:color="99CC00"/>
              <w:bottom w:val="dashSmallGap" w:sz="4" w:space="0" w:color="99CC00"/>
              <w:right w:val="dashSmallGap" w:sz="4" w:space="0" w:color="99CC00"/>
            </w:tcBorders>
            <w:shd w:val="clear" w:color="auto" w:fill="FFFFFF"/>
            <w:vAlign w:val="center"/>
          </w:tcPr>
          <w:p w14:paraId="2E98C73E" w14:textId="4DAABFE1" w:rsidR="00B971FB" w:rsidRDefault="00C17DAD" w:rsidP="00B971FB">
            <w:pPr>
              <w:rPr>
                <w:sz w:val="14"/>
                <w:szCs w:val="14"/>
              </w:rPr>
            </w:pPr>
            <w:r>
              <w:rPr>
                <w:sz w:val="14"/>
                <w:szCs w:val="14"/>
              </w:rPr>
              <w:t xml:space="preserve"> </w:t>
            </w:r>
          </w:p>
        </w:tc>
        <w:tc>
          <w:tcPr>
            <w:tcW w:w="943" w:type="dxa"/>
            <w:tcBorders>
              <w:top w:val="dashSmallGap" w:sz="4" w:space="0" w:color="99CC00"/>
              <w:left w:val="dashSmallGap" w:sz="4" w:space="0" w:color="99CC00"/>
              <w:bottom w:val="dashSmallGap" w:sz="4" w:space="0" w:color="99CC00"/>
              <w:right w:val="dashSmallGap" w:sz="4" w:space="0" w:color="99CC00"/>
            </w:tcBorders>
            <w:shd w:val="clear" w:color="auto" w:fill="FFFFFF"/>
            <w:vAlign w:val="center"/>
          </w:tcPr>
          <w:p w14:paraId="362058BC" w14:textId="6E064706" w:rsidR="00B971FB" w:rsidRDefault="00B971FB" w:rsidP="00B971FB">
            <w:pPr>
              <w:jc w:val="center"/>
              <w:rPr>
                <w:sz w:val="14"/>
                <w:szCs w:val="14"/>
              </w:rPr>
            </w:pPr>
          </w:p>
        </w:tc>
        <w:tc>
          <w:tcPr>
            <w:tcW w:w="1341" w:type="dxa"/>
            <w:tcBorders>
              <w:top w:val="dashSmallGap" w:sz="4" w:space="0" w:color="99CC00"/>
              <w:left w:val="dashSmallGap" w:sz="4" w:space="0" w:color="99CC00"/>
              <w:bottom w:val="dashSmallGap" w:sz="4" w:space="0" w:color="99CC00"/>
              <w:right w:val="thickThinSmallGap" w:sz="24" w:space="0" w:color="339966"/>
            </w:tcBorders>
            <w:shd w:val="clear" w:color="auto" w:fill="C0C0C0"/>
            <w:vAlign w:val="center"/>
          </w:tcPr>
          <w:p w14:paraId="11F8FB84" w14:textId="7D309DA0" w:rsidR="00B971FB" w:rsidRDefault="00B971FB" w:rsidP="00B971FB">
            <w:pPr>
              <w:jc w:val="right"/>
              <w:rPr>
                <w:b/>
                <w:sz w:val="14"/>
                <w:szCs w:val="14"/>
              </w:rPr>
            </w:pPr>
          </w:p>
        </w:tc>
      </w:tr>
      <w:tr w:rsidR="00B971FB" w:rsidRPr="00495414" w14:paraId="52FE9558" w14:textId="77777777" w:rsidTr="003B23C4">
        <w:trPr>
          <w:trHeight w:val="247"/>
        </w:trPr>
        <w:tc>
          <w:tcPr>
            <w:tcW w:w="3195" w:type="dxa"/>
            <w:gridSpan w:val="2"/>
            <w:tcBorders>
              <w:top w:val="dashSmallGap" w:sz="4" w:space="0" w:color="99CC00"/>
              <w:left w:val="thickThinSmallGap" w:sz="24" w:space="0" w:color="339966"/>
              <w:bottom w:val="dashSmallGap" w:sz="4" w:space="0" w:color="99CC00"/>
              <w:right w:val="dashSmallGap" w:sz="4" w:space="0" w:color="99CC00"/>
            </w:tcBorders>
            <w:shd w:val="clear" w:color="auto" w:fill="FFFFFF"/>
            <w:vAlign w:val="center"/>
          </w:tcPr>
          <w:p w14:paraId="7FC02EBD" w14:textId="1C33899E" w:rsidR="00B971FB" w:rsidRPr="0056040B" w:rsidRDefault="001A1064" w:rsidP="00B971FB">
            <w:pPr>
              <w:rPr>
                <w:sz w:val="14"/>
                <w:szCs w:val="14"/>
                <w:highlight w:val="lightGray"/>
              </w:rPr>
            </w:pPr>
            <w:r>
              <w:rPr>
                <w:sz w:val="14"/>
                <w:szCs w:val="14"/>
              </w:rPr>
              <w:t>Somerset Council</w:t>
            </w:r>
          </w:p>
        </w:tc>
        <w:tc>
          <w:tcPr>
            <w:tcW w:w="4599" w:type="dxa"/>
            <w:tcBorders>
              <w:top w:val="dashSmallGap" w:sz="4" w:space="0" w:color="99CC00"/>
              <w:left w:val="dashSmallGap" w:sz="4" w:space="0" w:color="99CC00"/>
              <w:bottom w:val="dashSmallGap" w:sz="4" w:space="0" w:color="99CC00"/>
              <w:right w:val="dashSmallGap" w:sz="4" w:space="0" w:color="99CC00"/>
            </w:tcBorders>
            <w:shd w:val="clear" w:color="auto" w:fill="FFFFFF"/>
            <w:vAlign w:val="center"/>
          </w:tcPr>
          <w:p w14:paraId="0ACE0738" w14:textId="5A6AC8EB" w:rsidR="00B971FB" w:rsidRPr="00B6441E" w:rsidRDefault="00B971FB" w:rsidP="00B971FB">
            <w:pPr>
              <w:rPr>
                <w:sz w:val="14"/>
                <w:szCs w:val="14"/>
              </w:rPr>
            </w:pPr>
            <w:r>
              <w:rPr>
                <w:sz w:val="14"/>
                <w:szCs w:val="14"/>
              </w:rPr>
              <w:t xml:space="preserve"> </w:t>
            </w:r>
            <w:r w:rsidR="001C570E">
              <w:rPr>
                <w:sz w:val="14"/>
                <w:szCs w:val="14"/>
              </w:rPr>
              <w:t xml:space="preserve">Bin emptying </w:t>
            </w:r>
            <w:r w:rsidR="00C17DAD">
              <w:rPr>
                <w:sz w:val="14"/>
                <w:szCs w:val="14"/>
              </w:rPr>
              <w:t>July- September</w:t>
            </w:r>
          </w:p>
        </w:tc>
        <w:tc>
          <w:tcPr>
            <w:tcW w:w="943" w:type="dxa"/>
            <w:tcBorders>
              <w:top w:val="dashSmallGap" w:sz="4" w:space="0" w:color="99CC00"/>
              <w:left w:val="dashSmallGap" w:sz="4" w:space="0" w:color="99CC00"/>
              <w:bottom w:val="dashSmallGap" w:sz="4" w:space="0" w:color="99CC00"/>
              <w:right w:val="dashSmallGap" w:sz="4" w:space="0" w:color="99CC00"/>
            </w:tcBorders>
            <w:shd w:val="clear" w:color="auto" w:fill="FFFFFF"/>
            <w:vAlign w:val="center"/>
          </w:tcPr>
          <w:p w14:paraId="1CF79AE1" w14:textId="24C59267" w:rsidR="00B971FB" w:rsidRPr="00B6441E" w:rsidRDefault="00B971FB" w:rsidP="00B971FB">
            <w:pPr>
              <w:jc w:val="center"/>
              <w:rPr>
                <w:sz w:val="14"/>
                <w:szCs w:val="14"/>
              </w:rPr>
            </w:pPr>
            <w:r>
              <w:rPr>
                <w:sz w:val="14"/>
                <w:szCs w:val="14"/>
              </w:rPr>
              <w:t>Tfer</w:t>
            </w:r>
          </w:p>
        </w:tc>
        <w:tc>
          <w:tcPr>
            <w:tcW w:w="1341" w:type="dxa"/>
            <w:tcBorders>
              <w:top w:val="dashSmallGap" w:sz="4" w:space="0" w:color="99CC00"/>
              <w:left w:val="dashSmallGap" w:sz="4" w:space="0" w:color="99CC00"/>
              <w:bottom w:val="dashSmallGap" w:sz="4" w:space="0" w:color="99CC00"/>
              <w:right w:val="thickThinSmallGap" w:sz="24" w:space="0" w:color="339966"/>
            </w:tcBorders>
            <w:shd w:val="clear" w:color="auto" w:fill="C0C0C0"/>
            <w:vAlign w:val="center"/>
          </w:tcPr>
          <w:p w14:paraId="61FD71AB" w14:textId="2D5004E0" w:rsidR="00B971FB" w:rsidRPr="00B6441E" w:rsidRDefault="00F36D4C" w:rsidP="00B971FB">
            <w:pPr>
              <w:jc w:val="right"/>
              <w:rPr>
                <w:b/>
                <w:sz w:val="14"/>
                <w:szCs w:val="14"/>
              </w:rPr>
            </w:pPr>
            <w:r>
              <w:rPr>
                <w:b/>
                <w:sz w:val="14"/>
                <w:szCs w:val="14"/>
              </w:rPr>
              <w:t>£507.00</w:t>
            </w:r>
          </w:p>
        </w:tc>
      </w:tr>
      <w:tr w:rsidR="00B971FB" w:rsidRPr="00495414" w14:paraId="17FBCCA1" w14:textId="77777777" w:rsidTr="003B23C4">
        <w:trPr>
          <w:trHeight w:val="247"/>
        </w:trPr>
        <w:tc>
          <w:tcPr>
            <w:tcW w:w="3195" w:type="dxa"/>
            <w:gridSpan w:val="2"/>
            <w:tcBorders>
              <w:top w:val="dashSmallGap" w:sz="4" w:space="0" w:color="99CC00"/>
              <w:left w:val="thickThinSmallGap" w:sz="24" w:space="0" w:color="339966"/>
              <w:bottom w:val="dashSmallGap" w:sz="4" w:space="0" w:color="99CC00"/>
              <w:right w:val="dashSmallGap" w:sz="4" w:space="0" w:color="99CC00"/>
            </w:tcBorders>
            <w:shd w:val="clear" w:color="auto" w:fill="FFFFFF"/>
            <w:vAlign w:val="center"/>
          </w:tcPr>
          <w:p w14:paraId="7A249B77" w14:textId="23DB89FB" w:rsidR="00B971FB" w:rsidRDefault="00B971FB" w:rsidP="00B971FB">
            <w:pPr>
              <w:rPr>
                <w:sz w:val="14"/>
                <w:szCs w:val="14"/>
              </w:rPr>
            </w:pPr>
            <w:r>
              <w:rPr>
                <w:sz w:val="14"/>
                <w:szCs w:val="14"/>
              </w:rPr>
              <w:t>Andrew Taylor</w:t>
            </w:r>
          </w:p>
        </w:tc>
        <w:tc>
          <w:tcPr>
            <w:tcW w:w="4599" w:type="dxa"/>
            <w:tcBorders>
              <w:top w:val="dashSmallGap" w:sz="4" w:space="0" w:color="99CC00"/>
              <w:left w:val="dashSmallGap" w:sz="4" w:space="0" w:color="99CC00"/>
              <w:bottom w:val="dashSmallGap" w:sz="4" w:space="0" w:color="99CC00"/>
              <w:right w:val="dashSmallGap" w:sz="4" w:space="0" w:color="99CC00"/>
            </w:tcBorders>
            <w:shd w:val="clear" w:color="auto" w:fill="FFFFFF"/>
            <w:vAlign w:val="center"/>
          </w:tcPr>
          <w:p w14:paraId="696D2B66" w14:textId="17D38E0D" w:rsidR="00B971FB" w:rsidRDefault="00B971FB" w:rsidP="00B971FB">
            <w:pPr>
              <w:rPr>
                <w:sz w:val="14"/>
                <w:szCs w:val="14"/>
              </w:rPr>
            </w:pPr>
            <w:r>
              <w:rPr>
                <w:sz w:val="14"/>
                <w:szCs w:val="14"/>
              </w:rPr>
              <w:t xml:space="preserve">Fire Check for pavilion </w:t>
            </w:r>
          </w:p>
        </w:tc>
        <w:tc>
          <w:tcPr>
            <w:tcW w:w="943" w:type="dxa"/>
            <w:tcBorders>
              <w:top w:val="dashSmallGap" w:sz="4" w:space="0" w:color="99CC00"/>
              <w:left w:val="dashSmallGap" w:sz="4" w:space="0" w:color="99CC00"/>
              <w:bottom w:val="dashSmallGap" w:sz="4" w:space="0" w:color="99CC00"/>
              <w:right w:val="dashSmallGap" w:sz="4" w:space="0" w:color="99CC00"/>
            </w:tcBorders>
            <w:shd w:val="clear" w:color="auto" w:fill="FFFFFF"/>
            <w:vAlign w:val="center"/>
          </w:tcPr>
          <w:p w14:paraId="1C26DBF9" w14:textId="628AC59C" w:rsidR="00B971FB" w:rsidRDefault="00B971FB" w:rsidP="00B971FB">
            <w:pPr>
              <w:jc w:val="center"/>
              <w:rPr>
                <w:sz w:val="14"/>
                <w:szCs w:val="14"/>
              </w:rPr>
            </w:pPr>
            <w:r>
              <w:rPr>
                <w:sz w:val="14"/>
                <w:szCs w:val="14"/>
              </w:rPr>
              <w:t>Tfer</w:t>
            </w:r>
          </w:p>
        </w:tc>
        <w:tc>
          <w:tcPr>
            <w:tcW w:w="1341" w:type="dxa"/>
            <w:tcBorders>
              <w:top w:val="dashSmallGap" w:sz="4" w:space="0" w:color="99CC00"/>
              <w:left w:val="dashSmallGap" w:sz="4" w:space="0" w:color="99CC00"/>
              <w:bottom w:val="dashSmallGap" w:sz="4" w:space="0" w:color="99CC00"/>
              <w:right w:val="thickThinSmallGap" w:sz="24" w:space="0" w:color="339966"/>
            </w:tcBorders>
            <w:shd w:val="clear" w:color="auto" w:fill="C0C0C0"/>
            <w:vAlign w:val="center"/>
          </w:tcPr>
          <w:p w14:paraId="19D192DC" w14:textId="63DDDD98" w:rsidR="00B971FB" w:rsidRDefault="00B971FB" w:rsidP="00B971FB">
            <w:pPr>
              <w:jc w:val="right"/>
              <w:rPr>
                <w:b/>
                <w:sz w:val="14"/>
                <w:szCs w:val="14"/>
              </w:rPr>
            </w:pPr>
            <w:r>
              <w:rPr>
                <w:b/>
                <w:sz w:val="14"/>
                <w:szCs w:val="14"/>
              </w:rPr>
              <w:t>£127.50</w:t>
            </w:r>
          </w:p>
        </w:tc>
      </w:tr>
    </w:tbl>
    <w:p w14:paraId="3586696F" w14:textId="1AEF2D4E" w:rsidR="00BE1CEB" w:rsidRPr="00B6441E" w:rsidRDefault="00BE1CEB" w:rsidP="00BE1CEB">
      <w:pPr>
        <w:rPr>
          <w:b/>
          <w:color w:val="FF0000"/>
          <w:sz w:val="10"/>
          <w:szCs w:val="10"/>
        </w:rPr>
      </w:pPr>
    </w:p>
    <w:p w14:paraId="23284752" w14:textId="1880B3F8" w:rsidR="005D24E4" w:rsidRPr="00B668CE" w:rsidRDefault="005D24E4" w:rsidP="005D24E4">
      <w:pPr>
        <w:numPr>
          <w:ilvl w:val="0"/>
          <w:numId w:val="1"/>
        </w:numPr>
        <w:rPr>
          <w:b/>
        </w:rPr>
      </w:pPr>
      <w:r w:rsidRPr="00F2560E">
        <w:rPr>
          <w:b/>
        </w:rPr>
        <w:t xml:space="preserve">To </w:t>
      </w:r>
      <w:r w:rsidR="00A261F2">
        <w:rPr>
          <w:b/>
        </w:rPr>
        <w:t xml:space="preserve">Accounts for </w:t>
      </w:r>
      <w:r w:rsidR="00CA45EC">
        <w:rPr>
          <w:b/>
        </w:rPr>
        <w:t>September</w:t>
      </w:r>
      <w:r>
        <w:rPr>
          <w:b/>
        </w:rPr>
        <w:t xml:space="preserve"> 2026 </w:t>
      </w:r>
      <w:r>
        <w:rPr>
          <w:bCs/>
        </w:rPr>
        <w:t>were previously circulated to all councillors and agreed as a true</w:t>
      </w:r>
      <w:r w:rsidR="00B857DC">
        <w:rPr>
          <w:bCs/>
        </w:rPr>
        <w:t xml:space="preserve"> record. The balance as of </w:t>
      </w:r>
      <w:r w:rsidR="00CA45EC">
        <w:rPr>
          <w:bCs/>
        </w:rPr>
        <w:t>September</w:t>
      </w:r>
      <w:r>
        <w:rPr>
          <w:bCs/>
        </w:rPr>
        <w:t xml:space="preserve"> £</w:t>
      </w:r>
      <w:r w:rsidR="00C32960">
        <w:rPr>
          <w:bCs/>
        </w:rPr>
        <w:t>137</w:t>
      </w:r>
      <w:r w:rsidR="000D5BCD">
        <w:rPr>
          <w:bCs/>
        </w:rPr>
        <w:t>,415.78</w:t>
      </w:r>
      <w:r>
        <w:rPr>
          <w:bCs/>
        </w:rPr>
        <w:t xml:space="preserve"> </w:t>
      </w:r>
      <w:r w:rsidRPr="00B668CE">
        <w:rPr>
          <w:bCs/>
        </w:rPr>
        <w:t xml:space="preserve">including reserves of </w:t>
      </w:r>
      <w:r w:rsidR="00B15D86">
        <w:rPr>
          <w:bCs/>
        </w:rPr>
        <w:t>£</w:t>
      </w:r>
      <w:r w:rsidR="000D5BCD">
        <w:rPr>
          <w:bCs/>
        </w:rPr>
        <w:t>101,535.28</w:t>
      </w:r>
    </w:p>
    <w:p w14:paraId="73145534" w14:textId="20A05490" w:rsidR="00186B59" w:rsidRPr="004764D5" w:rsidRDefault="005D24E4" w:rsidP="004764D5">
      <w:pPr>
        <w:numPr>
          <w:ilvl w:val="0"/>
          <w:numId w:val="1"/>
        </w:numPr>
        <w:rPr>
          <w:b/>
        </w:rPr>
      </w:pPr>
      <w:r>
        <w:rPr>
          <w:b/>
        </w:rPr>
        <w:t>The Budget Statement</w:t>
      </w:r>
      <w:r w:rsidR="00BB14CC">
        <w:rPr>
          <w:b/>
        </w:rPr>
        <w:t xml:space="preserve">s </w:t>
      </w:r>
      <w:r w:rsidR="00AA358C">
        <w:rPr>
          <w:b/>
        </w:rPr>
        <w:t>for</w:t>
      </w:r>
      <w:r w:rsidR="004764D5">
        <w:rPr>
          <w:b/>
        </w:rPr>
        <w:t xml:space="preserve"> September </w:t>
      </w:r>
      <w:r>
        <w:rPr>
          <w:b/>
        </w:rPr>
        <w:t>2026 had previously been circulated to councillors.</w:t>
      </w:r>
    </w:p>
    <w:p w14:paraId="72893016" w14:textId="77777777" w:rsidR="00B6441E" w:rsidRPr="00B6441E" w:rsidRDefault="00B6441E" w:rsidP="00B6441E">
      <w:pPr>
        <w:ind w:left="1440"/>
        <w:rPr>
          <w:b/>
          <w:sz w:val="10"/>
          <w:szCs w:val="10"/>
        </w:rPr>
      </w:pPr>
    </w:p>
    <w:p w14:paraId="2391C550" w14:textId="7E1D3D98" w:rsidR="00C71CB7" w:rsidRPr="00DD1E54" w:rsidRDefault="00011241" w:rsidP="00DD1E54">
      <w:pPr>
        <w:rPr>
          <w:b/>
          <w:bCs/>
          <w:u w:val="single"/>
        </w:rPr>
      </w:pPr>
      <w:r w:rsidRPr="00296775">
        <w:rPr>
          <w:b/>
          <w:bCs/>
        </w:rPr>
        <w:t>1</w:t>
      </w:r>
      <w:r w:rsidR="002E2C51">
        <w:rPr>
          <w:b/>
          <w:bCs/>
        </w:rPr>
        <w:t>6</w:t>
      </w:r>
      <w:r w:rsidRPr="00296775">
        <w:rPr>
          <w:b/>
          <w:bCs/>
        </w:rPr>
        <w:t>/0</w:t>
      </w:r>
      <w:r w:rsidR="00DD2BFC">
        <w:rPr>
          <w:b/>
          <w:bCs/>
        </w:rPr>
        <w:t>9</w:t>
      </w:r>
      <w:r w:rsidRPr="00296775">
        <w:rPr>
          <w:b/>
          <w:bCs/>
        </w:rPr>
        <w:t>/2</w:t>
      </w:r>
      <w:r w:rsidR="00CC4D58">
        <w:rPr>
          <w:b/>
          <w:bCs/>
        </w:rPr>
        <w:t>6</w:t>
      </w:r>
      <w:r w:rsidR="00E959EA">
        <w:rPr>
          <w:b/>
          <w:bCs/>
        </w:rPr>
        <w:t xml:space="preserve"> </w:t>
      </w:r>
      <w:r w:rsidRPr="00296775">
        <w:rPr>
          <w:b/>
          <w:bCs/>
          <w:u w:val="single"/>
        </w:rPr>
        <w:t>Correspondence</w:t>
      </w:r>
      <w:r w:rsidR="00CE7182" w:rsidRPr="00296775">
        <w:rPr>
          <w:b/>
          <w:bCs/>
          <w:u w:val="single"/>
        </w:rPr>
        <w:t xml:space="preserve"> and matters to discuss</w:t>
      </w:r>
    </w:p>
    <w:p w14:paraId="0404B511" w14:textId="54D3DF23" w:rsidR="0051505E" w:rsidRDefault="007E32A1" w:rsidP="0051505E">
      <w:pPr>
        <w:pStyle w:val="ListParagraph"/>
        <w:numPr>
          <w:ilvl w:val="0"/>
          <w:numId w:val="8"/>
        </w:numPr>
        <w:rPr>
          <w:sz w:val="16"/>
          <w:szCs w:val="16"/>
        </w:rPr>
      </w:pPr>
      <w:r w:rsidRPr="007E32A1">
        <w:rPr>
          <w:sz w:val="16"/>
          <w:szCs w:val="16"/>
        </w:rPr>
        <w:t>Mobile Coffee &amp; Cake Horsebox</w:t>
      </w:r>
      <w:r w:rsidR="000A4497">
        <w:rPr>
          <w:sz w:val="16"/>
          <w:szCs w:val="16"/>
        </w:rPr>
        <w:t xml:space="preserve">. </w:t>
      </w:r>
      <w:r w:rsidRPr="007E32A1">
        <w:rPr>
          <w:sz w:val="16"/>
          <w:szCs w:val="16"/>
        </w:rPr>
        <w:t>Request for Regular Pitc</w:t>
      </w:r>
      <w:r w:rsidR="000A4497">
        <w:rPr>
          <w:sz w:val="16"/>
          <w:szCs w:val="16"/>
        </w:rPr>
        <w:t>h.</w:t>
      </w:r>
    </w:p>
    <w:p w14:paraId="465FCC6E" w14:textId="329BFDD9" w:rsidR="0047769B" w:rsidRPr="003E5315" w:rsidRDefault="0047769B" w:rsidP="0047769B">
      <w:pPr>
        <w:pStyle w:val="ListParagraph"/>
        <w:numPr>
          <w:ilvl w:val="0"/>
          <w:numId w:val="18"/>
        </w:numPr>
        <w:rPr>
          <w:sz w:val="16"/>
          <w:szCs w:val="16"/>
        </w:rPr>
      </w:pPr>
      <w:r w:rsidRPr="0047769B">
        <w:rPr>
          <w:sz w:val="16"/>
          <w:szCs w:val="16"/>
        </w:rPr>
        <w:t>The Council discussed that it had been approached by a number of coffee horsebox businesses wishing to attend local events. However, as the Council currently only holds two events per year, it was noted that there would be limited opportunities to accommodate additional vendors at this time.</w:t>
      </w:r>
    </w:p>
    <w:p w14:paraId="2A9F5ED5" w14:textId="7AD24772" w:rsidR="0051505E" w:rsidRDefault="00172EEC" w:rsidP="0051505E">
      <w:pPr>
        <w:pStyle w:val="ListParagraph"/>
        <w:numPr>
          <w:ilvl w:val="0"/>
          <w:numId w:val="8"/>
        </w:numPr>
        <w:rPr>
          <w:sz w:val="16"/>
          <w:szCs w:val="16"/>
        </w:rPr>
      </w:pPr>
      <w:r w:rsidRPr="00172EEC">
        <w:rPr>
          <w:sz w:val="16"/>
          <w:szCs w:val="16"/>
        </w:rPr>
        <w:t>Cannington Brook</w:t>
      </w:r>
      <w:r>
        <w:rPr>
          <w:sz w:val="16"/>
          <w:szCs w:val="16"/>
        </w:rPr>
        <w:t>.</w:t>
      </w:r>
      <w:r w:rsidRPr="00172EEC">
        <w:rPr>
          <w:sz w:val="16"/>
          <w:szCs w:val="16"/>
        </w:rPr>
        <w:t xml:space="preserve"> Condition and Overgrown Vegetation</w:t>
      </w:r>
      <w:r>
        <w:rPr>
          <w:sz w:val="16"/>
          <w:szCs w:val="16"/>
        </w:rPr>
        <w:t>.</w:t>
      </w:r>
    </w:p>
    <w:p w14:paraId="0D235958" w14:textId="3AE5B29C" w:rsidR="00936A26" w:rsidRPr="003E5315" w:rsidRDefault="00936A26" w:rsidP="00936A26">
      <w:pPr>
        <w:pStyle w:val="ListParagraph"/>
        <w:numPr>
          <w:ilvl w:val="0"/>
          <w:numId w:val="18"/>
        </w:numPr>
        <w:rPr>
          <w:sz w:val="16"/>
          <w:szCs w:val="16"/>
        </w:rPr>
      </w:pPr>
      <w:r w:rsidRPr="00936A26">
        <w:rPr>
          <w:sz w:val="16"/>
          <w:szCs w:val="16"/>
        </w:rPr>
        <w:t xml:space="preserve">The Council discussed the need to dredge the brook and to include provision for the associated costs in </w:t>
      </w:r>
      <w:r>
        <w:rPr>
          <w:sz w:val="16"/>
          <w:szCs w:val="16"/>
        </w:rPr>
        <w:t>next</w:t>
      </w:r>
      <w:r w:rsidRPr="00936A26">
        <w:rPr>
          <w:sz w:val="16"/>
          <w:szCs w:val="16"/>
        </w:rPr>
        <w:t xml:space="preserve"> year's budget. The Clerk advised that the last time the brook was dredged, the cost was approximately £3,000.</w:t>
      </w:r>
    </w:p>
    <w:p w14:paraId="015F3D80" w14:textId="3E90020A" w:rsidR="0051505E" w:rsidRPr="003E5315" w:rsidRDefault="00725678" w:rsidP="0051505E">
      <w:pPr>
        <w:pStyle w:val="ListParagraph"/>
        <w:numPr>
          <w:ilvl w:val="0"/>
          <w:numId w:val="8"/>
        </w:numPr>
        <w:rPr>
          <w:sz w:val="16"/>
          <w:szCs w:val="16"/>
        </w:rPr>
      </w:pPr>
      <w:r>
        <w:rPr>
          <w:sz w:val="16"/>
          <w:szCs w:val="16"/>
        </w:rPr>
        <w:t>Dog foulin</w:t>
      </w:r>
      <w:r w:rsidR="000A4497">
        <w:rPr>
          <w:sz w:val="16"/>
          <w:szCs w:val="16"/>
        </w:rPr>
        <w:t xml:space="preserve">g school path </w:t>
      </w:r>
      <w:r w:rsidR="00C54F4F">
        <w:rPr>
          <w:sz w:val="16"/>
          <w:szCs w:val="16"/>
        </w:rPr>
        <w:br/>
      </w:r>
      <w:r w:rsidR="00F52E6D" w:rsidRPr="00F52E6D">
        <w:rPr>
          <w:sz w:val="16"/>
          <w:szCs w:val="16"/>
        </w:rPr>
        <w:t>Cllr Carole Taylor suggested that dog fouling warning signs could be stencilled onto the footpath along School Path to help raise awareness of the issue. The Clerk also advised that she had created a series of art-inspired dog fouling awareness posts to share on the Council’s Facebook page, with the aim of drawing further attention to the problem and encouraging responsible dog ownership.</w:t>
      </w:r>
    </w:p>
    <w:p w14:paraId="0F6C7BBC" w14:textId="405F2DC8" w:rsidR="0051505E" w:rsidRPr="003E5315" w:rsidRDefault="00562A63" w:rsidP="0051505E">
      <w:pPr>
        <w:pStyle w:val="ListParagraph"/>
        <w:numPr>
          <w:ilvl w:val="0"/>
          <w:numId w:val="8"/>
        </w:numPr>
        <w:rPr>
          <w:sz w:val="16"/>
          <w:szCs w:val="16"/>
        </w:rPr>
      </w:pPr>
      <w:r>
        <w:rPr>
          <w:sz w:val="16"/>
          <w:szCs w:val="16"/>
        </w:rPr>
        <w:t xml:space="preserve">Burial/ Memorial fees outside of the parish </w:t>
      </w:r>
    </w:p>
    <w:p w14:paraId="7BD1DA43" w14:textId="3A138672" w:rsidR="0051505E" w:rsidRPr="003E5315" w:rsidRDefault="00A83B70" w:rsidP="0051505E">
      <w:pPr>
        <w:pStyle w:val="ListParagraph"/>
        <w:numPr>
          <w:ilvl w:val="0"/>
          <w:numId w:val="8"/>
        </w:numPr>
        <w:rPr>
          <w:sz w:val="16"/>
          <w:szCs w:val="16"/>
        </w:rPr>
      </w:pPr>
      <w:r w:rsidRPr="00A83B70">
        <w:rPr>
          <w:sz w:val="16"/>
          <w:szCs w:val="16"/>
        </w:rPr>
        <w:t>Overflowing Bin and Litter Issues at Rodway War Memorial</w:t>
      </w:r>
    </w:p>
    <w:p w14:paraId="09DE19E1" w14:textId="1474C75C" w:rsidR="0051505E" w:rsidRPr="003E5315" w:rsidRDefault="00A40493" w:rsidP="0051505E">
      <w:pPr>
        <w:pStyle w:val="ListParagraph"/>
        <w:numPr>
          <w:ilvl w:val="0"/>
          <w:numId w:val="8"/>
        </w:numPr>
        <w:rPr>
          <w:sz w:val="16"/>
          <w:szCs w:val="16"/>
        </w:rPr>
      </w:pPr>
      <w:r>
        <w:rPr>
          <w:sz w:val="16"/>
          <w:szCs w:val="16"/>
        </w:rPr>
        <w:t xml:space="preserve">Black Poplar Trees branches have now been removed. </w:t>
      </w:r>
    </w:p>
    <w:p w14:paraId="4B45CBCC" w14:textId="71644BAD" w:rsidR="0051505E" w:rsidRDefault="00332D5A" w:rsidP="0051505E">
      <w:pPr>
        <w:pStyle w:val="ListParagraph"/>
        <w:numPr>
          <w:ilvl w:val="0"/>
          <w:numId w:val="8"/>
        </w:numPr>
        <w:rPr>
          <w:sz w:val="16"/>
          <w:szCs w:val="16"/>
        </w:rPr>
      </w:pPr>
      <w:r>
        <w:rPr>
          <w:sz w:val="16"/>
          <w:szCs w:val="16"/>
        </w:rPr>
        <w:t>Remembrance</w:t>
      </w:r>
      <w:r w:rsidR="002B6E71">
        <w:rPr>
          <w:sz w:val="16"/>
          <w:szCs w:val="16"/>
        </w:rPr>
        <w:t xml:space="preserve"> Day</w:t>
      </w:r>
      <w:r>
        <w:rPr>
          <w:sz w:val="16"/>
          <w:szCs w:val="16"/>
        </w:rPr>
        <w:t>- First aider and safety officer.</w:t>
      </w:r>
    </w:p>
    <w:p w14:paraId="433CF223" w14:textId="21064E19" w:rsidR="00461B7F" w:rsidRPr="003E5315" w:rsidRDefault="00461B7F" w:rsidP="00461B7F">
      <w:pPr>
        <w:pStyle w:val="ListParagraph"/>
        <w:numPr>
          <w:ilvl w:val="0"/>
          <w:numId w:val="18"/>
        </w:numPr>
        <w:rPr>
          <w:sz w:val="16"/>
          <w:szCs w:val="16"/>
        </w:rPr>
      </w:pPr>
      <w:r w:rsidRPr="00461B7F">
        <w:rPr>
          <w:sz w:val="16"/>
          <w:szCs w:val="16"/>
        </w:rPr>
        <w:t>Concerns were raised regarding the road closure arrangements for Remembrance Day, as the Carnival Club had initially advised that they would be unable to assist, meaning the Council would need to find an alternative solution. However, the Carnival Club has since confirmed that they are now able to assist with the road closures in the village for the event.</w:t>
      </w:r>
    </w:p>
    <w:p w14:paraId="7B23FA29" w14:textId="77777777" w:rsidR="00820D77" w:rsidRDefault="00CB6987" w:rsidP="0051505E">
      <w:pPr>
        <w:pStyle w:val="ListParagraph"/>
        <w:numPr>
          <w:ilvl w:val="0"/>
          <w:numId w:val="8"/>
        </w:numPr>
        <w:rPr>
          <w:sz w:val="16"/>
          <w:szCs w:val="16"/>
        </w:rPr>
      </w:pPr>
      <w:r w:rsidRPr="00CB6987">
        <w:rPr>
          <w:sz w:val="16"/>
          <w:szCs w:val="16"/>
        </w:rPr>
        <w:t>Damage to Wooden Stile on Public Footpath by HPC Car Park Field</w:t>
      </w:r>
    </w:p>
    <w:p w14:paraId="4D388DD2" w14:textId="17643A79" w:rsidR="0051505E" w:rsidRPr="003E5315" w:rsidRDefault="00820D77" w:rsidP="00820D77">
      <w:pPr>
        <w:pStyle w:val="ListParagraph"/>
        <w:numPr>
          <w:ilvl w:val="0"/>
          <w:numId w:val="18"/>
        </w:numPr>
        <w:rPr>
          <w:sz w:val="16"/>
          <w:szCs w:val="16"/>
        </w:rPr>
      </w:pPr>
      <w:r w:rsidRPr="00820D77">
        <w:rPr>
          <w:sz w:val="16"/>
          <w:szCs w:val="16"/>
        </w:rPr>
        <w:t>Brymore attended to inspect the area and carried out repairs.</w:t>
      </w:r>
    </w:p>
    <w:p w14:paraId="6266EF71" w14:textId="2D163981" w:rsidR="005E15FF" w:rsidRPr="005E15FF" w:rsidRDefault="002F2664" w:rsidP="005E15FF">
      <w:pPr>
        <w:pStyle w:val="ListParagraph"/>
        <w:numPr>
          <w:ilvl w:val="0"/>
          <w:numId w:val="8"/>
        </w:numPr>
        <w:rPr>
          <w:sz w:val="16"/>
          <w:szCs w:val="16"/>
        </w:rPr>
      </w:pPr>
      <w:r>
        <w:rPr>
          <w:sz w:val="16"/>
          <w:szCs w:val="16"/>
        </w:rPr>
        <w:t xml:space="preserve">Rodway Car Park </w:t>
      </w:r>
    </w:p>
    <w:p w14:paraId="0E7CE1D4" w14:textId="6D9AE97E" w:rsidR="006A63D4" w:rsidRDefault="002223A8" w:rsidP="003E5315">
      <w:pPr>
        <w:pStyle w:val="ListParagraph"/>
        <w:numPr>
          <w:ilvl w:val="0"/>
          <w:numId w:val="8"/>
        </w:numPr>
        <w:rPr>
          <w:sz w:val="16"/>
          <w:szCs w:val="16"/>
        </w:rPr>
      </w:pPr>
      <w:r>
        <w:rPr>
          <w:sz w:val="16"/>
          <w:szCs w:val="16"/>
        </w:rPr>
        <w:t>Christmas light competi</w:t>
      </w:r>
      <w:r w:rsidR="00A05703">
        <w:rPr>
          <w:sz w:val="16"/>
          <w:szCs w:val="16"/>
        </w:rPr>
        <w:t>ti</w:t>
      </w:r>
      <w:r>
        <w:rPr>
          <w:sz w:val="16"/>
          <w:szCs w:val="16"/>
        </w:rPr>
        <w:t xml:space="preserve">on </w:t>
      </w:r>
    </w:p>
    <w:p w14:paraId="54EF59CC" w14:textId="4C0DB92B" w:rsidR="003D4635" w:rsidRPr="003E5315" w:rsidRDefault="00B82DB1" w:rsidP="003D4635">
      <w:pPr>
        <w:pStyle w:val="ListParagraph"/>
        <w:numPr>
          <w:ilvl w:val="0"/>
          <w:numId w:val="18"/>
        </w:numPr>
        <w:rPr>
          <w:sz w:val="16"/>
          <w:szCs w:val="16"/>
        </w:rPr>
      </w:pPr>
      <w:r w:rsidRPr="00B82DB1">
        <w:rPr>
          <w:sz w:val="16"/>
          <w:szCs w:val="16"/>
        </w:rPr>
        <w:t>It was agreed that Cllr Carole Taylor, Cllr Steve Pettitt and Cllr John Harbour would judge this year’s Christmas Lights Competition.</w:t>
      </w:r>
    </w:p>
    <w:p w14:paraId="598B8284" w14:textId="2BCBD3C1" w:rsidR="00BE1CEB" w:rsidRPr="00495414" w:rsidRDefault="00B671CC" w:rsidP="00BE1CEB">
      <w:pPr>
        <w:rPr>
          <w:b/>
        </w:rPr>
      </w:pPr>
      <w:r>
        <w:rPr>
          <w:b/>
        </w:rPr>
        <w:t>1</w:t>
      </w:r>
      <w:r w:rsidR="002E2C51">
        <w:rPr>
          <w:b/>
        </w:rPr>
        <w:t>7</w:t>
      </w:r>
      <w:r w:rsidR="00C51077">
        <w:rPr>
          <w:b/>
        </w:rPr>
        <w:t>/0</w:t>
      </w:r>
      <w:r w:rsidR="00DD2BFC">
        <w:rPr>
          <w:b/>
        </w:rPr>
        <w:t>9</w:t>
      </w:r>
      <w:r w:rsidR="005D6C68">
        <w:rPr>
          <w:b/>
        </w:rPr>
        <w:t>/2</w:t>
      </w:r>
      <w:r w:rsidR="00CC4D58">
        <w:rPr>
          <w:b/>
        </w:rPr>
        <w:t>6</w:t>
      </w:r>
      <w:r w:rsidR="00BE1CEB">
        <w:rPr>
          <w:b/>
        </w:rPr>
        <w:t xml:space="preserve"> </w:t>
      </w:r>
      <w:r w:rsidR="00BE1CEB" w:rsidRPr="00495414">
        <w:rPr>
          <w:b/>
          <w:u w:val="single"/>
        </w:rPr>
        <w:t>Posts of Responsibility</w:t>
      </w:r>
      <w:r w:rsidR="00BE1CEB" w:rsidRPr="00495414">
        <w:rPr>
          <w:b/>
        </w:rPr>
        <w:t xml:space="preserve"> – </w:t>
      </w:r>
      <w:r w:rsidR="00BE1CEB" w:rsidRPr="00495414">
        <w:t>reports where applicable</w:t>
      </w:r>
    </w:p>
    <w:p w14:paraId="44D72FFC" w14:textId="6358778F" w:rsidR="0051538A" w:rsidRPr="00BB29C1" w:rsidRDefault="00BE1CEB" w:rsidP="00DD2BFC">
      <w:pPr>
        <w:numPr>
          <w:ilvl w:val="0"/>
          <w:numId w:val="2"/>
        </w:numPr>
      </w:pPr>
      <w:r w:rsidRPr="00BB29C1">
        <w:t>Allotments</w:t>
      </w:r>
      <w:r w:rsidR="002E6F15">
        <w:t>-</w:t>
      </w:r>
      <w:r w:rsidR="00AA6B76" w:rsidRPr="00AA6B76">
        <w:t xml:space="preserve"> Clerk, Shaun Ryall and Mark Livingstone</w:t>
      </w:r>
    </w:p>
    <w:p w14:paraId="059CB443" w14:textId="631B019D" w:rsidR="003F25E5" w:rsidRPr="00D37126" w:rsidRDefault="00BE1CEB" w:rsidP="003F25E5">
      <w:pPr>
        <w:numPr>
          <w:ilvl w:val="0"/>
          <w:numId w:val="2"/>
        </w:numPr>
      </w:pPr>
      <w:r w:rsidRPr="00BB29C1">
        <w:t>Brook – Cllr Ian Dy</w:t>
      </w:r>
      <w:r w:rsidR="00D37126">
        <w:t>er</w:t>
      </w:r>
    </w:p>
    <w:p w14:paraId="5996E851" w14:textId="27035470" w:rsidR="00BE1CEB" w:rsidRDefault="00D6338E" w:rsidP="00B3106B">
      <w:pPr>
        <w:numPr>
          <w:ilvl w:val="0"/>
          <w:numId w:val="2"/>
        </w:numPr>
      </w:pPr>
      <w:bookmarkStart w:id="0" w:name="_Hlk134003708"/>
      <w:r>
        <w:t xml:space="preserve">Bus Partnership – Cllr </w:t>
      </w:r>
      <w:r w:rsidR="00AE1A3A" w:rsidRPr="00AE1A3A">
        <w:t>John Harbour</w:t>
      </w:r>
    </w:p>
    <w:bookmarkEnd w:id="0"/>
    <w:p w14:paraId="468D06B7" w14:textId="191478EB" w:rsidR="00D6338E" w:rsidRDefault="00D6338E" w:rsidP="00D6338E">
      <w:pPr>
        <w:numPr>
          <w:ilvl w:val="0"/>
          <w:numId w:val="2"/>
        </w:numPr>
      </w:pPr>
      <w:r w:rsidRPr="00CE7182">
        <w:t>Cannington in Bloom – Clerk and Cllr Steve Pettitt</w:t>
      </w:r>
    </w:p>
    <w:p w14:paraId="1CCFCDF8" w14:textId="42C39576" w:rsidR="00EA616F" w:rsidRDefault="00EA616F" w:rsidP="00D6338E">
      <w:pPr>
        <w:numPr>
          <w:ilvl w:val="0"/>
          <w:numId w:val="2"/>
        </w:numPr>
      </w:pPr>
      <w:r w:rsidRPr="00EA616F">
        <w:t>Defibrillator – Carole Taylor</w:t>
      </w:r>
    </w:p>
    <w:p w14:paraId="5ED2475D" w14:textId="15FC5B85" w:rsidR="008F6D89" w:rsidRDefault="008F6D89" w:rsidP="00D6338E">
      <w:pPr>
        <w:numPr>
          <w:ilvl w:val="0"/>
          <w:numId w:val="2"/>
        </w:numPr>
      </w:pPr>
      <w:r w:rsidRPr="008F6D89">
        <w:t>EDF – Community Forum – Steve Pettitt and Shaun Ryall</w:t>
      </w:r>
    </w:p>
    <w:p w14:paraId="4785B32A" w14:textId="78E72546" w:rsidR="008F6D89" w:rsidRDefault="008F6D89" w:rsidP="00D6338E">
      <w:pPr>
        <w:numPr>
          <w:ilvl w:val="0"/>
          <w:numId w:val="2"/>
        </w:numPr>
      </w:pPr>
      <w:r w:rsidRPr="008F6D89">
        <w:lastRenderedPageBreak/>
        <w:t>EDF – Transport Forum – John Addison</w:t>
      </w:r>
    </w:p>
    <w:p w14:paraId="2CFAC355" w14:textId="3D18DC41" w:rsidR="00774733" w:rsidRPr="00CE7182" w:rsidRDefault="00774733" w:rsidP="00D6338E">
      <w:pPr>
        <w:numPr>
          <w:ilvl w:val="0"/>
          <w:numId w:val="2"/>
        </w:numPr>
      </w:pPr>
      <w:r w:rsidRPr="00774733">
        <w:t>Footpaths and Highways – Clerk, John Addison (highways), Graham Bell and Shaun Ryall (footpaths)</w:t>
      </w:r>
    </w:p>
    <w:p w14:paraId="0E1271CF" w14:textId="515853F5" w:rsidR="00062B61" w:rsidRDefault="00BE1CEB" w:rsidP="00062B61">
      <w:pPr>
        <w:numPr>
          <w:ilvl w:val="0"/>
          <w:numId w:val="2"/>
        </w:numPr>
      </w:pPr>
      <w:r w:rsidRPr="00CE7182">
        <w:t>Cemetery – Clerk and Cllrs Ian Dyer</w:t>
      </w:r>
    </w:p>
    <w:p w14:paraId="585CA912" w14:textId="7E4CFBC7" w:rsidR="00062B61" w:rsidRPr="00062B61" w:rsidRDefault="00062B61" w:rsidP="00062B61">
      <w:pPr>
        <w:pStyle w:val="ListParagraph"/>
        <w:numPr>
          <w:ilvl w:val="0"/>
          <w:numId w:val="18"/>
        </w:numPr>
        <w:rPr>
          <w:sz w:val="16"/>
          <w:szCs w:val="16"/>
        </w:rPr>
      </w:pPr>
      <w:r w:rsidRPr="00062B61">
        <w:rPr>
          <w:sz w:val="16"/>
          <w:szCs w:val="16"/>
        </w:rPr>
        <w:t>The Council discussed the need for repointing works to the cemetery wall and agreed that provision for the associated costs should be included in next year’s budget.</w:t>
      </w:r>
    </w:p>
    <w:p w14:paraId="512D1114" w14:textId="0E8706E8" w:rsidR="008A7BAA" w:rsidRPr="00CE7182" w:rsidRDefault="008A7BAA" w:rsidP="00BE1CEB">
      <w:pPr>
        <w:numPr>
          <w:ilvl w:val="0"/>
          <w:numId w:val="2"/>
        </w:numPr>
      </w:pPr>
      <w:r w:rsidRPr="008A7BAA">
        <w:t>Speed Indicator – John Addison and Shaun Ryall</w:t>
      </w:r>
    </w:p>
    <w:p w14:paraId="015A94EE" w14:textId="6B6D4144" w:rsidR="00BE1CEB" w:rsidRPr="003B47B2" w:rsidRDefault="00BE1CEB" w:rsidP="003B47B2">
      <w:pPr>
        <w:numPr>
          <w:ilvl w:val="0"/>
          <w:numId w:val="2"/>
        </w:numPr>
      </w:pPr>
      <w:r w:rsidRPr="00CE7182">
        <w:t>College – Chairman</w:t>
      </w:r>
      <w:r w:rsidRPr="00EC4B0D">
        <w:t xml:space="preserve"> </w:t>
      </w:r>
      <w:r w:rsidR="002E2C51">
        <w:t>Ian Dyer</w:t>
      </w:r>
    </w:p>
    <w:p w14:paraId="068AF380" w14:textId="65128F9D" w:rsidR="00BE1CEB" w:rsidRPr="00BB29C1" w:rsidRDefault="00BE1CEB" w:rsidP="00BE1CEB">
      <w:pPr>
        <w:numPr>
          <w:ilvl w:val="0"/>
          <w:numId w:val="2"/>
        </w:numPr>
      </w:pPr>
      <w:r w:rsidRPr="00BB29C1">
        <w:t xml:space="preserve">Jubilee Gardens– Cllr </w:t>
      </w:r>
      <w:r w:rsidR="00CE7182">
        <w:t>John Addison</w:t>
      </w:r>
      <w:r w:rsidRPr="00BB29C1">
        <w:t xml:space="preserve"> </w:t>
      </w:r>
    </w:p>
    <w:p w14:paraId="6D208249" w14:textId="77777777" w:rsidR="0038212B" w:rsidRDefault="00BE1CEB" w:rsidP="0038212B">
      <w:pPr>
        <w:numPr>
          <w:ilvl w:val="0"/>
          <w:numId w:val="2"/>
        </w:numPr>
      </w:pPr>
      <w:r w:rsidRPr="00701F08">
        <w:t>Playing fields/amenities – Cllr</w:t>
      </w:r>
      <w:r w:rsidR="00CE7182" w:rsidRPr="00701F08">
        <w:t>s Jack Popham</w:t>
      </w:r>
      <w:r w:rsidR="003B47B2">
        <w:t xml:space="preserve">, </w:t>
      </w:r>
      <w:r w:rsidR="003B47B2" w:rsidRPr="003B47B2">
        <w:t>Ian Dyer and Mark Livingstone</w:t>
      </w:r>
    </w:p>
    <w:p w14:paraId="594F7AD7" w14:textId="1EBDA99C" w:rsidR="0038212B" w:rsidRPr="00062B61" w:rsidRDefault="0038212B" w:rsidP="0038212B">
      <w:pPr>
        <w:pStyle w:val="ListParagraph"/>
        <w:numPr>
          <w:ilvl w:val="0"/>
          <w:numId w:val="18"/>
        </w:numPr>
        <w:rPr>
          <w:sz w:val="16"/>
          <w:szCs w:val="16"/>
        </w:rPr>
      </w:pPr>
      <w:r w:rsidRPr="00062B61">
        <w:rPr>
          <w:bCs/>
          <w:sz w:val="16"/>
          <w:szCs w:val="16"/>
        </w:rPr>
        <w:t>SPFA AGM 16</w:t>
      </w:r>
      <w:r w:rsidRPr="00062B61">
        <w:rPr>
          <w:bCs/>
          <w:sz w:val="16"/>
          <w:szCs w:val="16"/>
          <w:vertAlign w:val="superscript"/>
        </w:rPr>
        <w:t>th</w:t>
      </w:r>
      <w:r w:rsidRPr="00062B61">
        <w:rPr>
          <w:bCs/>
          <w:sz w:val="16"/>
          <w:szCs w:val="16"/>
        </w:rPr>
        <w:t xml:space="preserve"> October </w:t>
      </w:r>
    </w:p>
    <w:p w14:paraId="4AAAD683" w14:textId="49FB03A6" w:rsidR="00062B61" w:rsidRDefault="00B23FF4" w:rsidP="0038212B">
      <w:pPr>
        <w:pStyle w:val="ListParagraph"/>
        <w:numPr>
          <w:ilvl w:val="0"/>
          <w:numId w:val="18"/>
        </w:numPr>
        <w:rPr>
          <w:sz w:val="16"/>
          <w:szCs w:val="16"/>
        </w:rPr>
      </w:pPr>
      <w:r w:rsidRPr="00B23FF4">
        <w:rPr>
          <w:sz w:val="16"/>
          <w:szCs w:val="16"/>
        </w:rPr>
        <w:t>It was agreed that the Council would prepare a letter of support for the application to refurbish Rodway Pavilion.</w:t>
      </w:r>
    </w:p>
    <w:p w14:paraId="751A18B9" w14:textId="2F838AEC" w:rsidR="00224A71" w:rsidRPr="00B23FF4" w:rsidRDefault="00B23FF4" w:rsidP="00B23FF4">
      <w:pPr>
        <w:pStyle w:val="ListParagraph"/>
        <w:numPr>
          <w:ilvl w:val="0"/>
          <w:numId w:val="18"/>
        </w:numPr>
        <w:rPr>
          <w:sz w:val="16"/>
          <w:szCs w:val="16"/>
        </w:rPr>
      </w:pPr>
      <w:r w:rsidRPr="00B23FF4">
        <w:rPr>
          <w:sz w:val="16"/>
          <w:szCs w:val="16"/>
        </w:rPr>
        <w:t>It was agreed that the Council would prepare a letter of support for the application to refurbish Rodway Pavilion. The Council also discussed the possibility of installing key fob-operated locks on the changing rooms and agreed to investigate the available options.</w:t>
      </w:r>
    </w:p>
    <w:p w14:paraId="4990EB0A" w14:textId="653D7135" w:rsidR="00A41F51" w:rsidRPr="00BA1CAB" w:rsidRDefault="00BE1CEB" w:rsidP="00A41F51">
      <w:pPr>
        <w:numPr>
          <w:ilvl w:val="0"/>
          <w:numId w:val="2"/>
        </w:numPr>
      </w:pPr>
      <w:r w:rsidRPr="00EE53CF">
        <w:t xml:space="preserve">Village Hall – Cllr </w:t>
      </w:r>
      <w:r w:rsidR="00BA1CAB">
        <w:t>David Greenslade</w:t>
      </w:r>
    </w:p>
    <w:p w14:paraId="1061FE4C" w14:textId="6D07E72B" w:rsidR="00E5642A" w:rsidRPr="00082FD3" w:rsidRDefault="002E2C51" w:rsidP="00191C52">
      <w:pPr>
        <w:tabs>
          <w:tab w:val="left" w:pos="2074"/>
        </w:tabs>
        <w:rPr>
          <w:b/>
          <w:color w:val="000000" w:themeColor="text1"/>
          <w:u w:val="single"/>
        </w:rPr>
      </w:pPr>
      <w:r w:rsidRPr="00082FD3">
        <w:rPr>
          <w:b/>
          <w:color w:val="000000" w:themeColor="text1"/>
        </w:rPr>
        <w:t>18</w:t>
      </w:r>
      <w:r w:rsidR="00C51077" w:rsidRPr="00082FD3">
        <w:rPr>
          <w:b/>
          <w:color w:val="000000" w:themeColor="text1"/>
        </w:rPr>
        <w:t>/</w:t>
      </w:r>
      <w:r w:rsidR="002B20C0">
        <w:rPr>
          <w:b/>
          <w:color w:val="000000" w:themeColor="text1"/>
        </w:rPr>
        <w:t>10</w:t>
      </w:r>
      <w:r w:rsidR="005D6C68" w:rsidRPr="00082FD3">
        <w:rPr>
          <w:b/>
          <w:color w:val="000000" w:themeColor="text1"/>
        </w:rPr>
        <w:t>/2</w:t>
      </w:r>
      <w:r w:rsidR="00CC4D58" w:rsidRPr="00082FD3">
        <w:rPr>
          <w:b/>
          <w:color w:val="000000" w:themeColor="text1"/>
        </w:rPr>
        <w:t>6</w:t>
      </w:r>
      <w:r w:rsidR="00BE1CEB" w:rsidRPr="00082FD3">
        <w:rPr>
          <w:b/>
          <w:color w:val="000000" w:themeColor="text1"/>
        </w:rPr>
        <w:t xml:space="preserve"> </w:t>
      </w:r>
      <w:r w:rsidR="00BE1CEB" w:rsidRPr="00082FD3">
        <w:rPr>
          <w:b/>
          <w:color w:val="000000" w:themeColor="text1"/>
          <w:u w:val="single"/>
        </w:rPr>
        <w:t>Matters of Report</w:t>
      </w:r>
    </w:p>
    <w:p w14:paraId="59C69C3A" w14:textId="77777777" w:rsidR="002B20C0" w:rsidRPr="00A6736B" w:rsidRDefault="002B20C0" w:rsidP="002B20C0">
      <w:pPr>
        <w:pStyle w:val="ListParagraph"/>
        <w:numPr>
          <w:ilvl w:val="0"/>
          <w:numId w:val="7"/>
        </w:numPr>
        <w:rPr>
          <w:bCs/>
          <w:sz w:val="16"/>
          <w:szCs w:val="16"/>
        </w:rPr>
      </w:pPr>
      <w:r>
        <w:rPr>
          <w:bCs/>
          <w:sz w:val="16"/>
          <w:szCs w:val="16"/>
        </w:rPr>
        <w:t>Hinkley SSG 1</w:t>
      </w:r>
      <w:r w:rsidRPr="00A04C1C">
        <w:rPr>
          <w:bCs/>
          <w:sz w:val="16"/>
          <w:szCs w:val="16"/>
          <w:vertAlign w:val="superscript"/>
        </w:rPr>
        <w:t>st</w:t>
      </w:r>
      <w:r>
        <w:rPr>
          <w:bCs/>
          <w:sz w:val="16"/>
          <w:szCs w:val="16"/>
        </w:rPr>
        <w:t xml:space="preserve"> September </w:t>
      </w:r>
    </w:p>
    <w:p w14:paraId="74FB8E20" w14:textId="08F0F28B" w:rsidR="008341BB" w:rsidRDefault="002B20C0" w:rsidP="002B20C0">
      <w:pPr>
        <w:pStyle w:val="ListParagraph"/>
        <w:numPr>
          <w:ilvl w:val="0"/>
          <w:numId w:val="7"/>
        </w:numPr>
        <w:rPr>
          <w:bCs/>
          <w:sz w:val="16"/>
          <w:szCs w:val="16"/>
        </w:rPr>
      </w:pPr>
      <w:r>
        <w:rPr>
          <w:bCs/>
          <w:sz w:val="16"/>
          <w:szCs w:val="16"/>
        </w:rPr>
        <w:t>HPC Meet the regulator 22</w:t>
      </w:r>
      <w:r w:rsidRPr="008B35D1">
        <w:rPr>
          <w:bCs/>
          <w:sz w:val="16"/>
          <w:szCs w:val="16"/>
          <w:vertAlign w:val="superscript"/>
        </w:rPr>
        <w:t>nd</w:t>
      </w:r>
      <w:r>
        <w:rPr>
          <w:bCs/>
          <w:sz w:val="16"/>
          <w:szCs w:val="16"/>
        </w:rPr>
        <w:t xml:space="preserve"> September</w:t>
      </w:r>
    </w:p>
    <w:p w14:paraId="29E8D85E" w14:textId="6DB48B25" w:rsidR="00716D0D" w:rsidRDefault="00716D0D" w:rsidP="002B20C0">
      <w:pPr>
        <w:pStyle w:val="ListParagraph"/>
        <w:numPr>
          <w:ilvl w:val="0"/>
          <w:numId w:val="7"/>
        </w:numPr>
        <w:rPr>
          <w:bCs/>
          <w:sz w:val="16"/>
          <w:szCs w:val="16"/>
        </w:rPr>
      </w:pPr>
      <w:r>
        <w:rPr>
          <w:bCs/>
          <w:sz w:val="16"/>
          <w:szCs w:val="16"/>
        </w:rPr>
        <w:t>1</w:t>
      </w:r>
      <w:r w:rsidR="0019319B">
        <w:rPr>
          <w:bCs/>
          <w:sz w:val="16"/>
          <w:szCs w:val="16"/>
        </w:rPr>
        <w:t>6</w:t>
      </w:r>
      <w:r w:rsidR="0019319B" w:rsidRPr="0019319B">
        <w:rPr>
          <w:bCs/>
          <w:sz w:val="16"/>
          <w:szCs w:val="16"/>
          <w:vertAlign w:val="superscript"/>
        </w:rPr>
        <w:t>th</w:t>
      </w:r>
      <w:r>
        <w:rPr>
          <w:bCs/>
          <w:sz w:val="16"/>
          <w:szCs w:val="16"/>
        </w:rPr>
        <w:t xml:space="preserve"> September Finance Meeting </w:t>
      </w:r>
    </w:p>
    <w:p w14:paraId="6B35A2F8" w14:textId="677EE21C" w:rsidR="00716D0D" w:rsidRDefault="003C7C6C" w:rsidP="002B20C0">
      <w:pPr>
        <w:pStyle w:val="ListParagraph"/>
        <w:numPr>
          <w:ilvl w:val="0"/>
          <w:numId w:val="7"/>
        </w:numPr>
        <w:rPr>
          <w:bCs/>
          <w:sz w:val="16"/>
          <w:szCs w:val="16"/>
        </w:rPr>
      </w:pPr>
      <w:r>
        <w:rPr>
          <w:bCs/>
          <w:sz w:val="16"/>
          <w:szCs w:val="16"/>
        </w:rPr>
        <w:t>17</w:t>
      </w:r>
      <w:r w:rsidRPr="003C7C6C">
        <w:rPr>
          <w:bCs/>
          <w:sz w:val="16"/>
          <w:szCs w:val="16"/>
          <w:vertAlign w:val="superscript"/>
        </w:rPr>
        <w:t>th</w:t>
      </w:r>
      <w:r>
        <w:rPr>
          <w:bCs/>
          <w:sz w:val="16"/>
          <w:szCs w:val="16"/>
        </w:rPr>
        <w:t xml:space="preserve"> September Flood Warden Lunch</w:t>
      </w:r>
    </w:p>
    <w:p w14:paraId="083A9357" w14:textId="4FD0F70E" w:rsidR="003C7C6C" w:rsidRDefault="003C7C6C" w:rsidP="002B20C0">
      <w:pPr>
        <w:pStyle w:val="ListParagraph"/>
        <w:numPr>
          <w:ilvl w:val="0"/>
          <w:numId w:val="7"/>
        </w:numPr>
        <w:rPr>
          <w:bCs/>
          <w:sz w:val="16"/>
          <w:szCs w:val="16"/>
        </w:rPr>
      </w:pPr>
      <w:r>
        <w:rPr>
          <w:bCs/>
          <w:sz w:val="16"/>
          <w:szCs w:val="16"/>
        </w:rPr>
        <w:t>17</w:t>
      </w:r>
      <w:r w:rsidRPr="003C7C6C">
        <w:rPr>
          <w:bCs/>
          <w:sz w:val="16"/>
          <w:szCs w:val="16"/>
          <w:vertAlign w:val="superscript"/>
        </w:rPr>
        <w:t>th</w:t>
      </w:r>
      <w:r>
        <w:rPr>
          <w:bCs/>
          <w:sz w:val="16"/>
          <w:szCs w:val="16"/>
        </w:rPr>
        <w:t xml:space="preserve"> September </w:t>
      </w:r>
      <w:r w:rsidR="00EC00FA">
        <w:rPr>
          <w:bCs/>
          <w:sz w:val="16"/>
          <w:szCs w:val="16"/>
        </w:rPr>
        <w:t xml:space="preserve">HPC Community Forum </w:t>
      </w:r>
    </w:p>
    <w:p w14:paraId="60845F73" w14:textId="116CD7D9" w:rsidR="00EC00FA" w:rsidRPr="002B20C0" w:rsidRDefault="001D2D00" w:rsidP="002B20C0">
      <w:pPr>
        <w:pStyle w:val="ListParagraph"/>
        <w:numPr>
          <w:ilvl w:val="0"/>
          <w:numId w:val="7"/>
        </w:numPr>
        <w:rPr>
          <w:bCs/>
          <w:sz w:val="16"/>
          <w:szCs w:val="16"/>
        </w:rPr>
      </w:pPr>
      <w:r>
        <w:rPr>
          <w:bCs/>
          <w:sz w:val="16"/>
          <w:szCs w:val="16"/>
        </w:rPr>
        <w:t>22</w:t>
      </w:r>
      <w:r w:rsidRPr="001D2D00">
        <w:rPr>
          <w:bCs/>
          <w:sz w:val="16"/>
          <w:szCs w:val="16"/>
          <w:vertAlign w:val="superscript"/>
        </w:rPr>
        <w:t>nd</w:t>
      </w:r>
      <w:r>
        <w:rPr>
          <w:bCs/>
          <w:sz w:val="16"/>
          <w:szCs w:val="16"/>
        </w:rPr>
        <w:t xml:space="preserve"> September Dowsborough LCN</w:t>
      </w:r>
    </w:p>
    <w:p w14:paraId="28EE55F7" w14:textId="7FA8F65B" w:rsidR="00BE1CEB" w:rsidRPr="00A6736B" w:rsidRDefault="002E2C51" w:rsidP="00BE1CEB">
      <w:pPr>
        <w:rPr>
          <w:b/>
          <w:u w:val="single"/>
        </w:rPr>
      </w:pPr>
      <w:r w:rsidRPr="00A6736B">
        <w:rPr>
          <w:b/>
        </w:rPr>
        <w:t>19</w:t>
      </w:r>
      <w:r w:rsidR="00C51077" w:rsidRPr="00A6736B">
        <w:rPr>
          <w:b/>
        </w:rPr>
        <w:t>/</w:t>
      </w:r>
      <w:r w:rsidR="002B20C0">
        <w:rPr>
          <w:b/>
        </w:rPr>
        <w:t>10</w:t>
      </w:r>
      <w:r w:rsidR="005D6C68" w:rsidRPr="00A6736B">
        <w:rPr>
          <w:b/>
        </w:rPr>
        <w:t>/2</w:t>
      </w:r>
      <w:r w:rsidR="00CC4D58" w:rsidRPr="00A6736B">
        <w:rPr>
          <w:b/>
        </w:rPr>
        <w:t>6</w:t>
      </w:r>
      <w:r w:rsidR="00BE1CEB" w:rsidRPr="00A6736B">
        <w:rPr>
          <w:b/>
        </w:rPr>
        <w:t xml:space="preserve"> </w:t>
      </w:r>
      <w:r w:rsidR="00BE1CEB" w:rsidRPr="00A6736B">
        <w:rPr>
          <w:b/>
          <w:u w:val="single"/>
        </w:rPr>
        <w:t>Items for the next meeting</w:t>
      </w:r>
    </w:p>
    <w:p w14:paraId="5C291960" w14:textId="2C74EAF1" w:rsidR="008B35D1" w:rsidRDefault="006179DC" w:rsidP="002B20C0">
      <w:pPr>
        <w:pStyle w:val="ListParagraph"/>
        <w:numPr>
          <w:ilvl w:val="0"/>
          <w:numId w:val="9"/>
        </w:numPr>
        <w:rPr>
          <w:bCs/>
          <w:sz w:val="16"/>
          <w:szCs w:val="16"/>
        </w:rPr>
      </w:pPr>
      <w:r w:rsidRPr="00A6736B">
        <w:rPr>
          <w:bCs/>
          <w:sz w:val="16"/>
          <w:szCs w:val="16"/>
        </w:rPr>
        <w:t xml:space="preserve"> </w:t>
      </w:r>
      <w:r w:rsidR="005D2736">
        <w:rPr>
          <w:bCs/>
          <w:sz w:val="16"/>
          <w:szCs w:val="16"/>
        </w:rPr>
        <w:t>SPFA AGM 16</w:t>
      </w:r>
      <w:r w:rsidR="005D2736" w:rsidRPr="005D2736">
        <w:rPr>
          <w:bCs/>
          <w:sz w:val="16"/>
          <w:szCs w:val="16"/>
          <w:vertAlign w:val="superscript"/>
        </w:rPr>
        <w:t>th</w:t>
      </w:r>
      <w:r w:rsidR="005D2736">
        <w:rPr>
          <w:bCs/>
          <w:sz w:val="16"/>
          <w:szCs w:val="16"/>
        </w:rPr>
        <w:t xml:space="preserve"> October </w:t>
      </w:r>
    </w:p>
    <w:p w14:paraId="244CD9E8" w14:textId="4ED8B641" w:rsidR="005D2736" w:rsidRDefault="000268B5" w:rsidP="002B20C0">
      <w:pPr>
        <w:pStyle w:val="ListParagraph"/>
        <w:numPr>
          <w:ilvl w:val="0"/>
          <w:numId w:val="9"/>
        </w:numPr>
        <w:rPr>
          <w:bCs/>
          <w:sz w:val="16"/>
          <w:szCs w:val="16"/>
        </w:rPr>
      </w:pPr>
      <w:r>
        <w:rPr>
          <w:bCs/>
          <w:sz w:val="16"/>
          <w:szCs w:val="16"/>
        </w:rPr>
        <w:t>Almshouse Meeting 14</w:t>
      </w:r>
      <w:r w:rsidRPr="000268B5">
        <w:rPr>
          <w:bCs/>
          <w:sz w:val="16"/>
          <w:szCs w:val="16"/>
          <w:vertAlign w:val="superscript"/>
        </w:rPr>
        <w:t>th</w:t>
      </w:r>
      <w:r>
        <w:rPr>
          <w:bCs/>
          <w:sz w:val="16"/>
          <w:szCs w:val="16"/>
        </w:rPr>
        <w:t xml:space="preserve"> October </w:t>
      </w:r>
    </w:p>
    <w:p w14:paraId="506FBCAD" w14:textId="2FDDBDAD" w:rsidR="00EC1D2A" w:rsidRDefault="00EC1D2A" w:rsidP="002B20C0">
      <w:pPr>
        <w:pStyle w:val="ListParagraph"/>
        <w:numPr>
          <w:ilvl w:val="0"/>
          <w:numId w:val="9"/>
        </w:numPr>
        <w:rPr>
          <w:bCs/>
          <w:sz w:val="16"/>
          <w:szCs w:val="16"/>
        </w:rPr>
      </w:pPr>
      <w:r>
        <w:rPr>
          <w:bCs/>
          <w:sz w:val="16"/>
          <w:szCs w:val="16"/>
        </w:rPr>
        <w:t>Cannington Christmas meeting 23</w:t>
      </w:r>
      <w:r w:rsidRPr="00EC1D2A">
        <w:rPr>
          <w:bCs/>
          <w:sz w:val="16"/>
          <w:szCs w:val="16"/>
          <w:vertAlign w:val="superscript"/>
        </w:rPr>
        <w:t>rd</w:t>
      </w:r>
      <w:r>
        <w:rPr>
          <w:bCs/>
          <w:sz w:val="16"/>
          <w:szCs w:val="16"/>
        </w:rPr>
        <w:t xml:space="preserve"> October </w:t>
      </w:r>
    </w:p>
    <w:p w14:paraId="04637A36" w14:textId="77777777" w:rsidR="00EC1D2A" w:rsidRPr="008168A8" w:rsidRDefault="00EC1D2A" w:rsidP="008168A8">
      <w:pPr>
        <w:rPr>
          <w:bCs/>
        </w:rPr>
      </w:pPr>
    </w:p>
    <w:p w14:paraId="6499A819" w14:textId="06BB3246" w:rsidR="00BE1CEB" w:rsidRPr="00082FD3" w:rsidRDefault="00B671CC" w:rsidP="00BE1CEB">
      <w:pPr>
        <w:rPr>
          <w:b/>
          <w:color w:val="000000" w:themeColor="text1"/>
          <w:u w:val="single"/>
        </w:rPr>
      </w:pPr>
      <w:r w:rsidRPr="00082FD3">
        <w:rPr>
          <w:b/>
          <w:color w:val="000000" w:themeColor="text1"/>
        </w:rPr>
        <w:t>2</w:t>
      </w:r>
      <w:r w:rsidR="002E2C51" w:rsidRPr="00082FD3">
        <w:rPr>
          <w:b/>
          <w:color w:val="000000" w:themeColor="text1"/>
        </w:rPr>
        <w:t>0</w:t>
      </w:r>
      <w:r w:rsidR="00FE2FC7" w:rsidRPr="00082FD3">
        <w:rPr>
          <w:b/>
          <w:color w:val="000000" w:themeColor="text1"/>
        </w:rPr>
        <w:t>/</w:t>
      </w:r>
      <w:r w:rsidR="002B20C0">
        <w:rPr>
          <w:b/>
          <w:color w:val="000000" w:themeColor="text1"/>
        </w:rPr>
        <w:t>10</w:t>
      </w:r>
      <w:r w:rsidR="005D6C68" w:rsidRPr="00082FD3">
        <w:rPr>
          <w:b/>
          <w:color w:val="000000" w:themeColor="text1"/>
        </w:rPr>
        <w:t>/2</w:t>
      </w:r>
      <w:r w:rsidR="00CC4D58" w:rsidRPr="00082FD3">
        <w:rPr>
          <w:b/>
          <w:color w:val="000000" w:themeColor="text1"/>
        </w:rPr>
        <w:t>6</w:t>
      </w:r>
      <w:r w:rsidR="00BE1CEB" w:rsidRPr="00082FD3">
        <w:rPr>
          <w:b/>
          <w:color w:val="000000" w:themeColor="text1"/>
        </w:rPr>
        <w:t xml:space="preserve"> </w:t>
      </w:r>
      <w:r w:rsidR="00BE1CEB" w:rsidRPr="00082FD3">
        <w:rPr>
          <w:b/>
          <w:color w:val="000000" w:themeColor="text1"/>
          <w:u w:val="single"/>
        </w:rPr>
        <w:t>Date and Time of next meeting</w:t>
      </w:r>
    </w:p>
    <w:p w14:paraId="145DAE66" w14:textId="16581EB7" w:rsidR="00264ED1" w:rsidRDefault="00CE7182" w:rsidP="00BE1CEB">
      <w:r>
        <w:t xml:space="preserve">The next Parish Council meeting will be held at 7.00pm on Tuesday </w:t>
      </w:r>
      <w:r w:rsidR="0029268A">
        <w:t>1</w:t>
      </w:r>
      <w:r w:rsidR="003870D1">
        <w:t>0</w:t>
      </w:r>
      <w:r w:rsidR="003870D1" w:rsidRPr="003870D1">
        <w:rPr>
          <w:vertAlign w:val="superscript"/>
        </w:rPr>
        <w:t>th</w:t>
      </w:r>
      <w:r w:rsidR="00FE2FC7">
        <w:t xml:space="preserve"> </w:t>
      </w:r>
      <w:r w:rsidR="003870D1">
        <w:t>November</w:t>
      </w:r>
      <w:r w:rsidR="00FE2FC7">
        <w:t xml:space="preserve"> 2026</w:t>
      </w:r>
    </w:p>
    <w:p w14:paraId="16287591" w14:textId="77777777" w:rsidR="00F61332" w:rsidRDefault="00F61332" w:rsidP="00BE1CEB"/>
    <w:p w14:paraId="6D021934" w14:textId="77777777" w:rsidR="00427DEA" w:rsidRDefault="00427DEA" w:rsidP="00D17767">
      <w:pPr>
        <w:rPr>
          <w:i/>
          <w:iCs/>
          <w:noProof/>
        </w:rPr>
      </w:pPr>
      <w:r w:rsidRPr="00427DEA">
        <w:rPr>
          <w:i/>
          <w:iCs/>
          <w:noProof/>
          <w:lang w:val="en-US" w:eastAsia="en-US"/>
        </w:rPr>
        <w:drawing>
          <wp:anchor distT="0" distB="0" distL="114300" distR="114300" simplePos="0" relativeHeight="251658752" behindDoc="1" locked="0" layoutInCell="1" allowOverlap="1" wp14:anchorId="72D903FB" wp14:editId="01ED1E7B">
            <wp:simplePos x="0" y="0"/>
            <wp:positionH relativeFrom="column">
              <wp:posOffset>-3258</wp:posOffset>
            </wp:positionH>
            <wp:positionV relativeFrom="paragraph">
              <wp:posOffset>2015</wp:posOffset>
            </wp:positionV>
            <wp:extent cx="771608" cy="397566"/>
            <wp:effectExtent l="0" t="0" r="0" b="2540"/>
            <wp:wrapTight wrapText="bothSides">
              <wp:wrapPolygon edited="0">
                <wp:start x="0" y="0"/>
                <wp:lineTo x="0" y="20703"/>
                <wp:lineTo x="20800" y="20703"/>
                <wp:lineTo x="20800" y="0"/>
                <wp:lineTo x="0" y="0"/>
              </wp:wrapPolygon>
            </wp:wrapTight>
            <wp:docPr id="73251593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2515938" name="Picture 732515938"/>
                    <pic:cNvPicPr/>
                  </pic:nvPicPr>
                  <pic:blipFill>
                    <a:blip r:embed="rId9" cstate="print">
                      <a:extLst>
                        <a:ext uri="{28A0092B-C50C-407E-A947-70E740481C1C}">
                          <a14:useLocalDpi xmlns:a14="http://schemas.microsoft.com/office/drawing/2010/main" val="0"/>
                        </a:ext>
                      </a:extLst>
                    </a:blip>
                    <a:stretch>
                      <a:fillRect/>
                    </a:stretch>
                  </pic:blipFill>
                  <pic:spPr>
                    <a:xfrm>
                      <a:off x="0" y="0"/>
                      <a:ext cx="771608" cy="397566"/>
                    </a:xfrm>
                    <a:prstGeom prst="rect">
                      <a:avLst/>
                    </a:prstGeom>
                  </pic:spPr>
                </pic:pic>
              </a:graphicData>
            </a:graphic>
            <wp14:sizeRelH relativeFrom="page">
              <wp14:pctWidth>0</wp14:pctWidth>
            </wp14:sizeRelH>
            <wp14:sizeRelV relativeFrom="page">
              <wp14:pctHeight>0</wp14:pctHeight>
            </wp14:sizeRelV>
          </wp:anchor>
        </w:drawing>
      </w:r>
      <w:r>
        <w:rPr>
          <w:i/>
          <w:iCs/>
          <w:noProof/>
        </w:rPr>
        <w:t xml:space="preserve">  </w:t>
      </w:r>
    </w:p>
    <w:p w14:paraId="2D98A6BD" w14:textId="3EFC0D99" w:rsidR="00D23893" w:rsidRPr="00E66F2E" w:rsidRDefault="00427DEA" w:rsidP="00D17767">
      <w:pPr>
        <w:rPr>
          <w:i/>
        </w:rPr>
      </w:pPr>
      <w:r w:rsidRPr="00427DEA">
        <w:rPr>
          <w:i/>
          <w:iCs/>
          <w:noProof/>
        </w:rPr>
        <w:t>Rebecca Gaylor</w:t>
      </w:r>
      <w:r w:rsidR="00BE1CEB">
        <w:rPr>
          <w:noProof/>
        </w:rPr>
        <w:t xml:space="preserve"> </w:t>
      </w:r>
      <w:r w:rsidR="00BE1CEB" w:rsidRPr="00187FF3">
        <w:rPr>
          <w:i/>
          <w:iCs/>
          <w:noProof/>
        </w:rPr>
        <w:t>Clerk</w:t>
      </w:r>
      <w:r w:rsidR="00BE1CEB" w:rsidRPr="00495414">
        <w:rPr>
          <w:i/>
        </w:rPr>
        <w:t xml:space="preserve"> to the Parish Council </w:t>
      </w:r>
      <w:r w:rsidR="00BE1CEB">
        <w:rPr>
          <w:i/>
        </w:rPr>
        <w:t xml:space="preserve">– </w:t>
      </w:r>
      <w:r w:rsidR="00CD2654">
        <w:rPr>
          <w:i/>
        </w:rPr>
        <w:t>2</w:t>
      </w:r>
      <w:r w:rsidR="00CD2654" w:rsidRPr="00CD2654">
        <w:rPr>
          <w:i/>
          <w:vertAlign w:val="superscript"/>
        </w:rPr>
        <w:t>nd</w:t>
      </w:r>
      <w:r w:rsidR="00CD2654">
        <w:rPr>
          <w:i/>
        </w:rPr>
        <w:t xml:space="preserve"> November</w:t>
      </w:r>
      <w:r w:rsidR="00F079BA">
        <w:rPr>
          <w:i/>
        </w:rPr>
        <w:t xml:space="preserve"> 2026</w:t>
      </w:r>
    </w:p>
    <w:sectPr w:rsidR="00D23893" w:rsidRPr="00E66F2E" w:rsidSect="00AC6CF1">
      <w:footerReference w:type="even" r:id="rId10"/>
      <w:pgSz w:w="11909" w:h="16834" w:code="9"/>
      <w:pgMar w:top="1440" w:right="1080" w:bottom="1440" w:left="1080" w:header="720" w:footer="720" w:gutter="0"/>
      <w:cols w:space="60"/>
      <w:noEndnote/>
      <w:docGrid w:linePitch="21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9FB994" w14:textId="77777777" w:rsidR="008046AF" w:rsidRDefault="008046AF">
      <w:r>
        <w:separator/>
      </w:r>
    </w:p>
  </w:endnote>
  <w:endnote w:type="continuationSeparator" w:id="0">
    <w:p w14:paraId="715B6E5F" w14:textId="77777777" w:rsidR="008046AF" w:rsidRDefault="008046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Impact">
    <w:panose1 w:val="020B080603090205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A505E9" w14:textId="77777777" w:rsidR="000056A9" w:rsidRDefault="000056A9" w:rsidP="00B5737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8A505EA" w14:textId="77777777" w:rsidR="000056A9" w:rsidRDefault="000056A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A1CE73" w14:textId="77777777" w:rsidR="008046AF" w:rsidRDefault="008046AF">
      <w:r>
        <w:separator/>
      </w:r>
    </w:p>
  </w:footnote>
  <w:footnote w:type="continuationSeparator" w:id="0">
    <w:p w14:paraId="2A4DA72E" w14:textId="77777777" w:rsidR="008046AF" w:rsidRDefault="008046A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0"/>
    <w:name w:val="1"/>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1" w15:restartNumberingAfterBreak="0">
    <w:nsid w:val="00000003"/>
    <w:multiLevelType w:val="multilevel"/>
    <w:tmpl w:val="00000000"/>
    <w:name w:val="2"/>
    <w:lvl w:ilvl="0">
      <w:start w:val="1"/>
      <w:numFmt w:val="lowerLetter"/>
      <w:lvlText w:val="%1]"/>
      <w:lvlJc w:val="left"/>
    </w:lvl>
    <w:lvl w:ilvl="1">
      <w:start w:val="1"/>
      <w:numFmt w:val="lowerLetter"/>
      <w:lvlText w:val="%2]"/>
      <w:lvlJc w:val="left"/>
    </w:lvl>
    <w:lvl w:ilvl="2">
      <w:start w:val="1"/>
      <w:numFmt w:val="lowerLetter"/>
      <w:lvlText w:val="%3]"/>
      <w:lvlJc w:val="left"/>
    </w:lvl>
    <w:lvl w:ilvl="3">
      <w:start w:val="1"/>
      <w:numFmt w:val="lowerLetter"/>
      <w:lvlText w:val="%4]"/>
      <w:lvlJc w:val="left"/>
    </w:lvl>
    <w:lvl w:ilvl="4">
      <w:start w:val="1"/>
      <w:numFmt w:val="lowerLetter"/>
      <w:lvlText w:val="%5]"/>
      <w:lvlJc w:val="left"/>
    </w:lvl>
    <w:lvl w:ilvl="5">
      <w:start w:val="1"/>
      <w:numFmt w:val="lowerLetter"/>
      <w:lvlText w:val="%6]"/>
      <w:lvlJc w:val="left"/>
    </w:lvl>
    <w:lvl w:ilvl="6">
      <w:start w:val="1"/>
      <w:numFmt w:val="lowerLetter"/>
      <w:lvlText w:val="%7]"/>
      <w:lvlJc w:val="left"/>
    </w:lvl>
    <w:lvl w:ilvl="7">
      <w:start w:val="1"/>
      <w:numFmt w:val="lowerLetter"/>
      <w:lvlText w:val="%8]"/>
      <w:lvlJc w:val="left"/>
    </w:lvl>
    <w:lvl w:ilvl="8">
      <w:numFmt w:val="decimal"/>
      <w:lvlText w:val=""/>
      <w:lvlJc w:val="left"/>
    </w:lvl>
  </w:abstractNum>
  <w:abstractNum w:abstractNumId="2" w15:restartNumberingAfterBreak="0">
    <w:nsid w:val="00000031"/>
    <w:multiLevelType w:val="singleLevel"/>
    <w:tmpl w:val="00000031"/>
    <w:name w:val="WW8Num49"/>
    <w:lvl w:ilvl="0">
      <w:start w:val="1"/>
      <w:numFmt w:val="lowerLetter"/>
      <w:lvlText w:val="%1"/>
      <w:lvlJc w:val="left"/>
      <w:pPr>
        <w:tabs>
          <w:tab w:val="num" w:pos="1134"/>
        </w:tabs>
        <w:ind w:left="1134" w:hanging="567"/>
      </w:pPr>
    </w:lvl>
  </w:abstractNum>
  <w:abstractNum w:abstractNumId="3" w15:restartNumberingAfterBreak="0">
    <w:nsid w:val="06286C4C"/>
    <w:multiLevelType w:val="hybridMultilevel"/>
    <w:tmpl w:val="2F58BF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67D2931"/>
    <w:multiLevelType w:val="hybridMultilevel"/>
    <w:tmpl w:val="47B8D9D8"/>
    <w:lvl w:ilvl="0" w:tplc="2C56472E">
      <w:start w:val="1"/>
      <w:numFmt w:val="decimal"/>
      <w:lvlText w:val="%1."/>
      <w:lvlJc w:val="left"/>
      <w:pPr>
        <w:ind w:left="750" w:hanging="360"/>
      </w:pPr>
      <w:rPr>
        <w:rFonts w:hint="default"/>
      </w:rPr>
    </w:lvl>
    <w:lvl w:ilvl="1" w:tplc="08090019" w:tentative="1">
      <w:start w:val="1"/>
      <w:numFmt w:val="lowerLetter"/>
      <w:lvlText w:val="%2."/>
      <w:lvlJc w:val="left"/>
      <w:pPr>
        <w:ind w:left="1470" w:hanging="360"/>
      </w:pPr>
    </w:lvl>
    <w:lvl w:ilvl="2" w:tplc="0809001B" w:tentative="1">
      <w:start w:val="1"/>
      <w:numFmt w:val="lowerRoman"/>
      <w:lvlText w:val="%3."/>
      <w:lvlJc w:val="right"/>
      <w:pPr>
        <w:ind w:left="2190" w:hanging="180"/>
      </w:pPr>
    </w:lvl>
    <w:lvl w:ilvl="3" w:tplc="0809000F" w:tentative="1">
      <w:start w:val="1"/>
      <w:numFmt w:val="decimal"/>
      <w:lvlText w:val="%4."/>
      <w:lvlJc w:val="left"/>
      <w:pPr>
        <w:ind w:left="2910" w:hanging="360"/>
      </w:pPr>
    </w:lvl>
    <w:lvl w:ilvl="4" w:tplc="08090019" w:tentative="1">
      <w:start w:val="1"/>
      <w:numFmt w:val="lowerLetter"/>
      <w:lvlText w:val="%5."/>
      <w:lvlJc w:val="left"/>
      <w:pPr>
        <w:ind w:left="3630" w:hanging="360"/>
      </w:pPr>
    </w:lvl>
    <w:lvl w:ilvl="5" w:tplc="0809001B" w:tentative="1">
      <w:start w:val="1"/>
      <w:numFmt w:val="lowerRoman"/>
      <w:lvlText w:val="%6."/>
      <w:lvlJc w:val="right"/>
      <w:pPr>
        <w:ind w:left="4350" w:hanging="180"/>
      </w:pPr>
    </w:lvl>
    <w:lvl w:ilvl="6" w:tplc="0809000F" w:tentative="1">
      <w:start w:val="1"/>
      <w:numFmt w:val="decimal"/>
      <w:lvlText w:val="%7."/>
      <w:lvlJc w:val="left"/>
      <w:pPr>
        <w:ind w:left="5070" w:hanging="360"/>
      </w:pPr>
    </w:lvl>
    <w:lvl w:ilvl="7" w:tplc="08090019" w:tentative="1">
      <w:start w:val="1"/>
      <w:numFmt w:val="lowerLetter"/>
      <w:lvlText w:val="%8."/>
      <w:lvlJc w:val="left"/>
      <w:pPr>
        <w:ind w:left="5790" w:hanging="360"/>
      </w:pPr>
    </w:lvl>
    <w:lvl w:ilvl="8" w:tplc="0809001B" w:tentative="1">
      <w:start w:val="1"/>
      <w:numFmt w:val="lowerRoman"/>
      <w:lvlText w:val="%9."/>
      <w:lvlJc w:val="right"/>
      <w:pPr>
        <w:ind w:left="6510" w:hanging="180"/>
      </w:pPr>
    </w:lvl>
  </w:abstractNum>
  <w:abstractNum w:abstractNumId="5" w15:restartNumberingAfterBreak="0">
    <w:nsid w:val="07FB5A7F"/>
    <w:multiLevelType w:val="hybridMultilevel"/>
    <w:tmpl w:val="2CD673D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BF741AC"/>
    <w:multiLevelType w:val="hybridMultilevel"/>
    <w:tmpl w:val="47AC0A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61148A9"/>
    <w:multiLevelType w:val="hybridMultilevel"/>
    <w:tmpl w:val="066A753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18354BA2"/>
    <w:multiLevelType w:val="hybridMultilevel"/>
    <w:tmpl w:val="86363D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8BF1F8D"/>
    <w:multiLevelType w:val="multilevel"/>
    <w:tmpl w:val="4C1885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9B90B22"/>
    <w:multiLevelType w:val="multilevel"/>
    <w:tmpl w:val="B7E092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9F44A05"/>
    <w:multiLevelType w:val="hybridMultilevel"/>
    <w:tmpl w:val="EA92845C"/>
    <w:lvl w:ilvl="0" w:tplc="0809000F">
      <w:start w:val="1"/>
      <w:numFmt w:val="decimal"/>
      <w:lvlText w:val="%1."/>
      <w:lvlJc w:val="left"/>
      <w:pPr>
        <w:ind w:left="780" w:hanging="360"/>
      </w:p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12" w15:restartNumberingAfterBreak="0">
    <w:nsid w:val="1A4D2193"/>
    <w:multiLevelType w:val="hybridMultilevel"/>
    <w:tmpl w:val="62EC7BA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1AB43078"/>
    <w:multiLevelType w:val="hybridMultilevel"/>
    <w:tmpl w:val="569C20C0"/>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33A103E"/>
    <w:multiLevelType w:val="hybridMultilevel"/>
    <w:tmpl w:val="ECA622C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2DE743B3"/>
    <w:multiLevelType w:val="hybridMultilevel"/>
    <w:tmpl w:val="06C4CD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AFF5650"/>
    <w:multiLevelType w:val="hybridMultilevel"/>
    <w:tmpl w:val="0236511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4B0F472D"/>
    <w:multiLevelType w:val="hybridMultilevel"/>
    <w:tmpl w:val="41F4A6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71D3930"/>
    <w:multiLevelType w:val="hybridMultilevel"/>
    <w:tmpl w:val="1228CA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BFD4B05"/>
    <w:multiLevelType w:val="hybridMultilevel"/>
    <w:tmpl w:val="F41C5B8C"/>
    <w:lvl w:ilvl="0" w:tplc="492C9420">
      <w:start w:val="1"/>
      <w:numFmt w:val="decimal"/>
      <w:lvlText w:val="%1."/>
      <w:lvlJc w:val="left"/>
      <w:pPr>
        <w:ind w:left="1069" w:hanging="360"/>
      </w:pPr>
      <w:rPr>
        <w:rFonts w:hint="default"/>
        <w:b w:val="0"/>
        <w:sz w:val="16"/>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20" w15:restartNumberingAfterBreak="0">
    <w:nsid w:val="5EB340E9"/>
    <w:multiLevelType w:val="hybridMultilevel"/>
    <w:tmpl w:val="35E4E22C"/>
    <w:lvl w:ilvl="0" w:tplc="FE5A4FD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30879E7"/>
    <w:multiLevelType w:val="hybridMultilevel"/>
    <w:tmpl w:val="ACE2C89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2" w15:restartNumberingAfterBreak="0">
    <w:nsid w:val="6BF90017"/>
    <w:multiLevelType w:val="hybridMultilevel"/>
    <w:tmpl w:val="31DE5A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E1267C2"/>
    <w:multiLevelType w:val="hybridMultilevel"/>
    <w:tmpl w:val="B59A8B80"/>
    <w:lvl w:ilvl="0" w:tplc="BF14F488">
      <w:start w:val="2"/>
      <w:numFmt w:val="decimal"/>
      <w:lvlText w:val="%1."/>
      <w:lvlJc w:val="left"/>
      <w:pPr>
        <w:tabs>
          <w:tab w:val="num" w:pos="1440"/>
        </w:tabs>
        <w:ind w:left="1440" w:hanging="720"/>
      </w:pPr>
      <w:rPr>
        <w:rFonts w:hint="default"/>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24" w15:restartNumberingAfterBreak="0">
    <w:nsid w:val="70716CBD"/>
    <w:multiLevelType w:val="hybridMultilevel"/>
    <w:tmpl w:val="4174793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7EC04E0D"/>
    <w:multiLevelType w:val="hybridMultilevel"/>
    <w:tmpl w:val="E6ECA7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13893441">
    <w:abstractNumId w:val="23"/>
  </w:num>
  <w:num w:numId="2" w16cid:durableId="1818960525">
    <w:abstractNumId w:val="13"/>
  </w:num>
  <w:num w:numId="3" w16cid:durableId="356084656">
    <w:abstractNumId w:val="19"/>
  </w:num>
  <w:num w:numId="4" w16cid:durableId="534543856">
    <w:abstractNumId w:val="3"/>
  </w:num>
  <w:num w:numId="5" w16cid:durableId="1884361897">
    <w:abstractNumId w:val="17"/>
  </w:num>
  <w:num w:numId="6" w16cid:durableId="1412656900">
    <w:abstractNumId w:val="21"/>
  </w:num>
  <w:num w:numId="7" w16cid:durableId="1480809304">
    <w:abstractNumId w:val="20"/>
  </w:num>
  <w:num w:numId="8" w16cid:durableId="1054238425">
    <w:abstractNumId w:val="18"/>
  </w:num>
  <w:num w:numId="9" w16cid:durableId="685450958">
    <w:abstractNumId w:val="5"/>
  </w:num>
  <w:num w:numId="10" w16cid:durableId="1816602842">
    <w:abstractNumId w:val="8"/>
  </w:num>
  <w:num w:numId="11" w16cid:durableId="799425259">
    <w:abstractNumId w:val="25"/>
  </w:num>
  <w:num w:numId="12" w16cid:durableId="1376809254">
    <w:abstractNumId w:val="7"/>
  </w:num>
  <w:num w:numId="13" w16cid:durableId="108014761">
    <w:abstractNumId w:val="12"/>
  </w:num>
  <w:num w:numId="14" w16cid:durableId="1254588147">
    <w:abstractNumId w:val="15"/>
  </w:num>
  <w:num w:numId="15" w16cid:durableId="1920747541">
    <w:abstractNumId w:val="4"/>
  </w:num>
  <w:num w:numId="16" w16cid:durableId="531041074">
    <w:abstractNumId w:val="6"/>
  </w:num>
  <w:num w:numId="17" w16cid:durableId="696587026">
    <w:abstractNumId w:val="16"/>
  </w:num>
  <w:num w:numId="18" w16cid:durableId="591400152">
    <w:abstractNumId w:val="24"/>
  </w:num>
  <w:num w:numId="19" w16cid:durableId="1995642208">
    <w:abstractNumId w:val="9"/>
  </w:num>
  <w:num w:numId="20" w16cid:durableId="1659309063">
    <w:abstractNumId w:val="11"/>
  </w:num>
  <w:num w:numId="21" w16cid:durableId="661009283">
    <w:abstractNumId w:val="22"/>
  </w:num>
  <w:num w:numId="22" w16cid:durableId="1537935467">
    <w:abstractNumId w:val="10"/>
  </w:num>
  <w:num w:numId="23" w16cid:durableId="23941336">
    <w:abstractNumId w:val="14"/>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activeWritingStyle w:appName="MSWord" w:lang="en-GB" w:vendorID="64" w:dllVersion="6" w:nlCheck="1" w:checkStyle="0"/>
  <w:activeWritingStyle w:appName="MSWord" w:lang="en-US" w:vendorID="64" w:dllVersion="6" w:nlCheck="1" w:checkStyle="0"/>
  <w:activeWritingStyle w:appName="MSWord" w:lang="en-GB" w:vendorID="64" w:dllVersion="0" w:nlCheck="1" w:checkStyle="0"/>
  <w:activeWritingStyle w:appName="MSWord" w:lang="en-GB" w:vendorID="64" w:dllVersion="4096" w:nlCheck="1" w:checkStyle="0"/>
  <w:activeWritingStyle w:appName="MSWord" w:lang="en-US"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57"/>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21A8"/>
    <w:rsid w:val="00000DF5"/>
    <w:rsid w:val="00000F72"/>
    <w:rsid w:val="00001001"/>
    <w:rsid w:val="00001359"/>
    <w:rsid w:val="000017EF"/>
    <w:rsid w:val="000017F2"/>
    <w:rsid w:val="00001D3A"/>
    <w:rsid w:val="00001DA7"/>
    <w:rsid w:val="00002E81"/>
    <w:rsid w:val="00002F81"/>
    <w:rsid w:val="00003DED"/>
    <w:rsid w:val="00003E28"/>
    <w:rsid w:val="00003EF4"/>
    <w:rsid w:val="000042DC"/>
    <w:rsid w:val="0000467A"/>
    <w:rsid w:val="000046F9"/>
    <w:rsid w:val="000056A9"/>
    <w:rsid w:val="00005A42"/>
    <w:rsid w:val="00005B5E"/>
    <w:rsid w:val="00006302"/>
    <w:rsid w:val="00006862"/>
    <w:rsid w:val="000072B9"/>
    <w:rsid w:val="00007A00"/>
    <w:rsid w:val="00007D80"/>
    <w:rsid w:val="00007F65"/>
    <w:rsid w:val="00010256"/>
    <w:rsid w:val="00010287"/>
    <w:rsid w:val="00011194"/>
    <w:rsid w:val="00011241"/>
    <w:rsid w:val="000116E6"/>
    <w:rsid w:val="00011B4B"/>
    <w:rsid w:val="00011CD0"/>
    <w:rsid w:val="00011CF5"/>
    <w:rsid w:val="00011D6D"/>
    <w:rsid w:val="00011EBE"/>
    <w:rsid w:val="0001206B"/>
    <w:rsid w:val="00012580"/>
    <w:rsid w:val="000129F7"/>
    <w:rsid w:val="000138E3"/>
    <w:rsid w:val="00013B23"/>
    <w:rsid w:val="00013CE0"/>
    <w:rsid w:val="00014091"/>
    <w:rsid w:val="0001416B"/>
    <w:rsid w:val="0001487D"/>
    <w:rsid w:val="00014F67"/>
    <w:rsid w:val="00015BF0"/>
    <w:rsid w:val="00015CC6"/>
    <w:rsid w:val="00015E2B"/>
    <w:rsid w:val="000162CE"/>
    <w:rsid w:val="00017C39"/>
    <w:rsid w:val="00017FD9"/>
    <w:rsid w:val="00020111"/>
    <w:rsid w:val="000207BB"/>
    <w:rsid w:val="00021046"/>
    <w:rsid w:val="000221A8"/>
    <w:rsid w:val="0002271E"/>
    <w:rsid w:val="00022BE9"/>
    <w:rsid w:val="000235B0"/>
    <w:rsid w:val="0002389C"/>
    <w:rsid w:val="000246ED"/>
    <w:rsid w:val="000265F4"/>
    <w:rsid w:val="000268B5"/>
    <w:rsid w:val="00027166"/>
    <w:rsid w:val="0002785B"/>
    <w:rsid w:val="000305C1"/>
    <w:rsid w:val="0003075A"/>
    <w:rsid w:val="00031284"/>
    <w:rsid w:val="000318D4"/>
    <w:rsid w:val="00033A67"/>
    <w:rsid w:val="00033B15"/>
    <w:rsid w:val="00033FA1"/>
    <w:rsid w:val="00033FB1"/>
    <w:rsid w:val="000351C8"/>
    <w:rsid w:val="000352AB"/>
    <w:rsid w:val="00035C55"/>
    <w:rsid w:val="00035F35"/>
    <w:rsid w:val="00036DB6"/>
    <w:rsid w:val="00036DC0"/>
    <w:rsid w:val="000371E2"/>
    <w:rsid w:val="0003795A"/>
    <w:rsid w:val="00037AC3"/>
    <w:rsid w:val="00040140"/>
    <w:rsid w:val="00040E2F"/>
    <w:rsid w:val="00041B1A"/>
    <w:rsid w:val="00041BEA"/>
    <w:rsid w:val="00041DAA"/>
    <w:rsid w:val="0004305A"/>
    <w:rsid w:val="000431B6"/>
    <w:rsid w:val="000432DE"/>
    <w:rsid w:val="0004343F"/>
    <w:rsid w:val="000434E9"/>
    <w:rsid w:val="000439AB"/>
    <w:rsid w:val="00043D30"/>
    <w:rsid w:val="000440C0"/>
    <w:rsid w:val="000447D9"/>
    <w:rsid w:val="00044B72"/>
    <w:rsid w:val="00044C7D"/>
    <w:rsid w:val="000452A3"/>
    <w:rsid w:val="00045A75"/>
    <w:rsid w:val="00045F54"/>
    <w:rsid w:val="0004680B"/>
    <w:rsid w:val="0004786D"/>
    <w:rsid w:val="00047EEE"/>
    <w:rsid w:val="00050551"/>
    <w:rsid w:val="0005069A"/>
    <w:rsid w:val="0005091C"/>
    <w:rsid w:val="00051074"/>
    <w:rsid w:val="000511EE"/>
    <w:rsid w:val="000512EB"/>
    <w:rsid w:val="00051703"/>
    <w:rsid w:val="000529EC"/>
    <w:rsid w:val="00052EA5"/>
    <w:rsid w:val="000532D5"/>
    <w:rsid w:val="00053316"/>
    <w:rsid w:val="00053CFB"/>
    <w:rsid w:val="000547F0"/>
    <w:rsid w:val="00054B45"/>
    <w:rsid w:val="0005500E"/>
    <w:rsid w:val="00055022"/>
    <w:rsid w:val="00055083"/>
    <w:rsid w:val="000559EB"/>
    <w:rsid w:val="00055D3C"/>
    <w:rsid w:val="00055D90"/>
    <w:rsid w:val="0005670E"/>
    <w:rsid w:val="00056A1C"/>
    <w:rsid w:val="0005733D"/>
    <w:rsid w:val="00057758"/>
    <w:rsid w:val="00057FE2"/>
    <w:rsid w:val="000602D8"/>
    <w:rsid w:val="0006055C"/>
    <w:rsid w:val="00060671"/>
    <w:rsid w:val="00060875"/>
    <w:rsid w:val="00062B61"/>
    <w:rsid w:val="00063125"/>
    <w:rsid w:val="00063580"/>
    <w:rsid w:val="00063A54"/>
    <w:rsid w:val="00063BF8"/>
    <w:rsid w:val="00063D11"/>
    <w:rsid w:val="00063F02"/>
    <w:rsid w:val="000640F3"/>
    <w:rsid w:val="00064279"/>
    <w:rsid w:val="0006476E"/>
    <w:rsid w:val="000649A2"/>
    <w:rsid w:val="00064C9D"/>
    <w:rsid w:val="00065146"/>
    <w:rsid w:val="00065226"/>
    <w:rsid w:val="0006599B"/>
    <w:rsid w:val="0006612B"/>
    <w:rsid w:val="0006709A"/>
    <w:rsid w:val="00067490"/>
    <w:rsid w:val="000677F1"/>
    <w:rsid w:val="00067975"/>
    <w:rsid w:val="00070A74"/>
    <w:rsid w:val="00070BC0"/>
    <w:rsid w:val="00070F6B"/>
    <w:rsid w:val="00070FF3"/>
    <w:rsid w:val="000713B4"/>
    <w:rsid w:val="000717F6"/>
    <w:rsid w:val="00071ED0"/>
    <w:rsid w:val="00071EFD"/>
    <w:rsid w:val="00072B83"/>
    <w:rsid w:val="000731D3"/>
    <w:rsid w:val="00073234"/>
    <w:rsid w:val="00073710"/>
    <w:rsid w:val="00073940"/>
    <w:rsid w:val="00074051"/>
    <w:rsid w:val="0007415F"/>
    <w:rsid w:val="0007430B"/>
    <w:rsid w:val="000749D0"/>
    <w:rsid w:val="00074D13"/>
    <w:rsid w:val="00074F34"/>
    <w:rsid w:val="000750E2"/>
    <w:rsid w:val="00075A28"/>
    <w:rsid w:val="00075E16"/>
    <w:rsid w:val="0007619B"/>
    <w:rsid w:val="000766BD"/>
    <w:rsid w:val="00076993"/>
    <w:rsid w:val="00076EA1"/>
    <w:rsid w:val="00076F44"/>
    <w:rsid w:val="000771AE"/>
    <w:rsid w:val="00077375"/>
    <w:rsid w:val="000776D6"/>
    <w:rsid w:val="000803A7"/>
    <w:rsid w:val="00080590"/>
    <w:rsid w:val="00080708"/>
    <w:rsid w:val="0008107B"/>
    <w:rsid w:val="000816C6"/>
    <w:rsid w:val="00081C24"/>
    <w:rsid w:val="00081D7D"/>
    <w:rsid w:val="00081D99"/>
    <w:rsid w:val="0008229D"/>
    <w:rsid w:val="000822BB"/>
    <w:rsid w:val="000825F4"/>
    <w:rsid w:val="00082D89"/>
    <w:rsid w:val="00082FD3"/>
    <w:rsid w:val="000831B8"/>
    <w:rsid w:val="000834F1"/>
    <w:rsid w:val="0008388F"/>
    <w:rsid w:val="00083B26"/>
    <w:rsid w:val="00083C3E"/>
    <w:rsid w:val="00083DAB"/>
    <w:rsid w:val="00084130"/>
    <w:rsid w:val="000847CB"/>
    <w:rsid w:val="000849DE"/>
    <w:rsid w:val="000850C7"/>
    <w:rsid w:val="00085212"/>
    <w:rsid w:val="00085AC1"/>
    <w:rsid w:val="00086557"/>
    <w:rsid w:val="00086779"/>
    <w:rsid w:val="000873A5"/>
    <w:rsid w:val="000877FB"/>
    <w:rsid w:val="00087B4B"/>
    <w:rsid w:val="000905A0"/>
    <w:rsid w:val="000905F7"/>
    <w:rsid w:val="00090D79"/>
    <w:rsid w:val="00090D84"/>
    <w:rsid w:val="00090DE5"/>
    <w:rsid w:val="00090E09"/>
    <w:rsid w:val="00090EB5"/>
    <w:rsid w:val="000911CE"/>
    <w:rsid w:val="000918F0"/>
    <w:rsid w:val="00091D76"/>
    <w:rsid w:val="000927CA"/>
    <w:rsid w:val="000929C4"/>
    <w:rsid w:val="00093651"/>
    <w:rsid w:val="0009375C"/>
    <w:rsid w:val="000939C3"/>
    <w:rsid w:val="00093C8D"/>
    <w:rsid w:val="00093F0C"/>
    <w:rsid w:val="0009426E"/>
    <w:rsid w:val="000953CD"/>
    <w:rsid w:val="00095CB9"/>
    <w:rsid w:val="0009605E"/>
    <w:rsid w:val="0009617C"/>
    <w:rsid w:val="000964D3"/>
    <w:rsid w:val="00096CF5"/>
    <w:rsid w:val="0009729F"/>
    <w:rsid w:val="00097636"/>
    <w:rsid w:val="00097B24"/>
    <w:rsid w:val="00097C79"/>
    <w:rsid w:val="000A0557"/>
    <w:rsid w:val="000A05C8"/>
    <w:rsid w:val="000A05E0"/>
    <w:rsid w:val="000A0788"/>
    <w:rsid w:val="000A11A7"/>
    <w:rsid w:val="000A11BA"/>
    <w:rsid w:val="000A12FA"/>
    <w:rsid w:val="000A1852"/>
    <w:rsid w:val="000A1CF4"/>
    <w:rsid w:val="000A1DD3"/>
    <w:rsid w:val="000A20FE"/>
    <w:rsid w:val="000A28DA"/>
    <w:rsid w:val="000A2A16"/>
    <w:rsid w:val="000A2A47"/>
    <w:rsid w:val="000A3193"/>
    <w:rsid w:val="000A33AF"/>
    <w:rsid w:val="000A3601"/>
    <w:rsid w:val="000A3E7F"/>
    <w:rsid w:val="000A4003"/>
    <w:rsid w:val="000A42FB"/>
    <w:rsid w:val="000A4497"/>
    <w:rsid w:val="000A46B9"/>
    <w:rsid w:val="000A4990"/>
    <w:rsid w:val="000A4ADF"/>
    <w:rsid w:val="000A4F16"/>
    <w:rsid w:val="000A506F"/>
    <w:rsid w:val="000A53AF"/>
    <w:rsid w:val="000A5BBE"/>
    <w:rsid w:val="000A5DBE"/>
    <w:rsid w:val="000A5DE6"/>
    <w:rsid w:val="000A6291"/>
    <w:rsid w:val="000A632B"/>
    <w:rsid w:val="000A63AD"/>
    <w:rsid w:val="000A6671"/>
    <w:rsid w:val="000A6DC1"/>
    <w:rsid w:val="000A7B30"/>
    <w:rsid w:val="000B0728"/>
    <w:rsid w:val="000B0879"/>
    <w:rsid w:val="000B0C73"/>
    <w:rsid w:val="000B114B"/>
    <w:rsid w:val="000B1326"/>
    <w:rsid w:val="000B15E8"/>
    <w:rsid w:val="000B2025"/>
    <w:rsid w:val="000B2632"/>
    <w:rsid w:val="000B2A92"/>
    <w:rsid w:val="000B3790"/>
    <w:rsid w:val="000B3D85"/>
    <w:rsid w:val="000B3F89"/>
    <w:rsid w:val="000B4704"/>
    <w:rsid w:val="000B49CE"/>
    <w:rsid w:val="000B4BF9"/>
    <w:rsid w:val="000B54F0"/>
    <w:rsid w:val="000B571C"/>
    <w:rsid w:val="000B690D"/>
    <w:rsid w:val="000B7627"/>
    <w:rsid w:val="000C0AC1"/>
    <w:rsid w:val="000C1161"/>
    <w:rsid w:val="000C13DA"/>
    <w:rsid w:val="000C15A9"/>
    <w:rsid w:val="000C1718"/>
    <w:rsid w:val="000C1A94"/>
    <w:rsid w:val="000C1BC4"/>
    <w:rsid w:val="000C25B9"/>
    <w:rsid w:val="000C36AB"/>
    <w:rsid w:val="000C3D00"/>
    <w:rsid w:val="000C3F12"/>
    <w:rsid w:val="000C3F99"/>
    <w:rsid w:val="000C5EE7"/>
    <w:rsid w:val="000C67BF"/>
    <w:rsid w:val="000C7D0C"/>
    <w:rsid w:val="000C7EFE"/>
    <w:rsid w:val="000D0066"/>
    <w:rsid w:val="000D00D6"/>
    <w:rsid w:val="000D0C15"/>
    <w:rsid w:val="000D0DDD"/>
    <w:rsid w:val="000D1ABA"/>
    <w:rsid w:val="000D1E07"/>
    <w:rsid w:val="000D1E3F"/>
    <w:rsid w:val="000D2872"/>
    <w:rsid w:val="000D2DC4"/>
    <w:rsid w:val="000D336E"/>
    <w:rsid w:val="000D3904"/>
    <w:rsid w:val="000D4786"/>
    <w:rsid w:val="000D4CEF"/>
    <w:rsid w:val="000D5BCD"/>
    <w:rsid w:val="000D5F62"/>
    <w:rsid w:val="000D644B"/>
    <w:rsid w:val="000D69FC"/>
    <w:rsid w:val="000D6FC9"/>
    <w:rsid w:val="000D7006"/>
    <w:rsid w:val="000D7164"/>
    <w:rsid w:val="000D7459"/>
    <w:rsid w:val="000D7CDC"/>
    <w:rsid w:val="000E1769"/>
    <w:rsid w:val="000E1DD3"/>
    <w:rsid w:val="000E1EAA"/>
    <w:rsid w:val="000E205A"/>
    <w:rsid w:val="000E2ED4"/>
    <w:rsid w:val="000E31BB"/>
    <w:rsid w:val="000E326F"/>
    <w:rsid w:val="000E392E"/>
    <w:rsid w:val="000E3ADD"/>
    <w:rsid w:val="000E3B39"/>
    <w:rsid w:val="000E48DA"/>
    <w:rsid w:val="000E52F6"/>
    <w:rsid w:val="000E5612"/>
    <w:rsid w:val="000E586C"/>
    <w:rsid w:val="000E5DCD"/>
    <w:rsid w:val="000E6219"/>
    <w:rsid w:val="000E629C"/>
    <w:rsid w:val="000E6743"/>
    <w:rsid w:val="000E68D7"/>
    <w:rsid w:val="000E696A"/>
    <w:rsid w:val="000E6BA0"/>
    <w:rsid w:val="000E6E0A"/>
    <w:rsid w:val="000E71A9"/>
    <w:rsid w:val="000E761C"/>
    <w:rsid w:val="000E7C58"/>
    <w:rsid w:val="000E7EA8"/>
    <w:rsid w:val="000E7FB9"/>
    <w:rsid w:val="000F03EF"/>
    <w:rsid w:val="000F065F"/>
    <w:rsid w:val="000F0EAE"/>
    <w:rsid w:val="000F0EAF"/>
    <w:rsid w:val="000F105C"/>
    <w:rsid w:val="000F1B2C"/>
    <w:rsid w:val="000F1ECA"/>
    <w:rsid w:val="000F22B8"/>
    <w:rsid w:val="000F27C8"/>
    <w:rsid w:val="000F2DA8"/>
    <w:rsid w:val="000F3585"/>
    <w:rsid w:val="000F396D"/>
    <w:rsid w:val="000F42A4"/>
    <w:rsid w:val="000F439F"/>
    <w:rsid w:val="000F4AC1"/>
    <w:rsid w:val="000F570F"/>
    <w:rsid w:val="000F575B"/>
    <w:rsid w:val="000F5B06"/>
    <w:rsid w:val="000F6996"/>
    <w:rsid w:val="000F6C72"/>
    <w:rsid w:val="000F6DE0"/>
    <w:rsid w:val="000F7A51"/>
    <w:rsid w:val="000F7CC5"/>
    <w:rsid w:val="000F7D38"/>
    <w:rsid w:val="000F7D77"/>
    <w:rsid w:val="0010016D"/>
    <w:rsid w:val="001002F2"/>
    <w:rsid w:val="0010037E"/>
    <w:rsid w:val="0010039C"/>
    <w:rsid w:val="001004C5"/>
    <w:rsid w:val="0010148E"/>
    <w:rsid w:val="00101590"/>
    <w:rsid w:val="00101B43"/>
    <w:rsid w:val="00102330"/>
    <w:rsid w:val="0010309C"/>
    <w:rsid w:val="001036EA"/>
    <w:rsid w:val="00103BD4"/>
    <w:rsid w:val="001041E7"/>
    <w:rsid w:val="00105CBE"/>
    <w:rsid w:val="00106079"/>
    <w:rsid w:val="00106183"/>
    <w:rsid w:val="0010679A"/>
    <w:rsid w:val="00106A80"/>
    <w:rsid w:val="00107C42"/>
    <w:rsid w:val="0011062B"/>
    <w:rsid w:val="0011063B"/>
    <w:rsid w:val="00110B10"/>
    <w:rsid w:val="00111819"/>
    <w:rsid w:val="001118AD"/>
    <w:rsid w:val="00111EBE"/>
    <w:rsid w:val="00112E26"/>
    <w:rsid w:val="00113A61"/>
    <w:rsid w:val="00114FC2"/>
    <w:rsid w:val="00115692"/>
    <w:rsid w:val="001158D0"/>
    <w:rsid w:val="00115D7A"/>
    <w:rsid w:val="0011655B"/>
    <w:rsid w:val="0011680F"/>
    <w:rsid w:val="001169F2"/>
    <w:rsid w:val="00116A50"/>
    <w:rsid w:val="00116CDB"/>
    <w:rsid w:val="00116F5B"/>
    <w:rsid w:val="001171C3"/>
    <w:rsid w:val="00117AA5"/>
    <w:rsid w:val="00117C25"/>
    <w:rsid w:val="00117E41"/>
    <w:rsid w:val="00117F5D"/>
    <w:rsid w:val="00120039"/>
    <w:rsid w:val="001204D8"/>
    <w:rsid w:val="00120A49"/>
    <w:rsid w:val="00120CB7"/>
    <w:rsid w:val="00121118"/>
    <w:rsid w:val="001222CE"/>
    <w:rsid w:val="0012252A"/>
    <w:rsid w:val="001227A0"/>
    <w:rsid w:val="001228B6"/>
    <w:rsid w:val="001243B4"/>
    <w:rsid w:val="00124D00"/>
    <w:rsid w:val="00124DA1"/>
    <w:rsid w:val="0012518A"/>
    <w:rsid w:val="001252D3"/>
    <w:rsid w:val="00125712"/>
    <w:rsid w:val="00125D75"/>
    <w:rsid w:val="00125DB0"/>
    <w:rsid w:val="001268AE"/>
    <w:rsid w:val="0012701E"/>
    <w:rsid w:val="001271A4"/>
    <w:rsid w:val="0012749E"/>
    <w:rsid w:val="00127537"/>
    <w:rsid w:val="001279CE"/>
    <w:rsid w:val="00127A5F"/>
    <w:rsid w:val="00127A66"/>
    <w:rsid w:val="00127CEE"/>
    <w:rsid w:val="00130147"/>
    <w:rsid w:val="001301C0"/>
    <w:rsid w:val="0013151E"/>
    <w:rsid w:val="0013175F"/>
    <w:rsid w:val="00131D09"/>
    <w:rsid w:val="00132458"/>
    <w:rsid w:val="00134F2F"/>
    <w:rsid w:val="00135F68"/>
    <w:rsid w:val="00137129"/>
    <w:rsid w:val="0013724B"/>
    <w:rsid w:val="00137493"/>
    <w:rsid w:val="001374CC"/>
    <w:rsid w:val="00137E48"/>
    <w:rsid w:val="0014029F"/>
    <w:rsid w:val="001402E9"/>
    <w:rsid w:val="00140628"/>
    <w:rsid w:val="00140931"/>
    <w:rsid w:val="00141BD3"/>
    <w:rsid w:val="0014205E"/>
    <w:rsid w:val="001421C0"/>
    <w:rsid w:val="00142616"/>
    <w:rsid w:val="00142817"/>
    <w:rsid w:val="0014304F"/>
    <w:rsid w:val="00143409"/>
    <w:rsid w:val="00143B90"/>
    <w:rsid w:val="0014419C"/>
    <w:rsid w:val="001444FE"/>
    <w:rsid w:val="00144FB0"/>
    <w:rsid w:val="001450E8"/>
    <w:rsid w:val="00146CFE"/>
    <w:rsid w:val="00150509"/>
    <w:rsid w:val="00150D67"/>
    <w:rsid w:val="00151505"/>
    <w:rsid w:val="00151D01"/>
    <w:rsid w:val="00151DC0"/>
    <w:rsid w:val="00151EE9"/>
    <w:rsid w:val="001527DE"/>
    <w:rsid w:val="001546D9"/>
    <w:rsid w:val="00154ECC"/>
    <w:rsid w:val="001551CE"/>
    <w:rsid w:val="00155DD2"/>
    <w:rsid w:val="001561D0"/>
    <w:rsid w:val="00156214"/>
    <w:rsid w:val="00156452"/>
    <w:rsid w:val="00156C8D"/>
    <w:rsid w:val="00156CF3"/>
    <w:rsid w:val="001570D6"/>
    <w:rsid w:val="001573A6"/>
    <w:rsid w:val="0015766D"/>
    <w:rsid w:val="001577C8"/>
    <w:rsid w:val="00157CB9"/>
    <w:rsid w:val="001605E1"/>
    <w:rsid w:val="00160EB4"/>
    <w:rsid w:val="00160FE0"/>
    <w:rsid w:val="00160FFD"/>
    <w:rsid w:val="0016210D"/>
    <w:rsid w:val="00162825"/>
    <w:rsid w:val="00162FA9"/>
    <w:rsid w:val="00165F36"/>
    <w:rsid w:val="00166434"/>
    <w:rsid w:val="00166737"/>
    <w:rsid w:val="00166DA3"/>
    <w:rsid w:val="00167211"/>
    <w:rsid w:val="00167423"/>
    <w:rsid w:val="00167C41"/>
    <w:rsid w:val="00170A54"/>
    <w:rsid w:val="00170B91"/>
    <w:rsid w:val="00170CC4"/>
    <w:rsid w:val="00171026"/>
    <w:rsid w:val="0017155E"/>
    <w:rsid w:val="00171AA1"/>
    <w:rsid w:val="00172077"/>
    <w:rsid w:val="001726FB"/>
    <w:rsid w:val="001727E6"/>
    <w:rsid w:val="00172EEC"/>
    <w:rsid w:val="00172FC0"/>
    <w:rsid w:val="00173DFB"/>
    <w:rsid w:val="00173EAF"/>
    <w:rsid w:val="00173EEA"/>
    <w:rsid w:val="00173FEB"/>
    <w:rsid w:val="0017435E"/>
    <w:rsid w:val="0017567D"/>
    <w:rsid w:val="00175B02"/>
    <w:rsid w:val="00175B90"/>
    <w:rsid w:val="00176264"/>
    <w:rsid w:val="001764A8"/>
    <w:rsid w:val="0017677A"/>
    <w:rsid w:val="00176AA3"/>
    <w:rsid w:val="00177027"/>
    <w:rsid w:val="00177170"/>
    <w:rsid w:val="00177450"/>
    <w:rsid w:val="001778EB"/>
    <w:rsid w:val="00177B63"/>
    <w:rsid w:val="001803E6"/>
    <w:rsid w:val="00181129"/>
    <w:rsid w:val="001816EA"/>
    <w:rsid w:val="00181CE6"/>
    <w:rsid w:val="00181E98"/>
    <w:rsid w:val="00182175"/>
    <w:rsid w:val="001822B8"/>
    <w:rsid w:val="00182582"/>
    <w:rsid w:val="00184408"/>
    <w:rsid w:val="00184C7C"/>
    <w:rsid w:val="00184DCA"/>
    <w:rsid w:val="0018607E"/>
    <w:rsid w:val="00186B59"/>
    <w:rsid w:val="00186FB9"/>
    <w:rsid w:val="00187B19"/>
    <w:rsid w:val="00187FB6"/>
    <w:rsid w:val="00190058"/>
    <w:rsid w:val="001907F6"/>
    <w:rsid w:val="00190B15"/>
    <w:rsid w:val="00190FC6"/>
    <w:rsid w:val="00191086"/>
    <w:rsid w:val="00191C52"/>
    <w:rsid w:val="0019319B"/>
    <w:rsid w:val="00193219"/>
    <w:rsid w:val="0019329F"/>
    <w:rsid w:val="001935C4"/>
    <w:rsid w:val="00193A98"/>
    <w:rsid w:val="00193B19"/>
    <w:rsid w:val="00193CAA"/>
    <w:rsid w:val="00193D2D"/>
    <w:rsid w:val="00194410"/>
    <w:rsid w:val="00194682"/>
    <w:rsid w:val="00194687"/>
    <w:rsid w:val="001961C8"/>
    <w:rsid w:val="001968B8"/>
    <w:rsid w:val="00196B1F"/>
    <w:rsid w:val="00196B92"/>
    <w:rsid w:val="00196E4A"/>
    <w:rsid w:val="0019712E"/>
    <w:rsid w:val="00197B4D"/>
    <w:rsid w:val="00197EA3"/>
    <w:rsid w:val="001A0B3E"/>
    <w:rsid w:val="001A0D32"/>
    <w:rsid w:val="001A0D6F"/>
    <w:rsid w:val="001A0DAA"/>
    <w:rsid w:val="001A1064"/>
    <w:rsid w:val="001A126D"/>
    <w:rsid w:val="001A1506"/>
    <w:rsid w:val="001A1596"/>
    <w:rsid w:val="001A1B18"/>
    <w:rsid w:val="001A1B5F"/>
    <w:rsid w:val="001A1EC1"/>
    <w:rsid w:val="001A22BC"/>
    <w:rsid w:val="001A2C88"/>
    <w:rsid w:val="001A32C0"/>
    <w:rsid w:val="001A36C0"/>
    <w:rsid w:val="001A37CA"/>
    <w:rsid w:val="001A3AB4"/>
    <w:rsid w:val="001A41C3"/>
    <w:rsid w:val="001A4915"/>
    <w:rsid w:val="001A54B1"/>
    <w:rsid w:val="001A575A"/>
    <w:rsid w:val="001A5BBA"/>
    <w:rsid w:val="001A6594"/>
    <w:rsid w:val="001A6E3C"/>
    <w:rsid w:val="001A743C"/>
    <w:rsid w:val="001A75E4"/>
    <w:rsid w:val="001A7852"/>
    <w:rsid w:val="001A7BD8"/>
    <w:rsid w:val="001B07BB"/>
    <w:rsid w:val="001B0958"/>
    <w:rsid w:val="001B0978"/>
    <w:rsid w:val="001B0DD4"/>
    <w:rsid w:val="001B116C"/>
    <w:rsid w:val="001B12F5"/>
    <w:rsid w:val="001B142D"/>
    <w:rsid w:val="001B1977"/>
    <w:rsid w:val="001B1979"/>
    <w:rsid w:val="001B1B34"/>
    <w:rsid w:val="001B1D8A"/>
    <w:rsid w:val="001B1DA4"/>
    <w:rsid w:val="001B1E75"/>
    <w:rsid w:val="001B200B"/>
    <w:rsid w:val="001B2255"/>
    <w:rsid w:val="001B24EC"/>
    <w:rsid w:val="001B2812"/>
    <w:rsid w:val="001B361F"/>
    <w:rsid w:val="001B4251"/>
    <w:rsid w:val="001B444E"/>
    <w:rsid w:val="001B523E"/>
    <w:rsid w:val="001B55C3"/>
    <w:rsid w:val="001B69C5"/>
    <w:rsid w:val="001B6A76"/>
    <w:rsid w:val="001B7664"/>
    <w:rsid w:val="001B76BC"/>
    <w:rsid w:val="001C01F9"/>
    <w:rsid w:val="001C0259"/>
    <w:rsid w:val="001C05DD"/>
    <w:rsid w:val="001C0A84"/>
    <w:rsid w:val="001C134C"/>
    <w:rsid w:val="001C1542"/>
    <w:rsid w:val="001C16FA"/>
    <w:rsid w:val="001C1A98"/>
    <w:rsid w:val="001C2C5D"/>
    <w:rsid w:val="001C2EBE"/>
    <w:rsid w:val="001C31BB"/>
    <w:rsid w:val="001C34D1"/>
    <w:rsid w:val="001C38EB"/>
    <w:rsid w:val="001C418A"/>
    <w:rsid w:val="001C41A4"/>
    <w:rsid w:val="001C4260"/>
    <w:rsid w:val="001C44E7"/>
    <w:rsid w:val="001C4C85"/>
    <w:rsid w:val="001C4F75"/>
    <w:rsid w:val="001C515E"/>
    <w:rsid w:val="001C570E"/>
    <w:rsid w:val="001C5945"/>
    <w:rsid w:val="001C61A3"/>
    <w:rsid w:val="001C6262"/>
    <w:rsid w:val="001C6F11"/>
    <w:rsid w:val="001C743E"/>
    <w:rsid w:val="001C770C"/>
    <w:rsid w:val="001C7ABD"/>
    <w:rsid w:val="001C7AEE"/>
    <w:rsid w:val="001D0E35"/>
    <w:rsid w:val="001D145B"/>
    <w:rsid w:val="001D2C5F"/>
    <w:rsid w:val="001D2D00"/>
    <w:rsid w:val="001D2EE5"/>
    <w:rsid w:val="001D34CD"/>
    <w:rsid w:val="001D379F"/>
    <w:rsid w:val="001D4315"/>
    <w:rsid w:val="001D4484"/>
    <w:rsid w:val="001D4705"/>
    <w:rsid w:val="001D676E"/>
    <w:rsid w:val="001D6885"/>
    <w:rsid w:val="001D7104"/>
    <w:rsid w:val="001E0605"/>
    <w:rsid w:val="001E07A8"/>
    <w:rsid w:val="001E0AB3"/>
    <w:rsid w:val="001E1363"/>
    <w:rsid w:val="001E13B3"/>
    <w:rsid w:val="001E1853"/>
    <w:rsid w:val="001E2613"/>
    <w:rsid w:val="001E2773"/>
    <w:rsid w:val="001E2ED1"/>
    <w:rsid w:val="001E314C"/>
    <w:rsid w:val="001E3AC2"/>
    <w:rsid w:val="001E4341"/>
    <w:rsid w:val="001E5E29"/>
    <w:rsid w:val="001E5EF2"/>
    <w:rsid w:val="001E6016"/>
    <w:rsid w:val="001E602E"/>
    <w:rsid w:val="001E6224"/>
    <w:rsid w:val="001E7143"/>
    <w:rsid w:val="001E75DE"/>
    <w:rsid w:val="001E786D"/>
    <w:rsid w:val="001F0071"/>
    <w:rsid w:val="001F0943"/>
    <w:rsid w:val="001F0C74"/>
    <w:rsid w:val="001F1050"/>
    <w:rsid w:val="001F120F"/>
    <w:rsid w:val="001F12AA"/>
    <w:rsid w:val="001F1354"/>
    <w:rsid w:val="001F1CAB"/>
    <w:rsid w:val="001F20C4"/>
    <w:rsid w:val="001F2141"/>
    <w:rsid w:val="001F2714"/>
    <w:rsid w:val="001F2BD8"/>
    <w:rsid w:val="001F2C45"/>
    <w:rsid w:val="001F4512"/>
    <w:rsid w:val="001F4A2E"/>
    <w:rsid w:val="001F4CD7"/>
    <w:rsid w:val="001F508C"/>
    <w:rsid w:val="001F51CF"/>
    <w:rsid w:val="001F5219"/>
    <w:rsid w:val="001F5630"/>
    <w:rsid w:val="001F58B7"/>
    <w:rsid w:val="001F5B24"/>
    <w:rsid w:val="001F6631"/>
    <w:rsid w:val="001F6AE2"/>
    <w:rsid w:val="001F716E"/>
    <w:rsid w:val="00200212"/>
    <w:rsid w:val="002002DB"/>
    <w:rsid w:val="00200714"/>
    <w:rsid w:val="002015E4"/>
    <w:rsid w:val="00201C60"/>
    <w:rsid w:val="00201DC5"/>
    <w:rsid w:val="0020256A"/>
    <w:rsid w:val="002027CF"/>
    <w:rsid w:val="00202AC9"/>
    <w:rsid w:val="00203C0A"/>
    <w:rsid w:val="002045C8"/>
    <w:rsid w:val="002045CC"/>
    <w:rsid w:val="00204A07"/>
    <w:rsid w:val="00204AA8"/>
    <w:rsid w:val="00204EA5"/>
    <w:rsid w:val="00205EF5"/>
    <w:rsid w:val="00206E7A"/>
    <w:rsid w:val="002079D5"/>
    <w:rsid w:val="00207D40"/>
    <w:rsid w:val="00210970"/>
    <w:rsid w:val="00212232"/>
    <w:rsid w:val="002126E0"/>
    <w:rsid w:val="00212909"/>
    <w:rsid w:val="00212DAB"/>
    <w:rsid w:val="002142E5"/>
    <w:rsid w:val="00214B02"/>
    <w:rsid w:val="00214CA6"/>
    <w:rsid w:val="00215BC6"/>
    <w:rsid w:val="00215D50"/>
    <w:rsid w:val="00216625"/>
    <w:rsid w:val="002171DD"/>
    <w:rsid w:val="00217372"/>
    <w:rsid w:val="002178EE"/>
    <w:rsid w:val="00217D31"/>
    <w:rsid w:val="0022090F"/>
    <w:rsid w:val="00220FAA"/>
    <w:rsid w:val="00221591"/>
    <w:rsid w:val="0022174D"/>
    <w:rsid w:val="002222B1"/>
    <w:rsid w:val="002223A8"/>
    <w:rsid w:val="0022265C"/>
    <w:rsid w:val="002227E7"/>
    <w:rsid w:val="00222AE6"/>
    <w:rsid w:val="00222DD6"/>
    <w:rsid w:val="002230C5"/>
    <w:rsid w:val="002233CF"/>
    <w:rsid w:val="002235E7"/>
    <w:rsid w:val="00224925"/>
    <w:rsid w:val="00224A2D"/>
    <w:rsid w:val="00224A71"/>
    <w:rsid w:val="00225012"/>
    <w:rsid w:val="00225DED"/>
    <w:rsid w:val="00225F9B"/>
    <w:rsid w:val="00226977"/>
    <w:rsid w:val="00226C52"/>
    <w:rsid w:val="00226EEA"/>
    <w:rsid w:val="002276FA"/>
    <w:rsid w:val="00227AB2"/>
    <w:rsid w:val="002308C4"/>
    <w:rsid w:val="00230BBA"/>
    <w:rsid w:val="00231855"/>
    <w:rsid w:val="002322A5"/>
    <w:rsid w:val="00232C44"/>
    <w:rsid w:val="00232D09"/>
    <w:rsid w:val="00233FE4"/>
    <w:rsid w:val="00234164"/>
    <w:rsid w:val="002346B9"/>
    <w:rsid w:val="00234C72"/>
    <w:rsid w:val="002350E2"/>
    <w:rsid w:val="00235172"/>
    <w:rsid w:val="002353BB"/>
    <w:rsid w:val="002354B0"/>
    <w:rsid w:val="00235B0C"/>
    <w:rsid w:val="00235D82"/>
    <w:rsid w:val="00236ADB"/>
    <w:rsid w:val="00236BB8"/>
    <w:rsid w:val="002370F4"/>
    <w:rsid w:val="002372E3"/>
    <w:rsid w:val="0023768A"/>
    <w:rsid w:val="00237F45"/>
    <w:rsid w:val="00240A47"/>
    <w:rsid w:val="00241B7D"/>
    <w:rsid w:val="0024207A"/>
    <w:rsid w:val="00242792"/>
    <w:rsid w:val="00242863"/>
    <w:rsid w:val="00243BC3"/>
    <w:rsid w:val="00243E8E"/>
    <w:rsid w:val="0024470F"/>
    <w:rsid w:val="00244C68"/>
    <w:rsid w:val="002455A8"/>
    <w:rsid w:val="0024574C"/>
    <w:rsid w:val="002458F1"/>
    <w:rsid w:val="00245DDB"/>
    <w:rsid w:val="00246417"/>
    <w:rsid w:val="00246B80"/>
    <w:rsid w:val="00247A51"/>
    <w:rsid w:val="00247B84"/>
    <w:rsid w:val="00247F11"/>
    <w:rsid w:val="0025068E"/>
    <w:rsid w:val="002508C1"/>
    <w:rsid w:val="00250F3E"/>
    <w:rsid w:val="00251184"/>
    <w:rsid w:val="002517B6"/>
    <w:rsid w:val="00251C1E"/>
    <w:rsid w:val="00251D56"/>
    <w:rsid w:val="00251ECD"/>
    <w:rsid w:val="002522F6"/>
    <w:rsid w:val="002527A6"/>
    <w:rsid w:val="00252B1E"/>
    <w:rsid w:val="002530A9"/>
    <w:rsid w:val="0025352A"/>
    <w:rsid w:val="002537CD"/>
    <w:rsid w:val="002547ED"/>
    <w:rsid w:val="002553DE"/>
    <w:rsid w:val="002558F1"/>
    <w:rsid w:val="0026010C"/>
    <w:rsid w:val="00261F10"/>
    <w:rsid w:val="00262219"/>
    <w:rsid w:val="00263888"/>
    <w:rsid w:val="00263D9D"/>
    <w:rsid w:val="00263DBB"/>
    <w:rsid w:val="002643CD"/>
    <w:rsid w:val="0026441C"/>
    <w:rsid w:val="002644B3"/>
    <w:rsid w:val="00264695"/>
    <w:rsid w:val="00264ED1"/>
    <w:rsid w:val="002652D7"/>
    <w:rsid w:val="002654A5"/>
    <w:rsid w:val="002656A7"/>
    <w:rsid w:val="00265C9A"/>
    <w:rsid w:val="00266498"/>
    <w:rsid w:val="002667C8"/>
    <w:rsid w:val="00266DCA"/>
    <w:rsid w:val="00267285"/>
    <w:rsid w:val="0026740A"/>
    <w:rsid w:val="0026743E"/>
    <w:rsid w:val="002675BD"/>
    <w:rsid w:val="002702B8"/>
    <w:rsid w:val="00270671"/>
    <w:rsid w:val="002707CC"/>
    <w:rsid w:val="00270BE3"/>
    <w:rsid w:val="00270BFB"/>
    <w:rsid w:val="00270F9A"/>
    <w:rsid w:val="002723FA"/>
    <w:rsid w:val="00273B77"/>
    <w:rsid w:val="0027450F"/>
    <w:rsid w:val="0027566E"/>
    <w:rsid w:val="002759C5"/>
    <w:rsid w:val="00275C42"/>
    <w:rsid w:val="0027635D"/>
    <w:rsid w:val="0027635F"/>
    <w:rsid w:val="00276456"/>
    <w:rsid w:val="00277052"/>
    <w:rsid w:val="00277729"/>
    <w:rsid w:val="00277878"/>
    <w:rsid w:val="00277CDF"/>
    <w:rsid w:val="0028021C"/>
    <w:rsid w:val="00280DDC"/>
    <w:rsid w:val="00281456"/>
    <w:rsid w:val="00281EEB"/>
    <w:rsid w:val="00282F0B"/>
    <w:rsid w:val="00283148"/>
    <w:rsid w:val="00284706"/>
    <w:rsid w:val="00285498"/>
    <w:rsid w:val="0028576E"/>
    <w:rsid w:val="00285CB9"/>
    <w:rsid w:val="00285E59"/>
    <w:rsid w:val="00286255"/>
    <w:rsid w:val="002862C6"/>
    <w:rsid w:val="0028706E"/>
    <w:rsid w:val="00287136"/>
    <w:rsid w:val="0029014D"/>
    <w:rsid w:val="002901CA"/>
    <w:rsid w:val="00290394"/>
    <w:rsid w:val="0029047D"/>
    <w:rsid w:val="00290CC2"/>
    <w:rsid w:val="00290D18"/>
    <w:rsid w:val="00290ED3"/>
    <w:rsid w:val="00291257"/>
    <w:rsid w:val="0029220F"/>
    <w:rsid w:val="0029268A"/>
    <w:rsid w:val="00292F00"/>
    <w:rsid w:val="00293160"/>
    <w:rsid w:val="00293305"/>
    <w:rsid w:val="0029370A"/>
    <w:rsid w:val="00293F6C"/>
    <w:rsid w:val="00294031"/>
    <w:rsid w:val="002943A3"/>
    <w:rsid w:val="00294519"/>
    <w:rsid w:val="00294F1C"/>
    <w:rsid w:val="0029500F"/>
    <w:rsid w:val="00295151"/>
    <w:rsid w:val="00295669"/>
    <w:rsid w:val="0029584C"/>
    <w:rsid w:val="00295BE6"/>
    <w:rsid w:val="00295D36"/>
    <w:rsid w:val="00296670"/>
    <w:rsid w:val="00296775"/>
    <w:rsid w:val="0029731A"/>
    <w:rsid w:val="00297F15"/>
    <w:rsid w:val="002A0069"/>
    <w:rsid w:val="002A0138"/>
    <w:rsid w:val="002A0302"/>
    <w:rsid w:val="002A0D30"/>
    <w:rsid w:val="002A12EC"/>
    <w:rsid w:val="002A145E"/>
    <w:rsid w:val="002A357C"/>
    <w:rsid w:val="002A363F"/>
    <w:rsid w:val="002A36E4"/>
    <w:rsid w:val="002A3A7B"/>
    <w:rsid w:val="002A3F2C"/>
    <w:rsid w:val="002A5048"/>
    <w:rsid w:val="002A5363"/>
    <w:rsid w:val="002A5F69"/>
    <w:rsid w:val="002A66D1"/>
    <w:rsid w:val="002A696C"/>
    <w:rsid w:val="002A6B78"/>
    <w:rsid w:val="002A6C52"/>
    <w:rsid w:val="002A6EAE"/>
    <w:rsid w:val="002A6F73"/>
    <w:rsid w:val="002A71B7"/>
    <w:rsid w:val="002A7838"/>
    <w:rsid w:val="002A7A6A"/>
    <w:rsid w:val="002A7EA2"/>
    <w:rsid w:val="002B049F"/>
    <w:rsid w:val="002B07B2"/>
    <w:rsid w:val="002B123F"/>
    <w:rsid w:val="002B20C0"/>
    <w:rsid w:val="002B27C3"/>
    <w:rsid w:val="002B2BD1"/>
    <w:rsid w:val="002B313D"/>
    <w:rsid w:val="002B3262"/>
    <w:rsid w:val="002B356B"/>
    <w:rsid w:val="002B370B"/>
    <w:rsid w:val="002B3BC1"/>
    <w:rsid w:val="002B4397"/>
    <w:rsid w:val="002B4795"/>
    <w:rsid w:val="002B4AA0"/>
    <w:rsid w:val="002B4E76"/>
    <w:rsid w:val="002B4F62"/>
    <w:rsid w:val="002B5143"/>
    <w:rsid w:val="002B6658"/>
    <w:rsid w:val="002B6E71"/>
    <w:rsid w:val="002B7941"/>
    <w:rsid w:val="002B7BAF"/>
    <w:rsid w:val="002C0493"/>
    <w:rsid w:val="002C0F38"/>
    <w:rsid w:val="002C0F67"/>
    <w:rsid w:val="002C128C"/>
    <w:rsid w:val="002C1752"/>
    <w:rsid w:val="002C1A20"/>
    <w:rsid w:val="002C3250"/>
    <w:rsid w:val="002C33DE"/>
    <w:rsid w:val="002C3838"/>
    <w:rsid w:val="002C3B80"/>
    <w:rsid w:val="002C4339"/>
    <w:rsid w:val="002C442A"/>
    <w:rsid w:val="002C5AB5"/>
    <w:rsid w:val="002C5D42"/>
    <w:rsid w:val="002C634A"/>
    <w:rsid w:val="002C6F89"/>
    <w:rsid w:val="002C72BE"/>
    <w:rsid w:val="002C76E9"/>
    <w:rsid w:val="002C7853"/>
    <w:rsid w:val="002C78A8"/>
    <w:rsid w:val="002D031B"/>
    <w:rsid w:val="002D0697"/>
    <w:rsid w:val="002D102D"/>
    <w:rsid w:val="002D2443"/>
    <w:rsid w:val="002D36F2"/>
    <w:rsid w:val="002D3A22"/>
    <w:rsid w:val="002D5130"/>
    <w:rsid w:val="002D59E9"/>
    <w:rsid w:val="002D6324"/>
    <w:rsid w:val="002D647F"/>
    <w:rsid w:val="002D739C"/>
    <w:rsid w:val="002E0CF4"/>
    <w:rsid w:val="002E10B0"/>
    <w:rsid w:val="002E1A49"/>
    <w:rsid w:val="002E1DBD"/>
    <w:rsid w:val="002E1E56"/>
    <w:rsid w:val="002E20E0"/>
    <w:rsid w:val="002E2C51"/>
    <w:rsid w:val="002E2D4E"/>
    <w:rsid w:val="002E2DDA"/>
    <w:rsid w:val="002E2F0A"/>
    <w:rsid w:val="002E3072"/>
    <w:rsid w:val="002E3432"/>
    <w:rsid w:val="002E34F3"/>
    <w:rsid w:val="002E3615"/>
    <w:rsid w:val="002E3633"/>
    <w:rsid w:val="002E431E"/>
    <w:rsid w:val="002E512A"/>
    <w:rsid w:val="002E5D17"/>
    <w:rsid w:val="002E6167"/>
    <w:rsid w:val="002E6B12"/>
    <w:rsid w:val="002E6F15"/>
    <w:rsid w:val="002E77BB"/>
    <w:rsid w:val="002E7927"/>
    <w:rsid w:val="002E7D8A"/>
    <w:rsid w:val="002F0264"/>
    <w:rsid w:val="002F1C2E"/>
    <w:rsid w:val="002F2664"/>
    <w:rsid w:val="002F2786"/>
    <w:rsid w:val="002F2CEF"/>
    <w:rsid w:val="002F2FBA"/>
    <w:rsid w:val="002F3EC9"/>
    <w:rsid w:val="002F4C62"/>
    <w:rsid w:val="002F5164"/>
    <w:rsid w:val="002F6525"/>
    <w:rsid w:val="002F6689"/>
    <w:rsid w:val="002F7005"/>
    <w:rsid w:val="002F71A5"/>
    <w:rsid w:val="0030036C"/>
    <w:rsid w:val="00300C89"/>
    <w:rsid w:val="003013E5"/>
    <w:rsid w:val="0030172C"/>
    <w:rsid w:val="00301E57"/>
    <w:rsid w:val="00302FC7"/>
    <w:rsid w:val="003039E3"/>
    <w:rsid w:val="00303D0F"/>
    <w:rsid w:val="003041AA"/>
    <w:rsid w:val="003041CE"/>
    <w:rsid w:val="0030667B"/>
    <w:rsid w:val="00306E5A"/>
    <w:rsid w:val="003101D1"/>
    <w:rsid w:val="00310A69"/>
    <w:rsid w:val="00310AF3"/>
    <w:rsid w:val="003112E9"/>
    <w:rsid w:val="003114B5"/>
    <w:rsid w:val="00311539"/>
    <w:rsid w:val="00311601"/>
    <w:rsid w:val="00311670"/>
    <w:rsid w:val="00311A95"/>
    <w:rsid w:val="003126A5"/>
    <w:rsid w:val="003129BC"/>
    <w:rsid w:val="00312EBF"/>
    <w:rsid w:val="00313142"/>
    <w:rsid w:val="003133AA"/>
    <w:rsid w:val="00313AE1"/>
    <w:rsid w:val="00313DBF"/>
    <w:rsid w:val="0031411B"/>
    <w:rsid w:val="0031423B"/>
    <w:rsid w:val="00314255"/>
    <w:rsid w:val="00314B3F"/>
    <w:rsid w:val="00314B63"/>
    <w:rsid w:val="00314F5D"/>
    <w:rsid w:val="00315255"/>
    <w:rsid w:val="00315FD6"/>
    <w:rsid w:val="00316077"/>
    <w:rsid w:val="003161EF"/>
    <w:rsid w:val="003165C3"/>
    <w:rsid w:val="003169E5"/>
    <w:rsid w:val="00317587"/>
    <w:rsid w:val="00317F11"/>
    <w:rsid w:val="00320AFA"/>
    <w:rsid w:val="0032114D"/>
    <w:rsid w:val="00321189"/>
    <w:rsid w:val="00321476"/>
    <w:rsid w:val="0032169E"/>
    <w:rsid w:val="00321F87"/>
    <w:rsid w:val="00323108"/>
    <w:rsid w:val="0032318E"/>
    <w:rsid w:val="00323459"/>
    <w:rsid w:val="00323CFF"/>
    <w:rsid w:val="00324A95"/>
    <w:rsid w:val="00324C5F"/>
    <w:rsid w:val="00324D25"/>
    <w:rsid w:val="00325100"/>
    <w:rsid w:val="003251E7"/>
    <w:rsid w:val="0032543A"/>
    <w:rsid w:val="00325686"/>
    <w:rsid w:val="00325BF3"/>
    <w:rsid w:val="00325E78"/>
    <w:rsid w:val="00325FC4"/>
    <w:rsid w:val="003264E0"/>
    <w:rsid w:val="00326605"/>
    <w:rsid w:val="003266EA"/>
    <w:rsid w:val="00326DFC"/>
    <w:rsid w:val="003272B4"/>
    <w:rsid w:val="00327402"/>
    <w:rsid w:val="00330593"/>
    <w:rsid w:val="00331F18"/>
    <w:rsid w:val="003320B9"/>
    <w:rsid w:val="00332AAB"/>
    <w:rsid w:val="00332D5A"/>
    <w:rsid w:val="00333F7B"/>
    <w:rsid w:val="00334774"/>
    <w:rsid w:val="00334ECA"/>
    <w:rsid w:val="0033503C"/>
    <w:rsid w:val="003351C0"/>
    <w:rsid w:val="00337973"/>
    <w:rsid w:val="00337B17"/>
    <w:rsid w:val="00337C51"/>
    <w:rsid w:val="0034141E"/>
    <w:rsid w:val="00341A96"/>
    <w:rsid w:val="00341FD0"/>
    <w:rsid w:val="00342194"/>
    <w:rsid w:val="00342326"/>
    <w:rsid w:val="00343109"/>
    <w:rsid w:val="0034423B"/>
    <w:rsid w:val="00344297"/>
    <w:rsid w:val="00344990"/>
    <w:rsid w:val="00344AF9"/>
    <w:rsid w:val="00345929"/>
    <w:rsid w:val="00345C10"/>
    <w:rsid w:val="00346168"/>
    <w:rsid w:val="00346449"/>
    <w:rsid w:val="00346CF1"/>
    <w:rsid w:val="00346FDA"/>
    <w:rsid w:val="003474A0"/>
    <w:rsid w:val="00351336"/>
    <w:rsid w:val="00351530"/>
    <w:rsid w:val="003520AF"/>
    <w:rsid w:val="0035321D"/>
    <w:rsid w:val="00353B7B"/>
    <w:rsid w:val="0035400C"/>
    <w:rsid w:val="00354A0D"/>
    <w:rsid w:val="00354BB5"/>
    <w:rsid w:val="003563B7"/>
    <w:rsid w:val="003568EE"/>
    <w:rsid w:val="00356E26"/>
    <w:rsid w:val="0036047E"/>
    <w:rsid w:val="003604CD"/>
    <w:rsid w:val="00360610"/>
    <w:rsid w:val="00360614"/>
    <w:rsid w:val="00360886"/>
    <w:rsid w:val="00360BFF"/>
    <w:rsid w:val="0036119B"/>
    <w:rsid w:val="0036163F"/>
    <w:rsid w:val="00362158"/>
    <w:rsid w:val="003622C7"/>
    <w:rsid w:val="00362762"/>
    <w:rsid w:val="00363CDD"/>
    <w:rsid w:val="0036554E"/>
    <w:rsid w:val="00365D01"/>
    <w:rsid w:val="00365DBB"/>
    <w:rsid w:val="003660D7"/>
    <w:rsid w:val="00366A05"/>
    <w:rsid w:val="00367137"/>
    <w:rsid w:val="003671C2"/>
    <w:rsid w:val="0036768C"/>
    <w:rsid w:val="003676D4"/>
    <w:rsid w:val="00367B29"/>
    <w:rsid w:val="00367FF5"/>
    <w:rsid w:val="003701E0"/>
    <w:rsid w:val="00370F78"/>
    <w:rsid w:val="003714A3"/>
    <w:rsid w:val="00371BCB"/>
    <w:rsid w:val="00371FF0"/>
    <w:rsid w:val="003721DA"/>
    <w:rsid w:val="00372E90"/>
    <w:rsid w:val="00373461"/>
    <w:rsid w:val="00373757"/>
    <w:rsid w:val="00373E35"/>
    <w:rsid w:val="00373E4F"/>
    <w:rsid w:val="00374118"/>
    <w:rsid w:val="00374135"/>
    <w:rsid w:val="00374350"/>
    <w:rsid w:val="00374394"/>
    <w:rsid w:val="00374522"/>
    <w:rsid w:val="00374717"/>
    <w:rsid w:val="003750B2"/>
    <w:rsid w:val="0037512D"/>
    <w:rsid w:val="003754F8"/>
    <w:rsid w:val="003757C5"/>
    <w:rsid w:val="00375BEB"/>
    <w:rsid w:val="003762D1"/>
    <w:rsid w:val="00377139"/>
    <w:rsid w:val="003774B0"/>
    <w:rsid w:val="00377C94"/>
    <w:rsid w:val="003809DF"/>
    <w:rsid w:val="003819FC"/>
    <w:rsid w:val="00381BDE"/>
    <w:rsid w:val="00381FBD"/>
    <w:rsid w:val="0038212B"/>
    <w:rsid w:val="003824E3"/>
    <w:rsid w:val="003828F4"/>
    <w:rsid w:val="0038290A"/>
    <w:rsid w:val="003833AE"/>
    <w:rsid w:val="00383458"/>
    <w:rsid w:val="00383500"/>
    <w:rsid w:val="00383725"/>
    <w:rsid w:val="00383904"/>
    <w:rsid w:val="00383AAA"/>
    <w:rsid w:val="00384181"/>
    <w:rsid w:val="003853F9"/>
    <w:rsid w:val="00385E66"/>
    <w:rsid w:val="003862DC"/>
    <w:rsid w:val="0038685A"/>
    <w:rsid w:val="00386A21"/>
    <w:rsid w:val="003870D1"/>
    <w:rsid w:val="00387B46"/>
    <w:rsid w:val="00387C15"/>
    <w:rsid w:val="00387D5D"/>
    <w:rsid w:val="00390894"/>
    <w:rsid w:val="0039142A"/>
    <w:rsid w:val="00391BB2"/>
    <w:rsid w:val="0039202C"/>
    <w:rsid w:val="0039240E"/>
    <w:rsid w:val="003927CB"/>
    <w:rsid w:val="003934CD"/>
    <w:rsid w:val="00393A8B"/>
    <w:rsid w:val="00393E77"/>
    <w:rsid w:val="00393EDD"/>
    <w:rsid w:val="0039489F"/>
    <w:rsid w:val="003949F6"/>
    <w:rsid w:val="00395EF8"/>
    <w:rsid w:val="00395F52"/>
    <w:rsid w:val="00395FA8"/>
    <w:rsid w:val="00396937"/>
    <w:rsid w:val="00396D8B"/>
    <w:rsid w:val="00396DFE"/>
    <w:rsid w:val="00397BEE"/>
    <w:rsid w:val="00397CDB"/>
    <w:rsid w:val="00397E97"/>
    <w:rsid w:val="003A083D"/>
    <w:rsid w:val="003A0BB3"/>
    <w:rsid w:val="003A10D7"/>
    <w:rsid w:val="003A1B80"/>
    <w:rsid w:val="003A1D02"/>
    <w:rsid w:val="003A250F"/>
    <w:rsid w:val="003A2955"/>
    <w:rsid w:val="003A29E7"/>
    <w:rsid w:val="003A2D24"/>
    <w:rsid w:val="003A3069"/>
    <w:rsid w:val="003A369B"/>
    <w:rsid w:val="003A37A0"/>
    <w:rsid w:val="003A3C4F"/>
    <w:rsid w:val="003A3DD2"/>
    <w:rsid w:val="003A44F4"/>
    <w:rsid w:val="003A4BDB"/>
    <w:rsid w:val="003A5129"/>
    <w:rsid w:val="003A7D74"/>
    <w:rsid w:val="003B18DA"/>
    <w:rsid w:val="003B1CB5"/>
    <w:rsid w:val="003B2388"/>
    <w:rsid w:val="003B23C4"/>
    <w:rsid w:val="003B3A7F"/>
    <w:rsid w:val="003B3ADE"/>
    <w:rsid w:val="003B3C29"/>
    <w:rsid w:val="003B41C1"/>
    <w:rsid w:val="003B467A"/>
    <w:rsid w:val="003B47AB"/>
    <w:rsid w:val="003B47B2"/>
    <w:rsid w:val="003B4819"/>
    <w:rsid w:val="003B4CC4"/>
    <w:rsid w:val="003B531A"/>
    <w:rsid w:val="003B555C"/>
    <w:rsid w:val="003B581B"/>
    <w:rsid w:val="003B610B"/>
    <w:rsid w:val="003B6776"/>
    <w:rsid w:val="003B70EF"/>
    <w:rsid w:val="003B76AC"/>
    <w:rsid w:val="003B79B3"/>
    <w:rsid w:val="003B7AE5"/>
    <w:rsid w:val="003B7D19"/>
    <w:rsid w:val="003C0435"/>
    <w:rsid w:val="003C0793"/>
    <w:rsid w:val="003C0E18"/>
    <w:rsid w:val="003C13FA"/>
    <w:rsid w:val="003C20DD"/>
    <w:rsid w:val="003C240B"/>
    <w:rsid w:val="003C2C20"/>
    <w:rsid w:val="003C309A"/>
    <w:rsid w:val="003C311B"/>
    <w:rsid w:val="003C46C6"/>
    <w:rsid w:val="003C5C48"/>
    <w:rsid w:val="003C6B62"/>
    <w:rsid w:val="003C6F6C"/>
    <w:rsid w:val="003C7302"/>
    <w:rsid w:val="003C7773"/>
    <w:rsid w:val="003C7C6C"/>
    <w:rsid w:val="003D02D8"/>
    <w:rsid w:val="003D046D"/>
    <w:rsid w:val="003D05E1"/>
    <w:rsid w:val="003D0C84"/>
    <w:rsid w:val="003D13FC"/>
    <w:rsid w:val="003D1C9E"/>
    <w:rsid w:val="003D22EF"/>
    <w:rsid w:val="003D2D4D"/>
    <w:rsid w:val="003D3619"/>
    <w:rsid w:val="003D383D"/>
    <w:rsid w:val="003D42F6"/>
    <w:rsid w:val="003D4476"/>
    <w:rsid w:val="003D4635"/>
    <w:rsid w:val="003D58E3"/>
    <w:rsid w:val="003D61B0"/>
    <w:rsid w:val="003D77E2"/>
    <w:rsid w:val="003D7A81"/>
    <w:rsid w:val="003E010E"/>
    <w:rsid w:val="003E0771"/>
    <w:rsid w:val="003E07A8"/>
    <w:rsid w:val="003E0D67"/>
    <w:rsid w:val="003E15AE"/>
    <w:rsid w:val="003E2A32"/>
    <w:rsid w:val="003E2D3F"/>
    <w:rsid w:val="003E31FD"/>
    <w:rsid w:val="003E3529"/>
    <w:rsid w:val="003E4008"/>
    <w:rsid w:val="003E4054"/>
    <w:rsid w:val="003E45AC"/>
    <w:rsid w:val="003E4E6F"/>
    <w:rsid w:val="003E5315"/>
    <w:rsid w:val="003E5708"/>
    <w:rsid w:val="003E5765"/>
    <w:rsid w:val="003E5B9F"/>
    <w:rsid w:val="003E5C94"/>
    <w:rsid w:val="003E5D2A"/>
    <w:rsid w:val="003E60EB"/>
    <w:rsid w:val="003E66A9"/>
    <w:rsid w:val="003E6B52"/>
    <w:rsid w:val="003F0019"/>
    <w:rsid w:val="003F04E0"/>
    <w:rsid w:val="003F0902"/>
    <w:rsid w:val="003F134A"/>
    <w:rsid w:val="003F14E8"/>
    <w:rsid w:val="003F1597"/>
    <w:rsid w:val="003F1954"/>
    <w:rsid w:val="003F195E"/>
    <w:rsid w:val="003F1AD5"/>
    <w:rsid w:val="003F1C02"/>
    <w:rsid w:val="003F25E5"/>
    <w:rsid w:val="003F26FD"/>
    <w:rsid w:val="003F2FFF"/>
    <w:rsid w:val="003F3649"/>
    <w:rsid w:val="003F3C4D"/>
    <w:rsid w:val="003F3C9B"/>
    <w:rsid w:val="003F3E20"/>
    <w:rsid w:val="003F3F7C"/>
    <w:rsid w:val="003F4BF0"/>
    <w:rsid w:val="003F4DCC"/>
    <w:rsid w:val="003F5B81"/>
    <w:rsid w:val="003F5F5F"/>
    <w:rsid w:val="003F6157"/>
    <w:rsid w:val="003F62F0"/>
    <w:rsid w:val="003F641E"/>
    <w:rsid w:val="003F64A5"/>
    <w:rsid w:val="003F675C"/>
    <w:rsid w:val="003F684F"/>
    <w:rsid w:val="003F6FBF"/>
    <w:rsid w:val="003F7192"/>
    <w:rsid w:val="003F72EF"/>
    <w:rsid w:val="003F7789"/>
    <w:rsid w:val="003F798F"/>
    <w:rsid w:val="004003F8"/>
    <w:rsid w:val="00400745"/>
    <w:rsid w:val="00400E65"/>
    <w:rsid w:val="0040120C"/>
    <w:rsid w:val="00401747"/>
    <w:rsid w:val="00401F25"/>
    <w:rsid w:val="0040205A"/>
    <w:rsid w:val="00402444"/>
    <w:rsid w:val="004025D4"/>
    <w:rsid w:val="0040280E"/>
    <w:rsid w:val="00402B9C"/>
    <w:rsid w:val="00403085"/>
    <w:rsid w:val="004037F9"/>
    <w:rsid w:val="0040394B"/>
    <w:rsid w:val="00404816"/>
    <w:rsid w:val="00404C5C"/>
    <w:rsid w:val="00405BB0"/>
    <w:rsid w:val="004061B8"/>
    <w:rsid w:val="004066C1"/>
    <w:rsid w:val="00406AF3"/>
    <w:rsid w:val="0040711F"/>
    <w:rsid w:val="00407395"/>
    <w:rsid w:val="00407655"/>
    <w:rsid w:val="0041134B"/>
    <w:rsid w:val="004118F7"/>
    <w:rsid w:val="00411B4B"/>
    <w:rsid w:val="00411B87"/>
    <w:rsid w:val="00411E9E"/>
    <w:rsid w:val="00411F07"/>
    <w:rsid w:val="00412102"/>
    <w:rsid w:val="0041223C"/>
    <w:rsid w:val="004128A8"/>
    <w:rsid w:val="00413032"/>
    <w:rsid w:val="0041330A"/>
    <w:rsid w:val="00413F7C"/>
    <w:rsid w:val="00413FA4"/>
    <w:rsid w:val="0041419A"/>
    <w:rsid w:val="0041431E"/>
    <w:rsid w:val="00414753"/>
    <w:rsid w:val="004149F1"/>
    <w:rsid w:val="00415729"/>
    <w:rsid w:val="00415994"/>
    <w:rsid w:val="00415E36"/>
    <w:rsid w:val="00415FAB"/>
    <w:rsid w:val="00416256"/>
    <w:rsid w:val="00416A9F"/>
    <w:rsid w:val="00416E11"/>
    <w:rsid w:val="0041769C"/>
    <w:rsid w:val="0042251C"/>
    <w:rsid w:val="00422ACC"/>
    <w:rsid w:val="00422B67"/>
    <w:rsid w:val="00423253"/>
    <w:rsid w:val="00423EDB"/>
    <w:rsid w:val="00424E45"/>
    <w:rsid w:val="00425AEE"/>
    <w:rsid w:val="004272ED"/>
    <w:rsid w:val="0042780C"/>
    <w:rsid w:val="004279B8"/>
    <w:rsid w:val="004279E0"/>
    <w:rsid w:val="00427DEA"/>
    <w:rsid w:val="004308F4"/>
    <w:rsid w:val="004309A0"/>
    <w:rsid w:val="004311B6"/>
    <w:rsid w:val="0043146C"/>
    <w:rsid w:val="004314C5"/>
    <w:rsid w:val="004314FD"/>
    <w:rsid w:val="004316C5"/>
    <w:rsid w:val="0043211A"/>
    <w:rsid w:val="0043284E"/>
    <w:rsid w:val="004328A8"/>
    <w:rsid w:val="00432F16"/>
    <w:rsid w:val="00433507"/>
    <w:rsid w:val="00433614"/>
    <w:rsid w:val="00433739"/>
    <w:rsid w:val="004343A5"/>
    <w:rsid w:val="00434D41"/>
    <w:rsid w:val="00434F7A"/>
    <w:rsid w:val="00435B43"/>
    <w:rsid w:val="004361C7"/>
    <w:rsid w:val="00437857"/>
    <w:rsid w:val="004378AF"/>
    <w:rsid w:val="00440054"/>
    <w:rsid w:val="00440920"/>
    <w:rsid w:val="00440BA1"/>
    <w:rsid w:val="0044133A"/>
    <w:rsid w:val="00441D8D"/>
    <w:rsid w:val="00441F67"/>
    <w:rsid w:val="00442585"/>
    <w:rsid w:val="00442773"/>
    <w:rsid w:val="00442F3D"/>
    <w:rsid w:val="00443D91"/>
    <w:rsid w:val="0044430A"/>
    <w:rsid w:val="00444607"/>
    <w:rsid w:val="00444A43"/>
    <w:rsid w:val="00444CD1"/>
    <w:rsid w:val="00444E87"/>
    <w:rsid w:val="004452F0"/>
    <w:rsid w:val="00445683"/>
    <w:rsid w:val="004457A6"/>
    <w:rsid w:val="0044588C"/>
    <w:rsid w:val="004460CE"/>
    <w:rsid w:val="004466E2"/>
    <w:rsid w:val="00446F1E"/>
    <w:rsid w:val="00447498"/>
    <w:rsid w:val="004476FF"/>
    <w:rsid w:val="00447BB5"/>
    <w:rsid w:val="00447BEA"/>
    <w:rsid w:val="00447DBC"/>
    <w:rsid w:val="00447E35"/>
    <w:rsid w:val="00447FC8"/>
    <w:rsid w:val="00450001"/>
    <w:rsid w:val="0045032A"/>
    <w:rsid w:val="0045038B"/>
    <w:rsid w:val="00450488"/>
    <w:rsid w:val="00450E16"/>
    <w:rsid w:val="004521A7"/>
    <w:rsid w:val="0045238A"/>
    <w:rsid w:val="00452868"/>
    <w:rsid w:val="004528BE"/>
    <w:rsid w:val="00453977"/>
    <w:rsid w:val="00454302"/>
    <w:rsid w:val="0045450A"/>
    <w:rsid w:val="00454D34"/>
    <w:rsid w:val="004550A8"/>
    <w:rsid w:val="00455882"/>
    <w:rsid w:val="0045639A"/>
    <w:rsid w:val="00456482"/>
    <w:rsid w:val="00456739"/>
    <w:rsid w:val="00456C8D"/>
    <w:rsid w:val="00457E61"/>
    <w:rsid w:val="0046012D"/>
    <w:rsid w:val="004601F8"/>
    <w:rsid w:val="0046042D"/>
    <w:rsid w:val="0046087F"/>
    <w:rsid w:val="00460B1C"/>
    <w:rsid w:val="0046103C"/>
    <w:rsid w:val="0046180B"/>
    <w:rsid w:val="00461B7F"/>
    <w:rsid w:val="00462A45"/>
    <w:rsid w:val="00463897"/>
    <w:rsid w:val="00463A1D"/>
    <w:rsid w:val="004646AE"/>
    <w:rsid w:val="00464776"/>
    <w:rsid w:val="00464B98"/>
    <w:rsid w:val="00464FC4"/>
    <w:rsid w:val="004669DF"/>
    <w:rsid w:val="00466A0F"/>
    <w:rsid w:val="00467750"/>
    <w:rsid w:val="004706B4"/>
    <w:rsid w:val="00470B5D"/>
    <w:rsid w:val="004717CA"/>
    <w:rsid w:val="00471D41"/>
    <w:rsid w:val="004723DB"/>
    <w:rsid w:val="00472E45"/>
    <w:rsid w:val="0047369C"/>
    <w:rsid w:val="00473A93"/>
    <w:rsid w:val="0047415A"/>
    <w:rsid w:val="0047490D"/>
    <w:rsid w:val="00474F7D"/>
    <w:rsid w:val="0047519F"/>
    <w:rsid w:val="00475630"/>
    <w:rsid w:val="00476385"/>
    <w:rsid w:val="004764C4"/>
    <w:rsid w:val="004764D5"/>
    <w:rsid w:val="00476766"/>
    <w:rsid w:val="00476CC7"/>
    <w:rsid w:val="00476D29"/>
    <w:rsid w:val="00477152"/>
    <w:rsid w:val="0047769B"/>
    <w:rsid w:val="004779C7"/>
    <w:rsid w:val="00477A8E"/>
    <w:rsid w:val="00477C8C"/>
    <w:rsid w:val="0048074F"/>
    <w:rsid w:val="0048088F"/>
    <w:rsid w:val="00481423"/>
    <w:rsid w:val="004819D1"/>
    <w:rsid w:val="00482453"/>
    <w:rsid w:val="004828B1"/>
    <w:rsid w:val="00483293"/>
    <w:rsid w:val="00483304"/>
    <w:rsid w:val="00483448"/>
    <w:rsid w:val="004837C4"/>
    <w:rsid w:val="004837CA"/>
    <w:rsid w:val="00484384"/>
    <w:rsid w:val="00485718"/>
    <w:rsid w:val="00485EE4"/>
    <w:rsid w:val="004860F6"/>
    <w:rsid w:val="004869AC"/>
    <w:rsid w:val="00486AA2"/>
    <w:rsid w:val="00486B0A"/>
    <w:rsid w:val="00486C2F"/>
    <w:rsid w:val="00486D3C"/>
    <w:rsid w:val="00486E4A"/>
    <w:rsid w:val="00487876"/>
    <w:rsid w:val="00490731"/>
    <w:rsid w:val="00491BBA"/>
    <w:rsid w:val="00491D90"/>
    <w:rsid w:val="00491EDF"/>
    <w:rsid w:val="00491EF6"/>
    <w:rsid w:val="0049219A"/>
    <w:rsid w:val="00492C74"/>
    <w:rsid w:val="004930CA"/>
    <w:rsid w:val="00493236"/>
    <w:rsid w:val="0049338B"/>
    <w:rsid w:val="004939CD"/>
    <w:rsid w:val="00493FBB"/>
    <w:rsid w:val="00494819"/>
    <w:rsid w:val="0049489F"/>
    <w:rsid w:val="00494997"/>
    <w:rsid w:val="00495414"/>
    <w:rsid w:val="00497044"/>
    <w:rsid w:val="00497260"/>
    <w:rsid w:val="00497370"/>
    <w:rsid w:val="00497A2F"/>
    <w:rsid w:val="00497BF3"/>
    <w:rsid w:val="00497DCD"/>
    <w:rsid w:val="00497DF6"/>
    <w:rsid w:val="00497EBA"/>
    <w:rsid w:val="004A267F"/>
    <w:rsid w:val="004A276E"/>
    <w:rsid w:val="004A2873"/>
    <w:rsid w:val="004A28AC"/>
    <w:rsid w:val="004A2C92"/>
    <w:rsid w:val="004A319C"/>
    <w:rsid w:val="004A324C"/>
    <w:rsid w:val="004A3CE6"/>
    <w:rsid w:val="004A3E3C"/>
    <w:rsid w:val="004A4487"/>
    <w:rsid w:val="004A46E1"/>
    <w:rsid w:val="004A486F"/>
    <w:rsid w:val="004A5C00"/>
    <w:rsid w:val="004A60B6"/>
    <w:rsid w:val="004A6522"/>
    <w:rsid w:val="004A6919"/>
    <w:rsid w:val="004A6FB0"/>
    <w:rsid w:val="004A7182"/>
    <w:rsid w:val="004A72AB"/>
    <w:rsid w:val="004B0A6B"/>
    <w:rsid w:val="004B14FC"/>
    <w:rsid w:val="004B198B"/>
    <w:rsid w:val="004B1F01"/>
    <w:rsid w:val="004B23C3"/>
    <w:rsid w:val="004B2412"/>
    <w:rsid w:val="004B302E"/>
    <w:rsid w:val="004B3709"/>
    <w:rsid w:val="004B3916"/>
    <w:rsid w:val="004B42AA"/>
    <w:rsid w:val="004B469C"/>
    <w:rsid w:val="004B5081"/>
    <w:rsid w:val="004B52C7"/>
    <w:rsid w:val="004B5DE3"/>
    <w:rsid w:val="004B5EE8"/>
    <w:rsid w:val="004B6C11"/>
    <w:rsid w:val="004B6D5F"/>
    <w:rsid w:val="004B6FB1"/>
    <w:rsid w:val="004B75AD"/>
    <w:rsid w:val="004B7740"/>
    <w:rsid w:val="004B77FA"/>
    <w:rsid w:val="004C06AB"/>
    <w:rsid w:val="004C071E"/>
    <w:rsid w:val="004C2484"/>
    <w:rsid w:val="004C2DAE"/>
    <w:rsid w:val="004C3181"/>
    <w:rsid w:val="004C38B6"/>
    <w:rsid w:val="004C3C4D"/>
    <w:rsid w:val="004C3CE0"/>
    <w:rsid w:val="004C41A0"/>
    <w:rsid w:val="004C43FB"/>
    <w:rsid w:val="004C4424"/>
    <w:rsid w:val="004C6319"/>
    <w:rsid w:val="004C6331"/>
    <w:rsid w:val="004C64AA"/>
    <w:rsid w:val="004C6504"/>
    <w:rsid w:val="004C6CEC"/>
    <w:rsid w:val="004C6D23"/>
    <w:rsid w:val="004C7A5A"/>
    <w:rsid w:val="004D0084"/>
    <w:rsid w:val="004D00E7"/>
    <w:rsid w:val="004D03BE"/>
    <w:rsid w:val="004D1025"/>
    <w:rsid w:val="004D2379"/>
    <w:rsid w:val="004D2764"/>
    <w:rsid w:val="004D31CA"/>
    <w:rsid w:val="004D335E"/>
    <w:rsid w:val="004D3481"/>
    <w:rsid w:val="004D3B6A"/>
    <w:rsid w:val="004D3C8C"/>
    <w:rsid w:val="004D415A"/>
    <w:rsid w:val="004D4385"/>
    <w:rsid w:val="004D4A70"/>
    <w:rsid w:val="004D4A77"/>
    <w:rsid w:val="004D4C28"/>
    <w:rsid w:val="004D5253"/>
    <w:rsid w:val="004D566B"/>
    <w:rsid w:val="004D581C"/>
    <w:rsid w:val="004D621E"/>
    <w:rsid w:val="004D74E2"/>
    <w:rsid w:val="004D77FC"/>
    <w:rsid w:val="004D78F6"/>
    <w:rsid w:val="004D7B91"/>
    <w:rsid w:val="004D7D33"/>
    <w:rsid w:val="004D7E9E"/>
    <w:rsid w:val="004E01A0"/>
    <w:rsid w:val="004E09F6"/>
    <w:rsid w:val="004E1F6C"/>
    <w:rsid w:val="004E252B"/>
    <w:rsid w:val="004E276C"/>
    <w:rsid w:val="004E29E7"/>
    <w:rsid w:val="004E2AAF"/>
    <w:rsid w:val="004E2C6E"/>
    <w:rsid w:val="004E3645"/>
    <w:rsid w:val="004E3798"/>
    <w:rsid w:val="004E3C27"/>
    <w:rsid w:val="004E409B"/>
    <w:rsid w:val="004E41A6"/>
    <w:rsid w:val="004E45AB"/>
    <w:rsid w:val="004E4926"/>
    <w:rsid w:val="004E4F8F"/>
    <w:rsid w:val="004E609D"/>
    <w:rsid w:val="004E646B"/>
    <w:rsid w:val="004E658A"/>
    <w:rsid w:val="004E6B33"/>
    <w:rsid w:val="004E6F05"/>
    <w:rsid w:val="004E733C"/>
    <w:rsid w:val="004E759B"/>
    <w:rsid w:val="004E7FA9"/>
    <w:rsid w:val="004F0509"/>
    <w:rsid w:val="004F085B"/>
    <w:rsid w:val="004F09A9"/>
    <w:rsid w:val="004F2381"/>
    <w:rsid w:val="004F25C2"/>
    <w:rsid w:val="004F2710"/>
    <w:rsid w:val="004F3210"/>
    <w:rsid w:val="004F3670"/>
    <w:rsid w:val="004F3BFC"/>
    <w:rsid w:val="004F4F3D"/>
    <w:rsid w:val="004F51A6"/>
    <w:rsid w:val="004F60C0"/>
    <w:rsid w:val="004F6536"/>
    <w:rsid w:val="004F663D"/>
    <w:rsid w:val="004F669A"/>
    <w:rsid w:val="004F7681"/>
    <w:rsid w:val="00500059"/>
    <w:rsid w:val="00500361"/>
    <w:rsid w:val="0050122F"/>
    <w:rsid w:val="00501365"/>
    <w:rsid w:val="005019EC"/>
    <w:rsid w:val="005021CF"/>
    <w:rsid w:val="005037A1"/>
    <w:rsid w:val="0050434B"/>
    <w:rsid w:val="005048BE"/>
    <w:rsid w:val="00505615"/>
    <w:rsid w:val="005056AB"/>
    <w:rsid w:val="00506651"/>
    <w:rsid w:val="00510348"/>
    <w:rsid w:val="00510423"/>
    <w:rsid w:val="005108B5"/>
    <w:rsid w:val="005115F2"/>
    <w:rsid w:val="00511971"/>
    <w:rsid w:val="00511C14"/>
    <w:rsid w:val="00511D62"/>
    <w:rsid w:val="00512966"/>
    <w:rsid w:val="00513872"/>
    <w:rsid w:val="00513AD9"/>
    <w:rsid w:val="00513C2A"/>
    <w:rsid w:val="00514AC3"/>
    <w:rsid w:val="00514C4E"/>
    <w:rsid w:val="00514D94"/>
    <w:rsid w:val="0051505E"/>
    <w:rsid w:val="0051538A"/>
    <w:rsid w:val="00515A83"/>
    <w:rsid w:val="00516114"/>
    <w:rsid w:val="00516C21"/>
    <w:rsid w:val="0051728A"/>
    <w:rsid w:val="0051770D"/>
    <w:rsid w:val="0051784E"/>
    <w:rsid w:val="00517988"/>
    <w:rsid w:val="00517D71"/>
    <w:rsid w:val="0052011D"/>
    <w:rsid w:val="00520A50"/>
    <w:rsid w:val="00521517"/>
    <w:rsid w:val="00521605"/>
    <w:rsid w:val="0052185A"/>
    <w:rsid w:val="0052236E"/>
    <w:rsid w:val="00522951"/>
    <w:rsid w:val="00522E2D"/>
    <w:rsid w:val="00523D56"/>
    <w:rsid w:val="00523F55"/>
    <w:rsid w:val="0052449E"/>
    <w:rsid w:val="00524BA5"/>
    <w:rsid w:val="005257AD"/>
    <w:rsid w:val="005259E3"/>
    <w:rsid w:val="00525A2E"/>
    <w:rsid w:val="005262F0"/>
    <w:rsid w:val="0052641D"/>
    <w:rsid w:val="00526502"/>
    <w:rsid w:val="005267D4"/>
    <w:rsid w:val="00526BA5"/>
    <w:rsid w:val="00526BE1"/>
    <w:rsid w:val="00527565"/>
    <w:rsid w:val="0053005E"/>
    <w:rsid w:val="005301F1"/>
    <w:rsid w:val="00530F46"/>
    <w:rsid w:val="005311BD"/>
    <w:rsid w:val="005319F0"/>
    <w:rsid w:val="00531A32"/>
    <w:rsid w:val="00532349"/>
    <w:rsid w:val="005329EB"/>
    <w:rsid w:val="00532A01"/>
    <w:rsid w:val="00532BE7"/>
    <w:rsid w:val="00532EAB"/>
    <w:rsid w:val="0053397E"/>
    <w:rsid w:val="00533C82"/>
    <w:rsid w:val="0053400E"/>
    <w:rsid w:val="0053434B"/>
    <w:rsid w:val="00534C1A"/>
    <w:rsid w:val="005352CC"/>
    <w:rsid w:val="005354A2"/>
    <w:rsid w:val="00535700"/>
    <w:rsid w:val="00535719"/>
    <w:rsid w:val="0053602B"/>
    <w:rsid w:val="005363FC"/>
    <w:rsid w:val="00536469"/>
    <w:rsid w:val="00536583"/>
    <w:rsid w:val="005366AA"/>
    <w:rsid w:val="00537405"/>
    <w:rsid w:val="00537EE2"/>
    <w:rsid w:val="005409B7"/>
    <w:rsid w:val="00541F81"/>
    <w:rsid w:val="00541F83"/>
    <w:rsid w:val="005429E5"/>
    <w:rsid w:val="0054342B"/>
    <w:rsid w:val="00543ABB"/>
    <w:rsid w:val="0054431C"/>
    <w:rsid w:val="00545788"/>
    <w:rsid w:val="0054597F"/>
    <w:rsid w:val="00545A03"/>
    <w:rsid w:val="005468B6"/>
    <w:rsid w:val="00547593"/>
    <w:rsid w:val="005477DB"/>
    <w:rsid w:val="005478C2"/>
    <w:rsid w:val="005508A9"/>
    <w:rsid w:val="00550F4F"/>
    <w:rsid w:val="00551162"/>
    <w:rsid w:val="00552469"/>
    <w:rsid w:val="00553A7F"/>
    <w:rsid w:val="00553F18"/>
    <w:rsid w:val="00555374"/>
    <w:rsid w:val="00555B62"/>
    <w:rsid w:val="0055753E"/>
    <w:rsid w:val="005577CB"/>
    <w:rsid w:val="005600BE"/>
    <w:rsid w:val="0056040B"/>
    <w:rsid w:val="0056095E"/>
    <w:rsid w:val="00560A60"/>
    <w:rsid w:val="00561130"/>
    <w:rsid w:val="005616AF"/>
    <w:rsid w:val="00561B2B"/>
    <w:rsid w:val="00561F3F"/>
    <w:rsid w:val="0056209A"/>
    <w:rsid w:val="005620C1"/>
    <w:rsid w:val="00562A63"/>
    <w:rsid w:val="00562A6C"/>
    <w:rsid w:val="00562BF7"/>
    <w:rsid w:val="00562C11"/>
    <w:rsid w:val="0056324E"/>
    <w:rsid w:val="00563990"/>
    <w:rsid w:val="0056399F"/>
    <w:rsid w:val="00563E23"/>
    <w:rsid w:val="00564FC6"/>
    <w:rsid w:val="0056529D"/>
    <w:rsid w:val="00565DC3"/>
    <w:rsid w:val="00565E9F"/>
    <w:rsid w:val="005665D2"/>
    <w:rsid w:val="005669A4"/>
    <w:rsid w:val="00566B39"/>
    <w:rsid w:val="00566B6B"/>
    <w:rsid w:val="00566CF8"/>
    <w:rsid w:val="00566ED1"/>
    <w:rsid w:val="00567941"/>
    <w:rsid w:val="00567AA0"/>
    <w:rsid w:val="00567C5F"/>
    <w:rsid w:val="00571B33"/>
    <w:rsid w:val="00572DDD"/>
    <w:rsid w:val="0057316D"/>
    <w:rsid w:val="00573B86"/>
    <w:rsid w:val="00573D9A"/>
    <w:rsid w:val="0057437A"/>
    <w:rsid w:val="0057454F"/>
    <w:rsid w:val="00574DD6"/>
    <w:rsid w:val="00575174"/>
    <w:rsid w:val="00575A7D"/>
    <w:rsid w:val="00575ADF"/>
    <w:rsid w:val="0057666B"/>
    <w:rsid w:val="00576F27"/>
    <w:rsid w:val="00577706"/>
    <w:rsid w:val="00580413"/>
    <w:rsid w:val="005805C6"/>
    <w:rsid w:val="005808CC"/>
    <w:rsid w:val="00580916"/>
    <w:rsid w:val="00580C03"/>
    <w:rsid w:val="00580F1C"/>
    <w:rsid w:val="0058151D"/>
    <w:rsid w:val="0058211D"/>
    <w:rsid w:val="005824D4"/>
    <w:rsid w:val="00583E8A"/>
    <w:rsid w:val="005843A9"/>
    <w:rsid w:val="00584DD7"/>
    <w:rsid w:val="00584EA4"/>
    <w:rsid w:val="00584F1F"/>
    <w:rsid w:val="005853A6"/>
    <w:rsid w:val="00585496"/>
    <w:rsid w:val="00585589"/>
    <w:rsid w:val="00585ABE"/>
    <w:rsid w:val="00586B43"/>
    <w:rsid w:val="00590254"/>
    <w:rsid w:val="00591470"/>
    <w:rsid w:val="00591B98"/>
    <w:rsid w:val="00591D92"/>
    <w:rsid w:val="0059250D"/>
    <w:rsid w:val="00592587"/>
    <w:rsid w:val="005930AE"/>
    <w:rsid w:val="0059376D"/>
    <w:rsid w:val="00593838"/>
    <w:rsid w:val="005944BE"/>
    <w:rsid w:val="00594E93"/>
    <w:rsid w:val="00595217"/>
    <w:rsid w:val="00595BF2"/>
    <w:rsid w:val="00595E54"/>
    <w:rsid w:val="00595FBA"/>
    <w:rsid w:val="0059650F"/>
    <w:rsid w:val="00596605"/>
    <w:rsid w:val="005A01E5"/>
    <w:rsid w:val="005A0A21"/>
    <w:rsid w:val="005A0C57"/>
    <w:rsid w:val="005A0EC4"/>
    <w:rsid w:val="005A113B"/>
    <w:rsid w:val="005A1973"/>
    <w:rsid w:val="005A2370"/>
    <w:rsid w:val="005A268F"/>
    <w:rsid w:val="005A3023"/>
    <w:rsid w:val="005A3362"/>
    <w:rsid w:val="005A33E4"/>
    <w:rsid w:val="005A3874"/>
    <w:rsid w:val="005A3BC2"/>
    <w:rsid w:val="005A434A"/>
    <w:rsid w:val="005A468A"/>
    <w:rsid w:val="005A47DC"/>
    <w:rsid w:val="005A5159"/>
    <w:rsid w:val="005A5474"/>
    <w:rsid w:val="005A5886"/>
    <w:rsid w:val="005A6622"/>
    <w:rsid w:val="005A68BB"/>
    <w:rsid w:val="005A6B64"/>
    <w:rsid w:val="005A6FF9"/>
    <w:rsid w:val="005A7A6E"/>
    <w:rsid w:val="005A7C95"/>
    <w:rsid w:val="005A7DFA"/>
    <w:rsid w:val="005A7E47"/>
    <w:rsid w:val="005A7E9C"/>
    <w:rsid w:val="005B00EE"/>
    <w:rsid w:val="005B1076"/>
    <w:rsid w:val="005B12D9"/>
    <w:rsid w:val="005B205D"/>
    <w:rsid w:val="005B25BA"/>
    <w:rsid w:val="005B2F43"/>
    <w:rsid w:val="005B35B8"/>
    <w:rsid w:val="005B3E8F"/>
    <w:rsid w:val="005B43CC"/>
    <w:rsid w:val="005B46BF"/>
    <w:rsid w:val="005B4827"/>
    <w:rsid w:val="005B4E59"/>
    <w:rsid w:val="005B50DF"/>
    <w:rsid w:val="005B5CFA"/>
    <w:rsid w:val="005B6978"/>
    <w:rsid w:val="005B74FF"/>
    <w:rsid w:val="005B78C1"/>
    <w:rsid w:val="005C0304"/>
    <w:rsid w:val="005C0651"/>
    <w:rsid w:val="005C08ED"/>
    <w:rsid w:val="005C105B"/>
    <w:rsid w:val="005C1149"/>
    <w:rsid w:val="005C12C4"/>
    <w:rsid w:val="005C13B9"/>
    <w:rsid w:val="005C2596"/>
    <w:rsid w:val="005C28F6"/>
    <w:rsid w:val="005C335D"/>
    <w:rsid w:val="005C3B92"/>
    <w:rsid w:val="005C4263"/>
    <w:rsid w:val="005C4574"/>
    <w:rsid w:val="005C5485"/>
    <w:rsid w:val="005C643F"/>
    <w:rsid w:val="005C66F2"/>
    <w:rsid w:val="005C6CAC"/>
    <w:rsid w:val="005C6F6B"/>
    <w:rsid w:val="005C75E4"/>
    <w:rsid w:val="005C7925"/>
    <w:rsid w:val="005C7A6D"/>
    <w:rsid w:val="005C7BD7"/>
    <w:rsid w:val="005D0213"/>
    <w:rsid w:val="005D0722"/>
    <w:rsid w:val="005D07E2"/>
    <w:rsid w:val="005D0B32"/>
    <w:rsid w:val="005D0B55"/>
    <w:rsid w:val="005D1627"/>
    <w:rsid w:val="005D24E4"/>
    <w:rsid w:val="005D2736"/>
    <w:rsid w:val="005D2C54"/>
    <w:rsid w:val="005D33CF"/>
    <w:rsid w:val="005D4378"/>
    <w:rsid w:val="005D4B51"/>
    <w:rsid w:val="005D4FA1"/>
    <w:rsid w:val="005D6994"/>
    <w:rsid w:val="005D6C68"/>
    <w:rsid w:val="005D7E24"/>
    <w:rsid w:val="005E0966"/>
    <w:rsid w:val="005E15FF"/>
    <w:rsid w:val="005E1C19"/>
    <w:rsid w:val="005E1F9F"/>
    <w:rsid w:val="005E23FA"/>
    <w:rsid w:val="005E2A1D"/>
    <w:rsid w:val="005E2DF9"/>
    <w:rsid w:val="005E2E75"/>
    <w:rsid w:val="005E34DE"/>
    <w:rsid w:val="005E3A3F"/>
    <w:rsid w:val="005E3DB8"/>
    <w:rsid w:val="005E5445"/>
    <w:rsid w:val="005E5DA7"/>
    <w:rsid w:val="005E61BE"/>
    <w:rsid w:val="005E6B58"/>
    <w:rsid w:val="005E6BB4"/>
    <w:rsid w:val="005E6F82"/>
    <w:rsid w:val="005E707C"/>
    <w:rsid w:val="005F05E8"/>
    <w:rsid w:val="005F0ACE"/>
    <w:rsid w:val="005F12B1"/>
    <w:rsid w:val="005F1F4B"/>
    <w:rsid w:val="005F2340"/>
    <w:rsid w:val="005F2953"/>
    <w:rsid w:val="005F29B9"/>
    <w:rsid w:val="005F38E0"/>
    <w:rsid w:val="005F44D7"/>
    <w:rsid w:val="005F45F0"/>
    <w:rsid w:val="005F4AE1"/>
    <w:rsid w:val="005F5866"/>
    <w:rsid w:val="005F59BA"/>
    <w:rsid w:val="005F5A5C"/>
    <w:rsid w:val="005F5AA9"/>
    <w:rsid w:val="005F5D6C"/>
    <w:rsid w:val="005F601A"/>
    <w:rsid w:val="005F670B"/>
    <w:rsid w:val="005F6D57"/>
    <w:rsid w:val="005F72EB"/>
    <w:rsid w:val="005F7637"/>
    <w:rsid w:val="005F7ACD"/>
    <w:rsid w:val="0060000A"/>
    <w:rsid w:val="0060046B"/>
    <w:rsid w:val="00600DD4"/>
    <w:rsid w:val="00601C8E"/>
    <w:rsid w:val="00601E2E"/>
    <w:rsid w:val="00602690"/>
    <w:rsid w:val="0060280B"/>
    <w:rsid w:val="0060479A"/>
    <w:rsid w:val="00604A63"/>
    <w:rsid w:val="00604FBA"/>
    <w:rsid w:val="00605C1A"/>
    <w:rsid w:val="006062C8"/>
    <w:rsid w:val="00606461"/>
    <w:rsid w:val="0060655C"/>
    <w:rsid w:val="00607107"/>
    <w:rsid w:val="006072D3"/>
    <w:rsid w:val="00607521"/>
    <w:rsid w:val="006101A9"/>
    <w:rsid w:val="00610260"/>
    <w:rsid w:val="00611232"/>
    <w:rsid w:val="006113CF"/>
    <w:rsid w:val="00611580"/>
    <w:rsid w:val="00612179"/>
    <w:rsid w:val="006123B7"/>
    <w:rsid w:val="00612AFA"/>
    <w:rsid w:val="00612B3E"/>
    <w:rsid w:val="00612F05"/>
    <w:rsid w:val="00613574"/>
    <w:rsid w:val="00613C85"/>
    <w:rsid w:val="0061419B"/>
    <w:rsid w:val="0061657A"/>
    <w:rsid w:val="006166A9"/>
    <w:rsid w:val="00616C24"/>
    <w:rsid w:val="00616D70"/>
    <w:rsid w:val="0061704F"/>
    <w:rsid w:val="006173C1"/>
    <w:rsid w:val="006179DC"/>
    <w:rsid w:val="00617F45"/>
    <w:rsid w:val="00620AB8"/>
    <w:rsid w:val="006210D9"/>
    <w:rsid w:val="00621227"/>
    <w:rsid w:val="0062186D"/>
    <w:rsid w:val="00621B59"/>
    <w:rsid w:val="00621C68"/>
    <w:rsid w:val="0062274B"/>
    <w:rsid w:val="00623003"/>
    <w:rsid w:val="0062311B"/>
    <w:rsid w:val="006237DB"/>
    <w:rsid w:val="00623CCD"/>
    <w:rsid w:val="00623D11"/>
    <w:rsid w:val="0062473E"/>
    <w:rsid w:val="006247B9"/>
    <w:rsid w:val="00624D9D"/>
    <w:rsid w:val="00625348"/>
    <w:rsid w:val="00625442"/>
    <w:rsid w:val="006258EE"/>
    <w:rsid w:val="00625A3E"/>
    <w:rsid w:val="00625AAD"/>
    <w:rsid w:val="006275B4"/>
    <w:rsid w:val="00627704"/>
    <w:rsid w:val="006277FA"/>
    <w:rsid w:val="0062783D"/>
    <w:rsid w:val="00630BA7"/>
    <w:rsid w:val="00630DA9"/>
    <w:rsid w:val="00631870"/>
    <w:rsid w:val="00632483"/>
    <w:rsid w:val="00632B3B"/>
    <w:rsid w:val="0063329F"/>
    <w:rsid w:val="006334F9"/>
    <w:rsid w:val="00633521"/>
    <w:rsid w:val="00633607"/>
    <w:rsid w:val="006344B2"/>
    <w:rsid w:val="00634939"/>
    <w:rsid w:val="006349BA"/>
    <w:rsid w:val="00634E1D"/>
    <w:rsid w:val="006352B3"/>
    <w:rsid w:val="00635DF2"/>
    <w:rsid w:val="0063606B"/>
    <w:rsid w:val="00636640"/>
    <w:rsid w:val="00636873"/>
    <w:rsid w:val="00636A73"/>
    <w:rsid w:val="00637FF7"/>
    <w:rsid w:val="0064026D"/>
    <w:rsid w:val="00640366"/>
    <w:rsid w:val="006405B7"/>
    <w:rsid w:val="00641047"/>
    <w:rsid w:val="006416A7"/>
    <w:rsid w:val="00641D31"/>
    <w:rsid w:val="00641E29"/>
    <w:rsid w:val="00641FB8"/>
    <w:rsid w:val="00642E4E"/>
    <w:rsid w:val="00643C5B"/>
    <w:rsid w:val="00643DDD"/>
    <w:rsid w:val="00643F3D"/>
    <w:rsid w:val="006444F5"/>
    <w:rsid w:val="006445EA"/>
    <w:rsid w:val="00645361"/>
    <w:rsid w:val="006455BE"/>
    <w:rsid w:val="00645712"/>
    <w:rsid w:val="00646747"/>
    <w:rsid w:val="00646882"/>
    <w:rsid w:val="006468A7"/>
    <w:rsid w:val="00646B7F"/>
    <w:rsid w:val="00646DF7"/>
    <w:rsid w:val="006475DD"/>
    <w:rsid w:val="00647A37"/>
    <w:rsid w:val="00650643"/>
    <w:rsid w:val="00650C38"/>
    <w:rsid w:val="00650D16"/>
    <w:rsid w:val="0065159B"/>
    <w:rsid w:val="0065233C"/>
    <w:rsid w:val="006524CC"/>
    <w:rsid w:val="006526C4"/>
    <w:rsid w:val="00652C11"/>
    <w:rsid w:val="0065306A"/>
    <w:rsid w:val="006534B5"/>
    <w:rsid w:val="00653877"/>
    <w:rsid w:val="00654484"/>
    <w:rsid w:val="0065450E"/>
    <w:rsid w:val="00654900"/>
    <w:rsid w:val="0065514F"/>
    <w:rsid w:val="00655640"/>
    <w:rsid w:val="00656926"/>
    <w:rsid w:val="00656ACA"/>
    <w:rsid w:val="00656FF7"/>
    <w:rsid w:val="006573B0"/>
    <w:rsid w:val="0066006E"/>
    <w:rsid w:val="00660441"/>
    <w:rsid w:val="006604CD"/>
    <w:rsid w:val="00660B6A"/>
    <w:rsid w:val="00660C10"/>
    <w:rsid w:val="00661133"/>
    <w:rsid w:val="00661CA2"/>
    <w:rsid w:val="00661E57"/>
    <w:rsid w:val="006623B2"/>
    <w:rsid w:val="00662762"/>
    <w:rsid w:val="00662C12"/>
    <w:rsid w:val="00662CEE"/>
    <w:rsid w:val="00663502"/>
    <w:rsid w:val="006635AB"/>
    <w:rsid w:val="00663671"/>
    <w:rsid w:val="00663760"/>
    <w:rsid w:val="00663C1E"/>
    <w:rsid w:val="00663D1F"/>
    <w:rsid w:val="00663D6F"/>
    <w:rsid w:val="00663E2D"/>
    <w:rsid w:val="00664360"/>
    <w:rsid w:val="00664C4C"/>
    <w:rsid w:val="00664F08"/>
    <w:rsid w:val="0066524A"/>
    <w:rsid w:val="00665E6E"/>
    <w:rsid w:val="006664A1"/>
    <w:rsid w:val="006664A4"/>
    <w:rsid w:val="00667316"/>
    <w:rsid w:val="006673C7"/>
    <w:rsid w:val="006676BC"/>
    <w:rsid w:val="00671554"/>
    <w:rsid w:val="00672648"/>
    <w:rsid w:val="00672C14"/>
    <w:rsid w:val="00672F2D"/>
    <w:rsid w:val="00672F97"/>
    <w:rsid w:val="006738D6"/>
    <w:rsid w:val="00674ECD"/>
    <w:rsid w:val="00674F2C"/>
    <w:rsid w:val="006751DF"/>
    <w:rsid w:val="006755E7"/>
    <w:rsid w:val="00675FD7"/>
    <w:rsid w:val="006761B1"/>
    <w:rsid w:val="00676DE7"/>
    <w:rsid w:val="0067725D"/>
    <w:rsid w:val="00677CBF"/>
    <w:rsid w:val="006801C8"/>
    <w:rsid w:val="00680608"/>
    <w:rsid w:val="00680AAC"/>
    <w:rsid w:val="00680B11"/>
    <w:rsid w:val="006812B3"/>
    <w:rsid w:val="0068158A"/>
    <w:rsid w:val="0068174D"/>
    <w:rsid w:val="006818E9"/>
    <w:rsid w:val="00681D1C"/>
    <w:rsid w:val="00681FF5"/>
    <w:rsid w:val="00683357"/>
    <w:rsid w:val="00683428"/>
    <w:rsid w:val="00683809"/>
    <w:rsid w:val="00683DCC"/>
    <w:rsid w:val="006852AC"/>
    <w:rsid w:val="00685584"/>
    <w:rsid w:val="00685E84"/>
    <w:rsid w:val="00685EEE"/>
    <w:rsid w:val="006865D9"/>
    <w:rsid w:val="00686A54"/>
    <w:rsid w:val="00686C6C"/>
    <w:rsid w:val="0069108F"/>
    <w:rsid w:val="006912EC"/>
    <w:rsid w:val="006928D0"/>
    <w:rsid w:val="00692BEC"/>
    <w:rsid w:val="0069329D"/>
    <w:rsid w:val="006938E9"/>
    <w:rsid w:val="00693FE2"/>
    <w:rsid w:val="006947E7"/>
    <w:rsid w:val="00694FB5"/>
    <w:rsid w:val="006955F9"/>
    <w:rsid w:val="00695B2D"/>
    <w:rsid w:val="00695CA4"/>
    <w:rsid w:val="00695EC8"/>
    <w:rsid w:val="00695F98"/>
    <w:rsid w:val="00696551"/>
    <w:rsid w:val="00696833"/>
    <w:rsid w:val="00697851"/>
    <w:rsid w:val="00697B35"/>
    <w:rsid w:val="006A0079"/>
    <w:rsid w:val="006A03AC"/>
    <w:rsid w:val="006A047C"/>
    <w:rsid w:val="006A05A9"/>
    <w:rsid w:val="006A1A81"/>
    <w:rsid w:val="006A2F60"/>
    <w:rsid w:val="006A307F"/>
    <w:rsid w:val="006A31BF"/>
    <w:rsid w:val="006A380E"/>
    <w:rsid w:val="006A44BA"/>
    <w:rsid w:val="006A4679"/>
    <w:rsid w:val="006A607C"/>
    <w:rsid w:val="006A60AB"/>
    <w:rsid w:val="006A63D4"/>
    <w:rsid w:val="006A6503"/>
    <w:rsid w:val="006A68D5"/>
    <w:rsid w:val="006A6ABA"/>
    <w:rsid w:val="006A6F49"/>
    <w:rsid w:val="006A73AD"/>
    <w:rsid w:val="006A7494"/>
    <w:rsid w:val="006A75D3"/>
    <w:rsid w:val="006A7F17"/>
    <w:rsid w:val="006B056F"/>
    <w:rsid w:val="006B1A64"/>
    <w:rsid w:val="006B1F25"/>
    <w:rsid w:val="006B20F4"/>
    <w:rsid w:val="006B2695"/>
    <w:rsid w:val="006B2AA7"/>
    <w:rsid w:val="006B322D"/>
    <w:rsid w:val="006B3747"/>
    <w:rsid w:val="006B3A33"/>
    <w:rsid w:val="006B3E6B"/>
    <w:rsid w:val="006B4283"/>
    <w:rsid w:val="006B4548"/>
    <w:rsid w:val="006B4729"/>
    <w:rsid w:val="006B4933"/>
    <w:rsid w:val="006B4F37"/>
    <w:rsid w:val="006B51F4"/>
    <w:rsid w:val="006B5BF6"/>
    <w:rsid w:val="006B5C9E"/>
    <w:rsid w:val="006B5E7E"/>
    <w:rsid w:val="006B61BC"/>
    <w:rsid w:val="006B63ED"/>
    <w:rsid w:val="006B658F"/>
    <w:rsid w:val="006C0578"/>
    <w:rsid w:val="006C0C0B"/>
    <w:rsid w:val="006C1010"/>
    <w:rsid w:val="006C142C"/>
    <w:rsid w:val="006C149A"/>
    <w:rsid w:val="006C1572"/>
    <w:rsid w:val="006C18B8"/>
    <w:rsid w:val="006C1B74"/>
    <w:rsid w:val="006C1E63"/>
    <w:rsid w:val="006C2148"/>
    <w:rsid w:val="006C2624"/>
    <w:rsid w:val="006C28BD"/>
    <w:rsid w:val="006C332B"/>
    <w:rsid w:val="006C3419"/>
    <w:rsid w:val="006C382C"/>
    <w:rsid w:val="006C38C1"/>
    <w:rsid w:val="006C451D"/>
    <w:rsid w:val="006C4B6C"/>
    <w:rsid w:val="006C4E29"/>
    <w:rsid w:val="006C5073"/>
    <w:rsid w:val="006C5088"/>
    <w:rsid w:val="006C6619"/>
    <w:rsid w:val="006C6BA2"/>
    <w:rsid w:val="006C7158"/>
    <w:rsid w:val="006C7262"/>
    <w:rsid w:val="006C7C02"/>
    <w:rsid w:val="006D0194"/>
    <w:rsid w:val="006D026C"/>
    <w:rsid w:val="006D0943"/>
    <w:rsid w:val="006D2328"/>
    <w:rsid w:val="006D250A"/>
    <w:rsid w:val="006D32C5"/>
    <w:rsid w:val="006D3AC5"/>
    <w:rsid w:val="006D477D"/>
    <w:rsid w:val="006D4B7E"/>
    <w:rsid w:val="006D4D79"/>
    <w:rsid w:val="006D5272"/>
    <w:rsid w:val="006D584A"/>
    <w:rsid w:val="006D6432"/>
    <w:rsid w:val="006D73C7"/>
    <w:rsid w:val="006D76CE"/>
    <w:rsid w:val="006D7EB5"/>
    <w:rsid w:val="006E0090"/>
    <w:rsid w:val="006E0C83"/>
    <w:rsid w:val="006E170F"/>
    <w:rsid w:val="006E190F"/>
    <w:rsid w:val="006E27CB"/>
    <w:rsid w:val="006E2CAC"/>
    <w:rsid w:val="006E3BCA"/>
    <w:rsid w:val="006E4D60"/>
    <w:rsid w:val="006E50A5"/>
    <w:rsid w:val="006E5265"/>
    <w:rsid w:val="006E550C"/>
    <w:rsid w:val="006E60E9"/>
    <w:rsid w:val="006E625B"/>
    <w:rsid w:val="006E634A"/>
    <w:rsid w:val="006E6CF1"/>
    <w:rsid w:val="006E6DBB"/>
    <w:rsid w:val="006E6E7F"/>
    <w:rsid w:val="006E6F27"/>
    <w:rsid w:val="006E75F2"/>
    <w:rsid w:val="006F01D4"/>
    <w:rsid w:val="006F0739"/>
    <w:rsid w:val="006F1C09"/>
    <w:rsid w:val="006F1CE0"/>
    <w:rsid w:val="006F1DCF"/>
    <w:rsid w:val="006F2C7A"/>
    <w:rsid w:val="006F2F26"/>
    <w:rsid w:val="006F34C5"/>
    <w:rsid w:val="006F37CA"/>
    <w:rsid w:val="006F48BE"/>
    <w:rsid w:val="006F4C5A"/>
    <w:rsid w:val="006F4F68"/>
    <w:rsid w:val="006F5544"/>
    <w:rsid w:val="006F6136"/>
    <w:rsid w:val="006F6511"/>
    <w:rsid w:val="006F66F7"/>
    <w:rsid w:val="006F67C0"/>
    <w:rsid w:val="006F68A2"/>
    <w:rsid w:val="006F696C"/>
    <w:rsid w:val="006F6B85"/>
    <w:rsid w:val="006F72EF"/>
    <w:rsid w:val="006F73C8"/>
    <w:rsid w:val="006F7551"/>
    <w:rsid w:val="006F7775"/>
    <w:rsid w:val="006F79BD"/>
    <w:rsid w:val="007001F0"/>
    <w:rsid w:val="00701190"/>
    <w:rsid w:val="007016A5"/>
    <w:rsid w:val="007019D6"/>
    <w:rsid w:val="00701F08"/>
    <w:rsid w:val="007021F0"/>
    <w:rsid w:val="007036D2"/>
    <w:rsid w:val="007037D4"/>
    <w:rsid w:val="00703821"/>
    <w:rsid w:val="00703DEC"/>
    <w:rsid w:val="00703EEA"/>
    <w:rsid w:val="00705216"/>
    <w:rsid w:val="00705241"/>
    <w:rsid w:val="007066FC"/>
    <w:rsid w:val="00707229"/>
    <w:rsid w:val="00710010"/>
    <w:rsid w:val="00710188"/>
    <w:rsid w:val="00710BDB"/>
    <w:rsid w:val="00710D61"/>
    <w:rsid w:val="00710EA3"/>
    <w:rsid w:val="0071159B"/>
    <w:rsid w:val="0071221D"/>
    <w:rsid w:val="007136A7"/>
    <w:rsid w:val="00713A64"/>
    <w:rsid w:val="00714499"/>
    <w:rsid w:val="00714A99"/>
    <w:rsid w:val="007157A8"/>
    <w:rsid w:val="00715CC9"/>
    <w:rsid w:val="00715FE5"/>
    <w:rsid w:val="007165B8"/>
    <w:rsid w:val="00716768"/>
    <w:rsid w:val="00716D0D"/>
    <w:rsid w:val="00716EC3"/>
    <w:rsid w:val="007172B5"/>
    <w:rsid w:val="0072065A"/>
    <w:rsid w:val="007207FF"/>
    <w:rsid w:val="00720AEC"/>
    <w:rsid w:val="00721D81"/>
    <w:rsid w:val="00723A5D"/>
    <w:rsid w:val="00723D01"/>
    <w:rsid w:val="007245FA"/>
    <w:rsid w:val="007247DC"/>
    <w:rsid w:val="007248D1"/>
    <w:rsid w:val="00724FC6"/>
    <w:rsid w:val="0072528D"/>
    <w:rsid w:val="00725441"/>
    <w:rsid w:val="007254A4"/>
    <w:rsid w:val="00725678"/>
    <w:rsid w:val="007260EB"/>
    <w:rsid w:val="00726AA1"/>
    <w:rsid w:val="00726AF4"/>
    <w:rsid w:val="00727461"/>
    <w:rsid w:val="00727A49"/>
    <w:rsid w:val="0073002C"/>
    <w:rsid w:val="007302E9"/>
    <w:rsid w:val="00730570"/>
    <w:rsid w:val="00730650"/>
    <w:rsid w:val="007307B5"/>
    <w:rsid w:val="00730E1E"/>
    <w:rsid w:val="0073116B"/>
    <w:rsid w:val="0073119B"/>
    <w:rsid w:val="00731326"/>
    <w:rsid w:val="00731595"/>
    <w:rsid w:val="007316BA"/>
    <w:rsid w:val="007317D8"/>
    <w:rsid w:val="00731B89"/>
    <w:rsid w:val="007324A9"/>
    <w:rsid w:val="0073298C"/>
    <w:rsid w:val="00732C85"/>
    <w:rsid w:val="00733655"/>
    <w:rsid w:val="00733D39"/>
    <w:rsid w:val="0073410F"/>
    <w:rsid w:val="00734229"/>
    <w:rsid w:val="00734E53"/>
    <w:rsid w:val="00735C5F"/>
    <w:rsid w:val="00736183"/>
    <w:rsid w:val="00736394"/>
    <w:rsid w:val="00736D68"/>
    <w:rsid w:val="00736E06"/>
    <w:rsid w:val="0073794E"/>
    <w:rsid w:val="00737DB7"/>
    <w:rsid w:val="00740019"/>
    <w:rsid w:val="00740308"/>
    <w:rsid w:val="00740A7B"/>
    <w:rsid w:val="00740B14"/>
    <w:rsid w:val="007433AE"/>
    <w:rsid w:val="00743967"/>
    <w:rsid w:val="007441A7"/>
    <w:rsid w:val="00744214"/>
    <w:rsid w:val="007454F6"/>
    <w:rsid w:val="00746D5E"/>
    <w:rsid w:val="00746FFD"/>
    <w:rsid w:val="007471CB"/>
    <w:rsid w:val="00747813"/>
    <w:rsid w:val="00747A4D"/>
    <w:rsid w:val="007501D8"/>
    <w:rsid w:val="007503EA"/>
    <w:rsid w:val="00750A2F"/>
    <w:rsid w:val="00751810"/>
    <w:rsid w:val="00751B51"/>
    <w:rsid w:val="00751D4A"/>
    <w:rsid w:val="00752BBF"/>
    <w:rsid w:val="007530D3"/>
    <w:rsid w:val="0075328B"/>
    <w:rsid w:val="00753712"/>
    <w:rsid w:val="007538DB"/>
    <w:rsid w:val="00753EE5"/>
    <w:rsid w:val="00753FB0"/>
    <w:rsid w:val="00754BB5"/>
    <w:rsid w:val="00754D08"/>
    <w:rsid w:val="00755C42"/>
    <w:rsid w:val="00755D54"/>
    <w:rsid w:val="00755E16"/>
    <w:rsid w:val="00756526"/>
    <w:rsid w:val="00757884"/>
    <w:rsid w:val="00757E57"/>
    <w:rsid w:val="0076000B"/>
    <w:rsid w:val="007601AB"/>
    <w:rsid w:val="0076040C"/>
    <w:rsid w:val="0076086C"/>
    <w:rsid w:val="00760D90"/>
    <w:rsid w:val="007610BF"/>
    <w:rsid w:val="007618C8"/>
    <w:rsid w:val="00761B93"/>
    <w:rsid w:val="00762677"/>
    <w:rsid w:val="007626F7"/>
    <w:rsid w:val="00762D3E"/>
    <w:rsid w:val="00762FFE"/>
    <w:rsid w:val="0076323D"/>
    <w:rsid w:val="0076369A"/>
    <w:rsid w:val="00763865"/>
    <w:rsid w:val="00763A05"/>
    <w:rsid w:val="007640C3"/>
    <w:rsid w:val="00764683"/>
    <w:rsid w:val="00764C40"/>
    <w:rsid w:val="007654DE"/>
    <w:rsid w:val="00765509"/>
    <w:rsid w:val="00765D21"/>
    <w:rsid w:val="00765FC5"/>
    <w:rsid w:val="0076611C"/>
    <w:rsid w:val="00766DA9"/>
    <w:rsid w:val="00766DF9"/>
    <w:rsid w:val="0076721D"/>
    <w:rsid w:val="00767923"/>
    <w:rsid w:val="0076796A"/>
    <w:rsid w:val="00767B80"/>
    <w:rsid w:val="007700DD"/>
    <w:rsid w:val="00770A3A"/>
    <w:rsid w:val="00770E30"/>
    <w:rsid w:val="00772E1E"/>
    <w:rsid w:val="00772F35"/>
    <w:rsid w:val="00772FBE"/>
    <w:rsid w:val="0077343A"/>
    <w:rsid w:val="00773E06"/>
    <w:rsid w:val="00774733"/>
    <w:rsid w:val="00774FC4"/>
    <w:rsid w:val="00775928"/>
    <w:rsid w:val="00775F77"/>
    <w:rsid w:val="007760B5"/>
    <w:rsid w:val="007772A2"/>
    <w:rsid w:val="00777ED4"/>
    <w:rsid w:val="0078032B"/>
    <w:rsid w:val="0078089E"/>
    <w:rsid w:val="0078095F"/>
    <w:rsid w:val="00780F42"/>
    <w:rsid w:val="00781275"/>
    <w:rsid w:val="00781709"/>
    <w:rsid w:val="0078297B"/>
    <w:rsid w:val="007845D7"/>
    <w:rsid w:val="00784687"/>
    <w:rsid w:val="00785130"/>
    <w:rsid w:val="00785243"/>
    <w:rsid w:val="007854BB"/>
    <w:rsid w:val="00785D8B"/>
    <w:rsid w:val="00785DCE"/>
    <w:rsid w:val="00785F27"/>
    <w:rsid w:val="00786337"/>
    <w:rsid w:val="007863CE"/>
    <w:rsid w:val="00786671"/>
    <w:rsid w:val="007868EC"/>
    <w:rsid w:val="00786C29"/>
    <w:rsid w:val="00786D30"/>
    <w:rsid w:val="00787011"/>
    <w:rsid w:val="007873FE"/>
    <w:rsid w:val="00790CA6"/>
    <w:rsid w:val="00791502"/>
    <w:rsid w:val="00791A42"/>
    <w:rsid w:val="00792007"/>
    <w:rsid w:val="00792BF2"/>
    <w:rsid w:val="00792C02"/>
    <w:rsid w:val="007933C6"/>
    <w:rsid w:val="00793C17"/>
    <w:rsid w:val="00793C5E"/>
    <w:rsid w:val="00793E29"/>
    <w:rsid w:val="00794866"/>
    <w:rsid w:val="00794963"/>
    <w:rsid w:val="00794FEB"/>
    <w:rsid w:val="00795495"/>
    <w:rsid w:val="00795824"/>
    <w:rsid w:val="00796784"/>
    <w:rsid w:val="007970C1"/>
    <w:rsid w:val="00797591"/>
    <w:rsid w:val="007A00EA"/>
    <w:rsid w:val="007A0E8A"/>
    <w:rsid w:val="007A1244"/>
    <w:rsid w:val="007A15ED"/>
    <w:rsid w:val="007A167F"/>
    <w:rsid w:val="007A1EED"/>
    <w:rsid w:val="007A1F7D"/>
    <w:rsid w:val="007A2128"/>
    <w:rsid w:val="007A22EE"/>
    <w:rsid w:val="007A3506"/>
    <w:rsid w:val="007A3560"/>
    <w:rsid w:val="007A4644"/>
    <w:rsid w:val="007A4D4B"/>
    <w:rsid w:val="007A4E26"/>
    <w:rsid w:val="007A512F"/>
    <w:rsid w:val="007A570E"/>
    <w:rsid w:val="007A5DB4"/>
    <w:rsid w:val="007A63C4"/>
    <w:rsid w:val="007A64E5"/>
    <w:rsid w:val="007A6600"/>
    <w:rsid w:val="007A6D1D"/>
    <w:rsid w:val="007A7D7A"/>
    <w:rsid w:val="007B0262"/>
    <w:rsid w:val="007B0473"/>
    <w:rsid w:val="007B05D0"/>
    <w:rsid w:val="007B06E3"/>
    <w:rsid w:val="007B1652"/>
    <w:rsid w:val="007B17F5"/>
    <w:rsid w:val="007B1B05"/>
    <w:rsid w:val="007B247C"/>
    <w:rsid w:val="007B2809"/>
    <w:rsid w:val="007B29D9"/>
    <w:rsid w:val="007B29FB"/>
    <w:rsid w:val="007B2EF2"/>
    <w:rsid w:val="007B3A99"/>
    <w:rsid w:val="007B3E3F"/>
    <w:rsid w:val="007B4F45"/>
    <w:rsid w:val="007B5445"/>
    <w:rsid w:val="007B5CF3"/>
    <w:rsid w:val="007B632F"/>
    <w:rsid w:val="007B6B68"/>
    <w:rsid w:val="007B7C1A"/>
    <w:rsid w:val="007B7F21"/>
    <w:rsid w:val="007C1C73"/>
    <w:rsid w:val="007C2373"/>
    <w:rsid w:val="007C2BDC"/>
    <w:rsid w:val="007C344E"/>
    <w:rsid w:val="007C3AA6"/>
    <w:rsid w:val="007C3F86"/>
    <w:rsid w:val="007C4607"/>
    <w:rsid w:val="007C479B"/>
    <w:rsid w:val="007C4919"/>
    <w:rsid w:val="007C4AA9"/>
    <w:rsid w:val="007C4B5D"/>
    <w:rsid w:val="007C5AE1"/>
    <w:rsid w:val="007C667A"/>
    <w:rsid w:val="007C6BE6"/>
    <w:rsid w:val="007C799A"/>
    <w:rsid w:val="007C7B11"/>
    <w:rsid w:val="007D064C"/>
    <w:rsid w:val="007D0E32"/>
    <w:rsid w:val="007D16D3"/>
    <w:rsid w:val="007D1907"/>
    <w:rsid w:val="007D1F64"/>
    <w:rsid w:val="007D219D"/>
    <w:rsid w:val="007D2298"/>
    <w:rsid w:val="007D2365"/>
    <w:rsid w:val="007D28C5"/>
    <w:rsid w:val="007D2D13"/>
    <w:rsid w:val="007D2DE7"/>
    <w:rsid w:val="007D3DFD"/>
    <w:rsid w:val="007D4195"/>
    <w:rsid w:val="007D455A"/>
    <w:rsid w:val="007D5001"/>
    <w:rsid w:val="007D54A5"/>
    <w:rsid w:val="007D5661"/>
    <w:rsid w:val="007D5BC5"/>
    <w:rsid w:val="007D5E47"/>
    <w:rsid w:val="007D6615"/>
    <w:rsid w:val="007D6CD8"/>
    <w:rsid w:val="007D6E3E"/>
    <w:rsid w:val="007E0043"/>
    <w:rsid w:val="007E00EC"/>
    <w:rsid w:val="007E15A9"/>
    <w:rsid w:val="007E1621"/>
    <w:rsid w:val="007E1C75"/>
    <w:rsid w:val="007E2792"/>
    <w:rsid w:val="007E2D68"/>
    <w:rsid w:val="007E2FA0"/>
    <w:rsid w:val="007E3062"/>
    <w:rsid w:val="007E32A1"/>
    <w:rsid w:val="007E3A8C"/>
    <w:rsid w:val="007E3B5D"/>
    <w:rsid w:val="007E41EB"/>
    <w:rsid w:val="007E473E"/>
    <w:rsid w:val="007E4793"/>
    <w:rsid w:val="007E486E"/>
    <w:rsid w:val="007E4965"/>
    <w:rsid w:val="007E4C04"/>
    <w:rsid w:val="007E4D46"/>
    <w:rsid w:val="007E5EAB"/>
    <w:rsid w:val="007E6737"/>
    <w:rsid w:val="007E71FC"/>
    <w:rsid w:val="007E7528"/>
    <w:rsid w:val="007E76FE"/>
    <w:rsid w:val="007F00FB"/>
    <w:rsid w:val="007F093D"/>
    <w:rsid w:val="007F0ADF"/>
    <w:rsid w:val="007F0B32"/>
    <w:rsid w:val="007F0DE5"/>
    <w:rsid w:val="007F1F11"/>
    <w:rsid w:val="007F2185"/>
    <w:rsid w:val="007F2839"/>
    <w:rsid w:val="007F29C1"/>
    <w:rsid w:val="007F3FEE"/>
    <w:rsid w:val="007F425D"/>
    <w:rsid w:val="007F43CD"/>
    <w:rsid w:val="007F44E0"/>
    <w:rsid w:val="007F49CE"/>
    <w:rsid w:val="007F4F8C"/>
    <w:rsid w:val="007F59D3"/>
    <w:rsid w:val="007F5A1C"/>
    <w:rsid w:val="007F6515"/>
    <w:rsid w:val="007F6534"/>
    <w:rsid w:val="007F70B3"/>
    <w:rsid w:val="007F7187"/>
    <w:rsid w:val="007F7C64"/>
    <w:rsid w:val="008004A5"/>
    <w:rsid w:val="008005C6"/>
    <w:rsid w:val="00800701"/>
    <w:rsid w:val="008007B9"/>
    <w:rsid w:val="008007CF"/>
    <w:rsid w:val="008010F5"/>
    <w:rsid w:val="0080132B"/>
    <w:rsid w:val="00801A0D"/>
    <w:rsid w:val="00802F00"/>
    <w:rsid w:val="00802F98"/>
    <w:rsid w:val="008031A7"/>
    <w:rsid w:val="008031A9"/>
    <w:rsid w:val="0080336B"/>
    <w:rsid w:val="008035F1"/>
    <w:rsid w:val="00803710"/>
    <w:rsid w:val="00803921"/>
    <w:rsid w:val="00803D57"/>
    <w:rsid w:val="0080416A"/>
    <w:rsid w:val="00804353"/>
    <w:rsid w:val="0080463E"/>
    <w:rsid w:val="008046AF"/>
    <w:rsid w:val="00804799"/>
    <w:rsid w:val="008059F6"/>
    <w:rsid w:val="00806975"/>
    <w:rsid w:val="00806D08"/>
    <w:rsid w:val="0080725A"/>
    <w:rsid w:val="00810ACF"/>
    <w:rsid w:val="00810B68"/>
    <w:rsid w:val="0081137E"/>
    <w:rsid w:val="00811906"/>
    <w:rsid w:val="00811ADB"/>
    <w:rsid w:val="0081238B"/>
    <w:rsid w:val="00812603"/>
    <w:rsid w:val="00812C99"/>
    <w:rsid w:val="00813143"/>
    <w:rsid w:val="0081314D"/>
    <w:rsid w:val="008133EF"/>
    <w:rsid w:val="0081361E"/>
    <w:rsid w:val="008137FE"/>
    <w:rsid w:val="008141CD"/>
    <w:rsid w:val="008142EF"/>
    <w:rsid w:val="0081476F"/>
    <w:rsid w:val="00814EC6"/>
    <w:rsid w:val="00814FFF"/>
    <w:rsid w:val="008151EA"/>
    <w:rsid w:val="00815BAE"/>
    <w:rsid w:val="0081628B"/>
    <w:rsid w:val="0081688D"/>
    <w:rsid w:val="008168A8"/>
    <w:rsid w:val="008172C3"/>
    <w:rsid w:val="0081769B"/>
    <w:rsid w:val="008178C2"/>
    <w:rsid w:val="008178E8"/>
    <w:rsid w:val="00817C25"/>
    <w:rsid w:val="00817D32"/>
    <w:rsid w:val="00817EFB"/>
    <w:rsid w:val="008200F9"/>
    <w:rsid w:val="00820372"/>
    <w:rsid w:val="00820C92"/>
    <w:rsid w:val="00820D77"/>
    <w:rsid w:val="00820F2D"/>
    <w:rsid w:val="00821246"/>
    <w:rsid w:val="00821D75"/>
    <w:rsid w:val="00822CC4"/>
    <w:rsid w:val="008230FB"/>
    <w:rsid w:val="00823249"/>
    <w:rsid w:val="00823376"/>
    <w:rsid w:val="008236E4"/>
    <w:rsid w:val="00823969"/>
    <w:rsid w:val="00823ACD"/>
    <w:rsid w:val="008241FA"/>
    <w:rsid w:val="008248C3"/>
    <w:rsid w:val="00824B44"/>
    <w:rsid w:val="00824DB2"/>
    <w:rsid w:val="00825486"/>
    <w:rsid w:val="0082554A"/>
    <w:rsid w:val="008264AA"/>
    <w:rsid w:val="00826E5A"/>
    <w:rsid w:val="00826EFE"/>
    <w:rsid w:val="008276F6"/>
    <w:rsid w:val="00830551"/>
    <w:rsid w:val="00830FF2"/>
    <w:rsid w:val="00831285"/>
    <w:rsid w:val="00832B4F"/>
    <w:rsid w:val="00832C4B"/>
    <w:rsid w:val="00832D64"/>
    <w:rsid w:val="008341BB"/>
    <w:rsid w:val="00834230"/>
    <w:rsid w:val="0083539D"/>
    <w:rsid w:val="00835A76"/>
    <w:rsid w:val="00835DF3"/>
    <w:rsid w:val="008360E5"/>
    <w:rsid w:val="00836A6F"/>
    <w:rsid w:val="00836EC2"/>
    <w:rsid w:val="00837A16"/>
    <w:rsid w:val="00840085"/>
    <w:rsid w:val="00840A1D"/>
    <w:rsid w:val="00840B44"/>
    <w:rsid w:val="00840C4E"/>
    <w:rsid w:val="00841049"/>
    <w:rsid w:val="0084117A"/>
    <w:rsid w:val="008414F0"/>
    <w:rsid w:val="00841EE4"/>
    <w:rsid w:val="008420CA"/>
    <w:rsid w:val="00843D9F"/>
    <w:rsid w:val="00844935"/>
    <w:rsid w:val="00845347"/>
    <w:rsid w:val="0084564E"/>
    <w:rsid w:val="008462C6"/>
    <w:rsid w:val="008467A5"/>
    <w:rsid w:val="0085067F"/>
    <w:rsid w:val="008506A3"/>
    <w:rsid w:val="00850793"/>
    <w:rsid w:val="00850A10"/>
    <w:rsid w:val="00850C11"/>
    <w:rsid w:val="00851069"/>
    <w:rsid w:val="00851322"/>
    <w:rsid w:val="00852360"/>
    <w:rsid w:val="00852B56"/>
    <w:rsid w:val="008532BC"/>
    <w:rsid w:val="00853F41"/>
    <w:rsid w:val="00854235"/>
    <w:rsid w:val="008542F3"/>
    <w:rsid w:val="008555AD"/>
    <w:rsid w:val="00856369"/>
    <w:rsid w:val="008573BE"/>
    <w:rsid w:val="0085759A"/>
    <w:rsid w:val="00857A4D"/>
    <w:rsid w:val="00857CCD"/>
    <w:rsid w:val="008602C5"/>
    <w:rsid w:val="008604DA"/>
    <w:rsid w:val="0086063C"/>
    <w:rsid w:val="008610C7"/>
    <w:rsid w:val="008611F2"/>
    <w:rsid w:val="00861CDC"/>
    <w:rsid w:val="008628AA"/>
    <w:rsid w:val="0086383F"/>
    <w:rsid w:val="00864C26"/>
    <w:rsid w:val="00864E5F"/>
    <w:rsid w:val="00864F86"/>
    <w:rsid w:val="00865727"/>
    <w:rsid w:val="00865B52"/>
    <w:rsid w:val="00866222"/>
    <w:rsid w:val="00866A47"/>
    <w:rsid w:val="0086706D"/>
    <w:rsid w:val="00870097"/>
    <w:rsid w:val="00870169"/>
    <w:rsid w:val="0087176C"/>
    <w:rsid w:val="008722BC"/>
    <w:rsid w:val="008722EF"/>
    <w:rsid w:val="0087294B"/>
    <w:rsid w:val="008732B2"/>
    <w:rsid w:val="00873E28"/>
    <w:rsid w:val="00874286"/>
    <w:rsid w:val="00874B37"/>
    <w:rsid w:val="00874F4B"/>
    <w:rsid w:val="0087537D"/>
    <w:rsid w:val="00875EF3"/>
    <w:rsid w:val="00875FE0"/>
    <w:rsid w:val="00876416"/>
    <w:rsid w:val="0087712A"/>
    <w:rsid w:val="00877EA9"/>
    <w:rsid w:val="00877EEA"/>
    <w:rsid w:val="00880A5F"/>
    <w:rsid w:val="00880D1C"/>
    <w:rsid w:val="00880FEC"/>
    <w:rsid w:val="00881523"/>
    <w:rsid w:val="008815F2"/>
    <w:rsid w:val="008817AC"/>
    <w:rsid w:val="00881C5D"/>
    <w:rsid w:val="00881FAB"/>
    <w:rsid w:val="00882798"/>
    <w:rsid w:val="00882B62"/>
    <w:rsid w:val="00882DA0"/>
    <w:rsid w:val="00883554"/>
    <w:rsid w:val="00883A8F"/>
    <w:rsid w:val="00884186"/>
    <w:rsid w:val="00884DE3"/>
    <w:rsid w:val="00884F6C"/>
    <w:rsid w:val="008855D9"/>
    <w:rsid w:val="00885A77"/>
    <w:rsid w:val="00885D10"/>
    <w:rsid w:val="00885DFB"/>
    <w:rsid w:val="00886696"/>
    <w:rsid w:val="00886820"/>
    <w:rsid w:val="00887A32"/>
    <w:rsid w:val="00890420"/>
    <w:rsid w:val="00890764"/>
    <w:rsid w:val="00890FFE"/>
    <w:rsid w:val="008925CF"/>
    <w:rsid w:val="008928D3"/>
    <w:rsid w:val="00892968"/>
    <w:rsid w:val="00892A22"/>
    <w:rsid w:val="00892A9F"/>
    <w:rsid w:val="00893185"/>
    <w:rsid w:val="0089368F"/>
    <w:rsid w:val="008945C5"/>
    <w:rsid w:val="00894EAC"/>
    <w:rsid w:val="008956AB"/>
    <w:rsid w:val="00895F7A"/>
    <w:rsid w:val="00897898"/>
    <w:rsid w:val="008A09CB"/>
    <w:rsid w:val="008A25AE"/>
    <w:rsid w:val="008A273C"/>
    <w:rsid w:val="008A28F7"/>
    <w:rsid w:val="008A2A17"/>
    <w:rsid w:val="008A3007"/>
    <w:rsid w:val="008A33B0"/>
    <w:rsid w:val="008A33D7"/>
    <w:rsid w:val="008A34BD"/>
    <w:rsid w:val="008A4681"/>
    <w:rsid w:val="008A4CDF"/>
    <w:rsid w:val="008A51CC"/>
    <w:rsid w:val="008A5209"/>
    <w:rsid w:val="008A53BC"/>
    <w:rsid w:val="008A5ADB"/>
    <w:rsid w:val="008A5B56"/>
    <w:rsid w:val="008A6512"/>
    <w:rsid w:val="008A750B"/>
    <w:rsid w:val="008A7567"/>
    <w:rsid w:val="008A7A59"/>
    <w:rsid w:val="008A7B27"/>
    <w:rsid w:val="008A7BAA"/>
    <w:rsid w:val="008B051F"/>
    <w:rsid w:val="008B2397"/>
    <w:rsid w:val="008B255F"/>
    <w:rsid w:val="008B31EC"/>
    <w:rsid w:val="008B3345"/>
    <w:rsid w:val="008B33D2"/>
    <w:rsid w:val="008B35D1"/>
    <w:rsid w:val="008B3869"/>
    <w:rsid w:val="008B392F"/>
    <w:rsid w:val="008B4456"/>
    <w:rsid w:val="008B44E8"/>
    <w:rsid w:val="008B487E"/>
    <w:rsid w:val="008B4A2D"/>
    <w:rsid w:val="008B4F6F"/>
    <w:rsid w:val="008B526F"/>
    <w:rsid w:val="008B539E"/>
    <w:rsid w:val="008B53ED"/>
    <w:rsid w:val="008B58E0"/>
    <w:rsid w:val="008B5D87"/>
    <w:rsid w:val="008B6897"/>
    <w:rsid w:val="008B721C"/>
    <w:rsid w:val="008B7A5D"/>
    <w:rsid w:val="008C14FC"/>
    <w:rsid w:val="008C162F"/>
    <w:rsid w:val="008C231C"/>
    <w:rsid w:val="008C2422"/>
    <w:rsid w:val="008C26B5"/>
    <w:rsid w:val="008C2BCA"/>
    <w:rsid w:val="008C35B7"/>
    <w:rsid w:val="008C364B"/>
    <w:rsid w:val="008C37F6"/>
    <w:rsid w:val="008C3B4C"/>
    <w:rsid w:val="008C3CD7"/>
    <w:rsid w:val="008C46D7"/>
    <w:rsid w:val="008C4A38"/>
    <w:rsid w:val="008C4E00"/>
    <w:rsid w:val="008C54B5"/>
    <w:rsid w:val="008C623D"/>
    <w:rsid w:val="008C655C"/>
    <w:rsid w:val="008C6B00"/>
    <w:rsid w:val="008C6B78"/>
    <w:rsid w:val="008C73B2"/>
    <w:rsid w:val="008D0543"/>
    <w:rsid w:val="008D06AE"/>
    <w:rsid w:val="008D0DDB"/>
    <w:rsid w:val="008D1010"/>
    <w:rsid w:val="008D11AE"/>
    <w:rsid w:val="008D1376"/>
    <w:rsid w:val="008D181C"/>
    <w:rsid w:val="008D2060"/>
    <w:rsid w:val="008D223B"/>
    <w:rsid w:val="008D299B"/>
    <w:rsid w:val="008D30DB"/>
    <w:rsid w:val="008D31D5"/>
    <w:rsid w:val="008D3571"/>
    <w:rsid w:val="008D36CC"/>
    <w:rsid w:val="008D39D6"/>
    <w:rsid w:val="008D3C4C"/>
    <w:rsid w:val="008D435F"/>
    <w:rsid w:val="008D43AD"/>
    <w:rsid w:val="008D4F76"/>
    <w:rsid w:val="008D52CA"/>
    <w:rsid w:val="008D5BFD"/>
    <w:rsid w:val="008D6667"/>
    <w:rsid w:val="008D6C5C"/>
    <w:rsid w:val="008D7848"/>
    <w:rsid w:val="008D7D7B"/>
    <w:rsid w:val="008E100F"/>
    <w:rsid w:val="008E19DE"/>
    <w:rsid w:val="008E1E05"/>
    <w:rsid w:val="008E2876"/>
    <w:rsid w:val="008E28F9"/>
    <w:rsid w:val="008E3026"/>
    <w:rsid w:val="008E30E1"/>
    <w:rsid w:val="008E3228"/>
    <w:rsid w:val="008E352E"/>
    <w:rsid w:val="008E35C4"/>
    <w:rsid w:val="008E3A95"/>
    <w:rsid w:val="008E3EAE"/>
    <w:rsid w:val="008E5644"/>
    <w:rsid w:val="008E5D4E"/>
    <w:rsid w:val="008E7F4E"/>
    <w:rsid w:val="008F04A8"/>
    <w:rsid w:val="008F04FE"/>
    <w:rsid w:val="008F0C2A"/>
    <w:rsid w:val="008F218B"/>
    <w:rsid w:val="008F324A"/>
    <w:rsid w:val="008F3707"/>
    <w:rsid w:val="008F394A"/>
    <w:rsid w:val="008F53FE"/>
    <w:rsid w:val="008F5544"/>
    <w:rsid w:val="008F5DCE"/>
    <w:rsid w:val="008F605C"/>
    <w:rsid w:val="008F61F5"/>
    <w:rsid w:val="008F6377"/>
    <w:rsid w:val="008F63F3"/>
    <w:rsid w:val="008F6D89"/>
    <w:rsid w:val="008F76CC"/>
    <w:rsid w:val="008F793D"/>
    <w:rsid w:val="009001F6"/>
    <w:rsid w:val="00900357"/>
    <w:rsid w:val="00900870"/>
    <w:rsid w:val="00901113"/>
    <w:rsid w:val="00902774"/>
    <w:rsid w:val="009029ED"/>
    <w:rsid w:val="00902B99"/>
    <w:rsid w:val="00903DBD"/>
    <w:rsid w:val="00903EC2"/>
    <w:rsid w:val="00904CB8"/>
    <w:rsid w:val="00904F21"/>
    <w:rsid w:val="009050BA"/>
    <w:rsid w:val="009054B5"/>
    <w:rsid w:val="009058F0"/>
    <w:rsid w:val="00905DA0"/>
    <w:rsid w:val="00905F59"/>
    <w:rsid w:val="009067BE"/>
    <w:rsid w:val="00907809"/>
    <w:rsid w:val="00910DE6"/>
    <w:rsid w:val="00910EEA"/>
    <w:rsid w:val="00911484"/>
    <w:rsid w:val="00912338"/>
    <w:rsid w:val="009124A3"/>
    <w:rsid w:val="00912A3A"/>
    <w:rsid w:val="00912B9F"/>
    <w:rsid w:val="00913CF8"/>
    <w:rsid w:val="00913D42"/>
    <w:rsid w:val="00914B44"/>
    <w:rsid w:val="00914D69"/>
    <w:rsid w:val="00915B23"/>
    <w:rsid w:val="00915DBF"/>
    <w:rsid w:val="009161AB"/>
    <w:rsid w:val="009161F7"/>
    <w:rsid w:val="00916343"/>
    <w:rsid w:val="009179A8"/>
    <w:rsid w:val="00917AED"/>
    <w:rsid w:val="00921173"/>
    <w:rsid w:val="009224F7"/>
    <w:rsid w:val="0092333F"/>
    <w:rsid w:val="009237DC"/>
    <w:rsid w:val="00923A2C"/>
    <w:rsid w:val="00923B11"/>
    <w:rsid w:val="00923C45"/>
    <w:rsid w:val="00924966"/>
    <w:rsid w:val="00925342"/>
    <w:rsid w:val="00925B34"/>
    <w:rsid w:val="00926927"/>
    <w:rsid w:val="009269AE"/>
    <w:rsid w:val="00926D5F"/>
    <w:rsid w:val="00926DC0"/>
    <w:rsid w:val="009271F0"/>
    <w:rsid w:val="009274C2"/>
    <w:rsid w:val="00927D24"/>
    <w:rsid w:val="0093030A"/>
    <w:rsid w:val="00930BB8"/>
    <w:rsid w:val="00930DCA"/>
    <w:rsid w:val="00930F9C"/>
    <w:rsid w:val="00931003"/>
    <w:rsid w:val="00931B2D"/>
    <w:rsid w:val="009323F0"/>
    <w:rsid w:val="009328C6"/>
    <w:rsid w:val="00932A94"/>
    <w:rsid w:val="0093376F"/>
    <w:rsid w:val="009337B4"/>
    <w:rsid w:val="009343FD"/>
    <w:rsid w:val="0093458C"/>
    <w:rsid w:val="00934785"/>
    <w:rsid w:val="00934A60"/>
    <w:rsid w:val="0093504A"/>
    <w:rsid w:val="009351C6"/>
    <w:rsid w:val="009353EF"/>
    <w:rsid w:val="00935CCA"/>
    <w:rsid w:val="00936323"/>
    <w:rsid w:val="00936A26"/>
    <w:rsid w:val="009372EF"/>
    <w:rsid w:val="0093735C"/>
    <w:rsid w:val="009373C5"/>
    <w:rsid w:val="00937EB0"/>
    <w:rsid w:val="0094162E"/>
    <w:rsid w:val="0094212E"/>
    <w:rsid w:val="00942196"/>
    <w:rsid w:val="0094264A"/>
    <w:rsid w:val="00942922"/>
    <w:rsid w:val="00943010"/>
    <w:rsid w:val="00943F6F"/>
    <w:rsid w:val="009446F5"/>
    <w:rsid w:val="00944911"/>
    <w:rsid w:val="009452D9"/>
    <w:rsid w:val="0094534E"/>
    <w:rsid w:val="00945D2E"/>
    <w:rsid w:val="00945F7A"/>
    <w:rsid w:val="0094692C"/>
    <w:rsid w:val="00946D87"/>
    <w:rsid w:val="00946E54"/>
    <w:rsid w:val="00947159"/>
    <w:rsid w:val="00947957"/>
    <w:rsid w:val="009500DE"/>
    <w:rsid w:val="0095010B"/>
    <w:rsid w:val="0095027D"/>
    <w:rsid w:val="009513CD"/>
    <w:rsid w:val="00951C94"/>
    <w:rsid w:val="00952973"/>
    <w:rsid w:val="00952BD1"/>
    <w:rsid w:val="00953131"/>
    <w:rsid w:val="00953ADD"/>
    <w:rsid w:val="009549E3"/>
    <w:rsid w:val="00954DCB"/>
    <w:rsid w:val="00954F54"/>
    <w:rsid w:val="00954F98"/>
    <w:rsid w:val="00955AE6"/>
    <w:rsid w:val="00956A50"/>
    <w:rsid w:val="00957907"/>
    <w:rsid w:val="00960B6A"/>
    <w:rsid w:val="009612BB"/>
    <w:rsid w:val="009613BC"/>
    <w:rsid w:val="00961D4B"/>
    <w:rsid w:val="00962274"/>
    <w:rsid w:val="009628CB"/>
    <w:rsid w:val="00962A9B"/>
    <w:rsid w:val="00962B73"/>
    <w:rsid w:val="00962BCC"/>
    <w:rsid w:val="00962DA1"/>
    <w:rsid w:val="009641F0"/>
    <w:rsid w:val="0096453B"/>
    <w:rsid w:val="0096493B"/>
    <w:rsid w:val="00964CBD"/>
    <w:rsid w:val="00965643"/>
    <w:rsid w:val="00966155"/>
    <w:rsid w:val="00966ACB"/>
    <w:rsid w:val="00966E88"/>
    <w:rsid w:val="009674AA"/>
    <w:rsid w:val="00967A33"/>
    <w:rsid w:val="00967E26"/>
    <w:rsid w:val="00970214"/>
    <w:rsid w:val="00970465"/>
    <w:rsid w:val="00971418"/>
    <w:rsid w:val="009717F4"/>
    <w:rsid w:val="00971BB0"/>
    <w:rsid w:val="009724BB"/>
    <w:rsid w:val="00972811"/>
    <w:rsid w:val="00973C16"/>
    <w:rsid w:val="00973F13"/>
    <w:rsid w:val="00974AE0"/>
    <w:rsid w:val="00974B26"/>
    <w:rsid w:val="00975241"/>
    <w:rsid w:val="00975657"/>
    <w:rsid w:val="00975712"/>
    <w:rsid w:val="00975D75"/>
    <w:rsid w:val="00975EC8"/>
    <w:rsid w:val="00976292"/>
    <w:rsid w:val="00976AAA"/>
    <w:rsid w:val="00977755"/>
    <w:rsid w:val="009779AA"/>
    <w:rsid w:val="00977FC2"/>
    <w:rsid w:val="00980542"/>
    <w:rsid w:val="009805C5"/>
    <w:rsid w:val="00980A28"/>
    <w:rsid w:val="00980C37"/>
    <w:rsid w:val="00980D8B"/>
    <w:rsid w:val="00980E2D"/>
    <w:rsid w:val="00982498"/>
    <w:rsid w:val="009824A9"/>
    <w:rsid w:val="009827D8"/>
    <w:rsid w:val="00982806"/>
    <w:rsid w:val="009839AE"/>
    <w:rsid w:val="00984A8A"/>
    <w:rsid w:val="00985A29"/>
    <w:rsid w:val="00986136"/>
    <w:rsid w:val="0098659D"/>
    <w:rsid w:val="00986639"/>
    <w:rsid w:val="00986B74"/>
    <w:rsid w:val="00986EF6"/>
    <w:rsid w:val="00987411"/>
    <w:rsid w:val="00987821"/>
    <w:rsid w:val="00987B0E"/>
    <w:rsid w:val="00990C63"/>
    <w:rsid w:val="009913E6"/>
    <w:rsid w:val="009914B5"/>
    <w:rsid w:val="00991CCB"/>
    <w:rsid w:val="00992034"/>
    <w:rsid w:val="0099211A"/>
    <w:rsid w:val="0099248F"/>
    <w:rsid w:val="00992797"/>
    <w:rsid w:val="00992DE9"/>
    <w:rsid w:val="00992E23"/>
    <w:rsid w:val="00993FB4"/>
    <w:rsid w:val="00994093"/>
    <w:rsid w:val="0099463B"/>
    <w:rsid w:val="00994E90"/>
    <w:rsid w:val="00995161"/>
    <w:rsid w:val="00995370"/>
    <w:rsid w:val="00995376"/>
    <w:rsid w:val="009953E8"/>
    <w:rsid w:val="00995555"/>
    <w:rsid w:val="00996010"/>
    <w:rsid w:val="009960F0"/>
    <w:rsid w:val="009965C9"/>
    <w:rsid w:val="009965E7"/>
    <w:rsid w:val="0099712D"/>
    <w:rsid w:val="00997F18"/>
    <w:rsid w:val="009A01F8"/>
    <w:rsid w:val="009A0B44"/>
    <w:rsid w:val="009A0DB4"/>
    <w:rsid w:val="009A1B3C"/>
    <w:rsid w:val="009A1D13"/>
    <w:rsid w:val="009A244A"/>
    <w:rsid w:val="009A3126"/>
    <w:rsid w:val="009A3282"/>
    <w:rsid w:val="009A3E77"/>
    <w:rsid w:val="009A5C61"/>
    <w:rsid w:val="009A5E61"/>
    <w:rsid w:val="009A65D1"/>
    <w:rsid w:val="009A664C"/>
    <w:rsid w:val="009A704F"/>
    <w:rsid w:val="009A7694"/>
    <w:rsid w:val="009A7C8B"/>
    <w:rsid w:val="009B01BC"/>
    <w:rsid w:val="009B0213"/>
    <w:rsid w:val="009B0245"/>
    <w:rsid w:val="009B03A2"/>
    <w:rsid w:val="009B08C6"/>
    <w:rsid w:val="009B0D7C"/>
    <w:rsid w:val="009B0FA0"/>
    <w:rsid w:val="009B10A6"/>
    <w:rsid w:val="009B181F"/>
    <w:rsid w:val="009B1E9E"/>
    <w:rsid w:val="009B227A"/>
    <w:rsid w:val="009B25C9"/>
    <w:rsid w:val="009B2CFE"/>
    <w:rsid w:val="009B3182"/>
    <w:rsid w:val="009B3C8F"/>
    <w:rsid w:val="009B4AAC"/>
    <w:rsid w:val="009B4B6F"/>
    <w:rsid w:val="009B5154"/>
    <w:rsid w:val="009B5573"/>
    <w:rsid w:val="009B5B53"/>
    <w:rsid w:val="009B612C"/>
    <w:rsid w:val="009B64F4"/>
    <w:rsid w:val="009B6793"/>
    <w:rsid w:val="009B6C64"/>
    <w:rsid w:val="009B715D"/>
    <w:rsid w:val="009B759D"/>
    <w:rsid w:val="009B7829"/>
    <w:rsid w:val="009B7CBD"/>
    <w:rsid w:val="009B7D2D"/>
    <w:rsid w:val="009C0647"/>
    <w:rsid w:val="009C0B1B"/>
    <w:rsid w:val="009C0B53"/>
    <w:rsid w:val="009C0DF5"/>
    <w:rsid w:val="009C0F30"/>
    <w:rsid w:val="009C153B"/>
    <w:rsid w:val="009C1549"/>
    <w:rsid w:val="009C1B27"/>
    <w:rsid w:val="009C2163"/>
    <w:rsid w:val="009C2326"/>
    <w:rsid w:val="009C2992"/>
    <w:rsid w:val="009C37FE"/>
    <w:rsid w:val="009C39E8"/>
    <w:rsid w:val="009C451B"/>
    <w:rsid w:val="009C4562"/>
    <w:rsid w:val="009C4DD5"/>
    <w:rsid w:val="009C4E5F"/>
    <w:rsid w:val="009C5540"/>
    <w:rsid w:val="009C571A"/>
    <w:rsid w:val="009C588C"/>
    <w:rsid w:val="009C58F5"/>
    <w:rsid w:val="009C6FD1"/>
    <w:rsid w:val="009C7543"/>
    <w:rsid w:val="009C76DC"/>
    <w:rsid w:val="009D0405"/>
    <w:rsid w:val="009D09A2"/>
    <w:rsid w:val="009D0F84"/>
    <w:rsid w:val="009D13DC"/>
    <w:rsid w:val="009D1CE5"/>
    <w:rsid w:val="009D228C"/>
    <w:rsid w:val="009D26B7"/>
    <w:rsid w:val="009D27C3"/>
    <w:rsid w:val="009D307D"/>
    <w:rsid w:val="009D3794"/>
    <w:rsid w:val="009D3958"/>
    <w:rsid w:val="009D3F8D"/>
    <w:rsid w:val="009D3FC1"/>
    <w:rsid w:val="009D4D70"/>
    <w:rsid w:val="009D523F"/>
    <w:rsid w:val="009D5F5E"/>
    <w:rsid w:val="009D6316"/>
    <w:rsid w:val="009D6566"/>
    <w:rsid w:val="009D6B64"/>
    <w:rsid w:val="009D7EF8"/>
    <w:rsid w:val="009E0359"/>
    <w:rsid w:val="009E12CA"/>
    <w:rsid w:val="009E1387"/>
    <w:rsid w:val="009E138A"/>
    <w:rsid w:val="009E171D"/>
    <w:rsid w:val="009E17A0"/>
    <w:rsid w:val="009E2891"/>
    <w:rsid w:val="009E2BF8"/>
    <w:rsid w:val="009E3909"/>
    <w:rsid w:val="009E46ED"/>
    <w:rsid w:val="009E4AC8"/>
    <w:rsid w:val="009E531A"/>
    <w:rsid w:val="009E5617"/>
    <w:rsid w:val="009E57B2"/>
    <w:rsid w:val="009E594E"/>
    <w:rsid w:val="009E5C49"/>
    <w:rsid w:val="009E5F02"/>
    <w:rsid w:val="009E6133"/>
    <w:rsid w:val="009E6265"/>
    <w:rsid w:val="009E6E4A"/>
    <w:rsid w:val="009E79FD"/>
    <w:rsid w:val="009E7F82"/>
    <w:rsid w:val="009F0467"/>
    <w:rsid w:val="009F059C"/>
    <w:rsid w:val="009F05F8"/>
    <w:rsid w:val="009F1647"/>
    <w:rsid w:val="009F21D4"/>
    <w:rsid w:val="009F2311"/>
    <w:rsid w:val="009F2766"/>
    <w:rsid w:val="009F3748"/>
    <w:rsid w:val="009F39B7"/>
    <w:rsid w:val="009F39F5"/>
    <w:rsid w:val="009F3A5D"/>
    <w:rsid w:val="009F42B7"/>
    <w:rsid w:val="009F4563"/>
    <w:rsid w:val="009F4F6A"/>
    <w:rsid w:val="009F50D9"/>
    <w:rsid w:val="009F557A"/>
    <w:rsid w:val="009F568C"/>
    <w:rsid w:val="009F57BD"/>
    <w:rsid w:val="009F5EA1"/>
    <w:rsid w:val="009F5F7B"/>
    <w:rsid w:val="009F6F37"/>
    <w:rsid w:val="009F7415"/>
    <w:rsid w:val="009F7DA6"/>
    <w:rsid w:val="009F7EDF"/>
    <w:rsid w:val="00A004AF"/>
    <w:rsid w:val="00A00763"/>
    <w:rsid w:val="00A011C8"/>
    <w:rsid w:val="00A0177D"/>
    <w:rsid w:val="00A01A06"/>
    <w:rsid w:val="00A01BCD"/>
    <w:rsid w:val="00A022A8"/>
    <w:rsid w:val="00A02B37"/>
    <w:rsid w:val="00A0370C"/>
    <w:rsid w:val="00A03B40"/>
    <w:rsid w:val="00A03B8F"/>
    <w:rsid w:val="00A044FC"/>
    <w:rsid w:val="00A04B19"/>
    <w:rsid w:val="00A04C1C"/>
    <w:rsid w:val="00A04DB6"/>
    <w:rsid w:val="00A04FB2"/>
    <w:rsid w:val="00A05059"/>
    <w:rsid w:val="00A052E1"/>
    <w:rsid w:val="00A05522"/>
    <w:rsid w:val="00A05703"/>
    <w:rsid w:val="00A060E1"/>
    <w:rsid w:val="00A06A53"/>
    <w:rsid w:val="00A07114"/>
    <w:rsid w:val="00A079AA"/>
    <w:rsid w:val="00A07D23"/>
    <w:rsid w:val="00A07EDE"/>
    <w:rsid w:val="00A07FA1"/>
    <w:rsid w:val="00A1052B"/>
    <w:rsid w:val="00A1055B"/>
    <w:rsid w:val="00A10E81"/>
    <w:rsid w:val="00A111BA"/>
    <w:rsid w:val="00A114CB"/>
    <w:rsid w:val="00A11FDD"/>
    <w:rsid w:val="00A1248D"/>
    <w:rsid w:val="00A12A25"/>
    <w:rsid w:val="00A13A5E"/>
    <w:rsid w:val="00A14093"/>
    <w:rsid w:val="00A14657"/>
    <w:rsid w:val="00A15B9D"/>
    <w:rsid w:val="00A15E58"/>
    <w:rsid w:val="00A15ECF"/>
    <w:rsid w:val="00A16460"/>
    <w:rsid w:val="00A1697C"/>
    <w:rsid w:val="00A16DEE"/>
    <w:rsid w:val="00A16EF7"/>
    <w:rsid w:val="00A1703F"/>
    <w:rsid w:val="00A17097"/>
    <w:rsid w:val="00A175C2"/>
    <w:rsid w:val="00A2022F"/>
    <w:rsid w:val="00A20396"/>
    <w:rsid w:val="00A206A1"/>
    <w:rsid w:val="00A21CDC"/>
    <w:rsid w:val="00A229E0"/>
    <w:rsid w:val="00A22AD3"/>
    <w:rsid w:val="00A239FE"/>
    <w:rsid w:val="00A23C94"/>
    <w:rsid w:val="00A240C7"/>
    <w:rsid w:val="00A25222"/>
    <w:rsid w:val="00A254B6"/>
    <w:rsid w:val="00A261F2"/>
    <w:rsid w:val="00A26858"/>
    <w:rsid w:val="00A26EFB"/>
    <w:rsid w:val="00A27D12"/>
    <w:rsid w:val="00A30045"/>
    <w:rsid w:val="00A30480"/>
    <w:rsid w:val="00A312BD"/>
    <w:rsid w:val="00A31D54"/>
    <w:rsid w:val="00A32178"/>
    <w:rsid w:val="00A321FE"/>
    <w:rsid w:val="00A326E2"/>
    <w:rsid w:val="00A32985"/>
    <w:rsid w:val="00A32CCC"/>
    <w:rsid w:val="00A32EC3"/>
    <w:rsid w:val="00A33A75"/>
    <w:rsid w:val="00A33C84"/>
    <w:rsid w:val="00A3465B"/>
    <w:rsid w:val="00A354E5"/>
    <w:rsid w:val="00A35EB4"/>
    <w:rsid w:val="00A36F15"/>
    <w:rsid w:val="00A373FE"/>
    <w:rsid w:val="00A3780E"/>
    <w:rsid w:val="00A37ABE"/>
    <w:rsid w:val="00A37C48"/>
    <w:rsid w:val="00A40493"/>
    <w:rsid w:val="00A40495"/>
    <w:rsid w:val="00A40874"/>
    <w:rsid w:val="00A41F51"/>
    <w:rsid w:val="00A42549"/>
    <w:rsid w:val="00A42B4D"/>
    <w:rsid w:val="00A42C3D"/>
    <w:rsid w:val="00A42E57"/>
    <w:rsid w:val="00A43936"/>
    <w:rsid w:val="00A43D1B"/>
    <w:rsid w:val="00A43E72"/>
    <w:rsid w:val="00A43EB8"/>
    <w:rsid w:val="00A4409E"/>
    <w:rsid w:val="00A444D7"/>
    <w:rsid w:val="00A44743"/>
    <w:rsid w:val="00A448CD"/>
    <w:rsid w:val="00A4590D"/>
    <w:rsid w:val="00A45E06"/>
    <w:rsid w:val="00A4684D"/>
    <w:rsid w:val="00A4795C"/>
    <w:rsid w:val="00A47991"/>
    <w:rsid w:val="00A5052B"/>
    <w:rsid w:val="00A50A27"/>
    <w:rsid w:val="00A51902"/>
    <w:rsid w:val="00A524FB"/>
    <w:rsid w:val="00A5259A"/>
    <w:rsid w:val="00A526DF"/>
    <w:rsid w:val="00A537F0"/>
    <w:rsid w:val="00A53800"/>
    <w:rsid w:val="00A53C42"/>
    <w:rsid w:val="00A53CD9"/>
    <w:rsid w:val="00A542C4"/>
    <w:rsid w:val="00A544ED"/>
    <w:rsid w:val="00A54F2E"/>
    <w:rsid w:val="00A556F8"/>
    <w:rsid w:val="00A563C0"/>
    <w:rsid w:val="00A56412"/>
    <w:rsid w:val="00A56A9B"/>
    <w:rsid w:val="00A5734B"/>
    <w:rsid w:val="00A57557"/>
    <w:rsid w:val="00A577EE"/>
    <w:rsid w:val="00A57FBB"/>
    <w:rsid w:val="00A601F9"/>
    <w:rsid w:val="00A6045D"/>
    <w:rsid w:val="00A604EC"/>
    <w:rsid w:val="00A60962"/>
    <w:rsid w:val="00A61CF5"/>
    <w:rsid w:val="00A624D5"/>
    <w:rsid w:val="00A62556"/>
    <w:rsid w:val="00A6291D"/>
    <w:rsid w:val="00A62BFC"/>
    <w:rsid w:val="00A62E70"/>
    <w:rsid w:val="00A637C6"/>
    <w:rsid w:val="00A63A79"/>
    <w:rsid w:val="00A63DC3"/>
    <w:rsid w:val="00A64409"/>
    <w:rsid w:val="00A645A8"/>
    <w:rsid w:val="00A6469E"/>
    <w:rsid w:val="00A654D7"/>
    <w:rsid w:val="00A66718"/>
    <w:rsid w:val="00A66C82"/>
    <w:rsid w:val="00A6722B"/>
    <w:rsid w:val="00A6736B"/>
    <w:rsid w:val="00A67622"/>
    <w:rsid w:val="00A676AC"/>
    <w:rsid w:val="00A676DB"/>
    <w:rsid w:val="00A7040D"/>
    <w:rsid w:val="00A71964"/>
    <w:rsid w:val="00A71A83"/>
    <w:rsid w:val="00A71AE0"/>
    <w:rsid w:val="00A71B0A"/>
    <w:rsid w:val="00A72243"/>
    <w:rsid w:val="00A72F6C"/>
    <w:rsid w:val="00A7302F"/>
    <w:rsid w:val="00A73A27"/>
    <w:rsid w:val="00A73E13"/>
    <w:rsid w:val="00A73EB7"/>
    <w:rsid w:val="00A74182"/>
    <w:rsid w:val="00A74249"/>
    <w:rsid w:val="00A74740"/>
    <w:rsid w:val="00A7490A"/>
    <w:rsid w:val="00A74F7E"/>
    <w:rsid w:val="00A760E5"/>
    <w:rsid w:val="00A76B70"/>
    <w:rsid w:val="00A774A4"/>
    <w:rsid w:val="00A77AAC"/>
    <w:rsid w:val="00A80F41"/>
    <w:rsid w:val="00A8105D"/>
    <w:rsid w:val="00A81A94"/>
    <w:rsid w:val="00A82766"/>
    <w:rsid w:val="00A82985"/>
    <w:rsid w:val="00A82A7C"/>
    <w:rsid w:val="00A82F6F"/>
    <w:rsid w:val="00A83742"/>
    <w:rsid w:val="00A83AF6"/>
    <w:rsid w:val="00A83B70"/>
    <w:rsid w:val="00A83B85"/>
    <w:rsid w:val="00A83F10"/>
    <w:rsid w:val="00A85074"/>
    <w:rsid w:val="00A85275"/>
    <w:rsid w:val="00A8575C"/>
    <w:rsid w:val="00A85804"/>
    <w:rsid w:val="00A858D4"/>
    <w:rsid w:val="00A862FE"/>
    <w:rsid w:val="00A86A6E"/>
    <w:rsid w:val="00A86B74"/>
    <w:rsid w:val="00A8766B"/>
    <w:rsid w:val="00A876B6"/>
    <w:rsid w:val="00A87733"/>
    <w:rsid w:val="00A879E7"/>
    <w:rsid w:val="00A9009D"/>
    <w:rsid w:val="00A90F13"/>
    <w:rsid w:val="00A91098"/>
    <w:rsid w:val="00A9118B"/>
    <w:rsid w:val="00A91957"/>
    <w:rsid w:val="00A91A5C"/>
    <w:rsid w:val="00A92196"/>
    <w:rsid w:val="00A92437"/>
    <w:rsid w:val="00A92976"/>
    <w:rsid w:val="00A930C6"/>
    <w:rsid w:val="00A93219"/>
    <w:rsid w:val="00A93721"/>
    <w:rsid w:val="00A938F3"/>
    <w:rsid w:val="00A939BB"/>
    <w:rsid w:val="00A93EAA"/>
    <w:rsid w:val="00A94D8E"/>
    <w:rsid w:val="00A94EDD"/>
    <w:rsid w:val="00A95971"/>
    <w:rsid w:val="00A95FB8"/>
    <w:rsid w:val="00A95FEB"/>
    <w:rsid w:val="00A96125"/>
    <w:rsid w:val="00A96AB8"/>
    <w:rsid w:val="00A97066"/>
    <w:rsid w:val="00A976C0"/>
    <w:rsid w:val="00AA03C1"/>
    <w:rsid w:val="00AA0982"/>
    <w:rsid w:val="00AA1290"/>
    <w:rsid w:val="00AA1989"/>
    <w:rsid w:val="00AA1E3E"/>
    <w:rsid w:val="00AA222F"/>
    <w:rsid w:val="00AA29A0"/>
    <w:rsid w:val="00AA2D58"/>
    <w:rsid w:val="00AA3319"/>
    <w:rsid w:val="00AA358C"/>
    <w:rsid w:val="00AA3B31"/>
    <w:rsid w:val="00AA47AF"/>
    <w:rsid w:val="00AA52B9"/>
    <w:rsid w:val="00AA5943"/>
    <w:rsid w:val="00AA5F44"/>
    <w:rsid w:val="00AA61B6"/>
    <w:rsid w:val="00AA644A"/>
    <w:rsid w:val="00AA6550"/>
    <w:rsid w:val="00AA6B59"/>
    <w:rsid w:val="00AA6B76"/>
    <w:rsid w:val="00AB001E"/>
    <w:rsid w:val="00AB0239"/>
    <w:rsid w:val="00AB0323"/>
    <w:rsid w:val="00AB1C99"/>
    <w:rsid w:val="00AB217F"/>
    <w:rsid w:val="00AB25EA"/>
    <w:rsid w:val="00AB28DA"/>
    <w:rsid w:val="00AB3164"/>
    <w:rsid w:val="00AB3294"/>
    <w:rsid w:val="00AB34BF"/>
    <w:rsid w:val="00AB37A4"/>
    <w:rsid w:val="00AB3E27"/>
    <w:rsid w:val="00AB40C6"/>
    <w:rsid w:val="00AB487D"/>
    <w:rsid w:val="00AB4D60"/>
    <w:rsid w:val="00AC03DC"/>
    <w:rsid w:val="00AC04E8"/>
    <w:rsid w:val="00AC0562"/>
    <w:rsid w:val="00AC06F7"/>
    <w:rsid w:val="00AC0A15"/>
    <w:rsid w:val="00AC0A84"/>
    <w:rsid w:val="00AC20DC"/>
    <w:rsid w:val="00AC2259"/>
    <w:rsid w:val="00AC2497"/>
    <w:rsid w:val="00AC268D"/>
    <w:rsid w:val="00AC2923"/>
    <w:rsid w:val="00AC2939"/>
    <w:rsid w:val="00AC2A66"/>
    <w:rsid w:val="00AC2DFF"/>
    <w:rsid w:val="00AC3A42"/>
    <w:rsid w:val="00AC435E"/>
    <w:rsid w:val="00AC4429"/>
    <w:rsid w:val="00AC4941"/>
    <w:rsid w:val="00AC4FF0"/>
    <w:rsid w:val="00AC50EA"/>
    <w:rsid w:val="00AC5C9E"/>
    <w:rsid w:val="00AC66BD"/>
    <w:rsid w:val="00AC6CF1"/>
    <w:rsid w:val="00AC700E"/>
    <w:rsid w:val="00AC7113"/>
    <w:rsid w:val="00AC7281"/>
    <w:rsid w:val="00AC73C5"/>
    <w:rsid w:val="00AC7AC8"/>
    <w:rsid w:val="00AD0003"/>
    <w:rsid w:val="00AD0B45"/>
    <w:rsid w:val="00AD0B48"/>
    <w:rsid w:val="00AD0DBF"/>
    <w:rsid w:val="00AD1055"/>
    <w:rsid w:val="00AD1DB6"/>
    <w:rsid w:val="00AD1FFD"/>
    <w:rsid w:val="00AD21CB"/>
    <w:rsid w:val="00AD23C0"/>
    <w:rsid w:val="00AD2883"/>
    <w:rsid w:val="00AD29A3"/>
    <w:rsid w:val="00AD2AAB"/>
    <w:rsid w:val="00AD2D31"/>
    <w:rsid w:val="00AD3084"/>
    <w:rsid w:val="00AD3256"/>
    <w:rsid w:val="00AD36FB"/>
    <w:rsid w:val="00AD3748"/>
    <w:rsid w:val="00AD375E"/>
    <w:rsid w:val="00AD5365"/>
    <w:rsid w:val="00AD5E3F"/>
    <w:rsid w:val="00AD5E79"/>
    <w:rsid w:val="00AD61FC"/>
    <w:rsid w:val="00AD640C"/>
    <w:rsid w:val="00AD6552"/>
    <w:rsid w:val="00AD681A"/>
    <w:rsid w:val="00AD6DC4"/>
    <w:rsid w:val="00AD7C05"/>
    <w:rsid w:val="00AE01AE"/>
    <w:rsid w:val="00AE0CF4"/>
    <w:rsid w:val="00AE16BE"/>
    <w:rsid w:val="00AE1A3A"/>
    <w:rsid w:val="00AE1A47"/>
    <w:rsid w:val="00AE1D63"/>
    <w:rsid w:val="00AE1FA9"/>
    <w:rsid w:val="00AE28BF"/>
    <w:rsid w:val="00AE3677"/>
    <w:rsid w:val="00AE39EA"/>
    <w:rsid w:val="00AE4455"/>
    <w:rsid w:val="00AE4A1E"/>
    <w:rsid w:val="00AE4A90"/>
    <w:rsid w:val="00AE4CE0"/>
    <w:rsid w:val="00AE5D6F"/>
    <w:rsid w:val="00AE6366"/>
    <w:rsid w:val="00AE6382"/>
    <w:rsid w:val="00AE7133"/>
    <w:rsid w:val="00AE7FE3"/>
    <w:rsid w:val="00AF02FF"/>
    <w:rsid w:val="00AF07E9"/>
    <w:rsid w:val="00AF0BE6"/>
    <w:rsid w:val="00AF1CB6"/>
    <w:rsid w:val="00AF2B1C"/>
    <w:rsid w:val="00AF3445"/>
    <w:rsid w:val="00AF3C37"/>
    <w:rsid w:val="00AF410C"/>
    <w:rsid w:val="00AF41F9"/>
    <w:rsid w:val="00AF45A0"/>
    <w:rsid w:val="00AF4909"/>
    <w:rsid w:val="00AF4F95"/>
    <w:rsid w:val="00AF5176"/>
    <w:rsid w:val="00AF5807"/>
    <w:rsid w:val="00AF58F2"/>
    <w:rsid w:val="00AF5DD6"/>
    <w:rsid w:val="00AF61BB"/>
    <w:rsid w:val="00AF62C3"/>
    <w:rsid w:val="00AF6416"/>
    <w:rsid w:val="00AF6CCC"/>
    <w:rsid w:val="00AF6FD0"/>
    <w:rsid w:val="00AF763A"/>
    <w:rsid w:val="00AF7A86"/>
    <w:rsid w:val="00AF7FFB"/>
    <w:rsid w:val="00B004E2"/>
    <w:rsid w:val="00B00B6C"/>
    <w:rsid w:val="00B0189E"/>
    <w:rsid w:val="00B01A18"/>
    <w:rsid w:val="00B01F66"/>
    <w:rsid w:val="00B01FD3"/>
    <w:rsid w:val="00B02568"/>
    <w:rsid w:val="00B02A2C"/>
    <w:rsid w:val="00B02C58"/>
    <w:rsid w:val="00B02DA3"/>
    <w:rsid w:val="00B02ED6"/>
    <w:rsid w:val="00B034B2"/>
    <w:rsid w:val="00B03658"/>
    <w:rsid w:val="00B03B1F"/>
    <w:rsid w:val="00B03DDE"/>
    <w:rsid w:val="00B03E6B"/>
    <w:rsid w:val="00B03EB1"/>
    <w:rsid w:val="00B04047"/>
    <w:rsid w:val="00B04112"/>
    <w:rsid w:val="00B04120"/>
    <w:rsid w:val="00B043CC"/>
    <w:rsid w:val="00B043CE"/>
    <w:rsid w:val="00B051A9"/>
    <w:rsid w:val="00B0525A"/>
    <w:rsid w:val="00B05375"/>
    <w:rsid w:val="00B05ACC"/>
    <w:rsid w:val="00B060FD"/>
    <w:rsid w:val="00B0789D"/>
    <w:rsid w:val="00B079AC"/>
    <w:rsid w:val="00B07BDB"/>
    <w:rsid w:val="00B10C61"/>
    <w:rsid w:val="00B11643"/>
    <w:rsid w:val="00B11DDD"/>
    <w:rsid w:val="00B124B3"/>
    <w:rsid w:val="00B124D4"/>
    <w:rsid w:val="00B1307F"/>
    <w:rsid w:val="00B13122"/>
    <w:rsid w:val="00B13A79"/>
    <w:rsid w:val="00B13BF4"/>
    <w:rsid w:val="00B14075"/>
    <w:rsid w:val="00B1470B"/>
    <w:rsid w:val="00B148AB"/>
    <w:rsid w:val="00B15271"/>
    <w:rsid w:val="00B15D86"/>
    <w:rsid w:val="00B16E44"/>
    <w:rsid w:val="00B172DE"/>
    <w:rsid w:val="00B173FC"/>
    <w:rsid w:val="00B17D52"/>
    <w:rsid w:val="00B20A7D"/>
    <w:rsid w:val="00B20D33"/>
    <w:rsid w:val="00B21D76"/>
    <w:rsid w:val="00B22167"/>
    <w:rsid w:val="00B222A9"/>
    <w:rsid w:val="00B22389"/>
    <w:rsid w:val="00B22D2F"/>
    <w:rsid w:val="00B2366A"/>
    <w:rsid w:val="00B237F7"/>
    <w:rsid w:val="00B23FF4"/>
    <w:rsid w:val="00B241EA"/>
    <w:rsid w:val="00B25016"/>
    <w:rsid w:val="00B266E5"/>
    <w:rsid w:val="00B27E05"/>
    <w:rsid w:val="00B30490"/>
    <w:rsid w:val="00B30DF2"/>
    <w:rsid w:val="00B30F69"/>
    <w:rsid w:val="00B3106B"/>
    <w:rsid w:val="00B31524"/>
    <w:rsid w:val="00B317E8"/>
    <w:rsid w:val="00B31850"/>
    <w:rsid w:val="00B31E65"/>
    <w:rsid w:val="00B324A8"/>
    <w:rsid w:val="00B324F4"/>
    <w:rsid w:val="00B33473"/>
    <w:rsid w:val="00B33E7C"/>
    <w:rsid w:val="00B34041"/>
    <w:rsid w:val="00B346C6"/>
    <w:rsid w:val="00B34B08"/>
    <w:rsid w:val="00B34B72"/>
    <w:rsid w:val="00B35133"/>
    <w:rsid w:val="00B35232"/>
    <w:rsid w:val="00B355B6"/>
    <w:rsid w:val="00B359DE"/>
    <w:rsid w:val="00B35A3B"/>
    <w:rsid w:val="00B35C14"/>
    <w:rsid w:val="00B360AE"/>
    <w:rsid w:val="00B362CD"/>
    <w:rsid w:val="00B36330"/>
    <w:rsid w:val="00B36A89"/>
    <w:rsid w:val="00B36C5E"/>
    <w:rsid w:val="00B37E25"/>
    <w:rsid w:val="00B40965"/>
    <w:rsid w:val="00B409CA"/>
    <w:rsid w:val="00B40CC3"/>
    <w:rsid w:val="00B413B1"/>
    <w:rsid w:val="00B41722"/>
    <w:rsid w:val="00B42644"/>
    <w:rsid w:val="00B42661"/>
    <w:rsid w:val="00B4269A"/>
    <w:rsid w:val="00B42AC4"/>
    <w:rsid w:val="00B43571"/>
    <w:rsid w:val="00B43859"/>
    <w:rsid w:val="00B43963"/>
    <w:rsid w:val="00B44A69"/>
    <w:rsid w:val="00B44E80"/>
    <w:rsid w:val="00B456F5"/>
    <w:rsid w:val="00B45720"/>
    <w:rsid w:val="00B45C0D"/>
    <w:rsid w:val="00B46027"/>
    <w:rsid w:val="00B4617B"/>
    <w:rsid w:val="00B46B8E"/>
    <w:rsid w:val="00B47549"/>
    <w:rsid w:val="00B47824"/>
    <w:rsid w:val="00B4790F"/>
    <w:rsid w:val="00B50194"/>
    <w:rsid w:val="00B507CC"/>
    <w:rsid w:val="00B50CE9"/>
    <w:rsid w:val="00B51566"/>
    <w:rsid w:val="00B51E69"/>
    <w:rsid w:val="00B520A5"/>
    <w:rsid w:val="00B524AC"/>
    <w:rsid w:val="00B52B27"/>
    <w:rsid w:val="00B53337"/>
    <w:rsid w:val="00B53880"/>
    <w:rsid w:val="00B54266"/>
    <w:rsid w:val="00B5470C"/>
    <w:rsid w:val="00B5531D"/>
    <w:rsid w:val="00B55A1B"/>
    <w:rsid w:val="00B56053"/>
    <w:rsid w:val="00B56F76"/>
    <w:rsid w:val="00B57026"/>
    <w:rsid w:val="00B57375"/>
    <w:rsid w:val="00B57B12"/>
    <w:rsid w:val="00B60260"/>
    <w:rsid w:val="00B603D0"/>
    <w:rsid w:val="00B60AE7"/>
    <w:rsid w:val="00B61043"/>
    <w:rsid w:val="00B617DF"/>
    <w:rsid w:val="00B61958"/>
    <w:rsid w:val="00B62300"/>
    <w:rsid w:val="00B630D3"/>
    <w:rsid w:val="00B635C2"/>
    <w:rsid w:val="00B643FB"/>
    <w:rsid w:val="00B6441E"/>
    <w:rsid w:val="00B65088"/>
    <w:rsid w:val="00B65446"/>
    <w:rsid w:val="00B65530"/>
    <w:rsid w:val="00B6565C"/>
    <w:rsid w:val="00B6577B"/>
    <w:rsid w:val="00B65A23"/>
    <w:rsid w:val="00B661DE"/>
    <w:rsid w:val="00B66BDC"/>
    <w:rsid w:val="00B66C51"/>
    <w:rsid w:val="00B671CC"/>
    <w:rsid w:val="00B67CE4"/>
    <w:rsid w:val="00B67EB6"/>
    <w:rsid w:val="00B708E0"/>
    <w:rsid w:val="00B716FA"/>
    <w:rsid w:val="00B71FD6"/>
    <w:rsid w:val="00B72039"/>
    <w:rsid w:val="00B74002"/>
    <w:rsid w:val="00B74806"/>
    <w:rsid w:val="00B748B0"/>
    <w:rsid w:val="00B74ADB"/>
    <w:rsid w:val="00B74AEC"/>
    <w:rsid w:val="00B74DA9"/>
    <w:rsid w:val="00B751E0"/>
    <w:rsid w:val="00B764FE"/>
    <w:rsid w:val="00B76A58"/>
    <w:rsid w:val="00B771A7"/>
    <w:rsid w:val="00B77502"/>
    <w:rsid w:val="00B77ACA"/>
    <w:rsid w:val="00B77DDD"/>
    <w:rsid w:val="00B80215"/>
    <w:rsid w:val="00B80CD6"/>
    <w:rsid w:val="00B80E24"/>
    <w:rsid w:val="00B80F52"/>
    <w:rsid w:val="00B80FDA"/>
    <w:rsid w:val="00B81791"/>
    <w:rsid w:val="00B81957"/>
    <w:rsid w:val="00B81AE8"/>
    <w:rsid w:val="00B81D08"/>
    <w:rsid w:val="00B8225A"/>
    <w:rsid w:val="00B82275"/>
    <w:rsid w:val="00B8229D"/>
    <w:rsid w:val="00B825AC"/>
    <w:rsid w:val="00B82DB1"/>
    <w:rsid w:val="00B832D2"/>
    <w:rsid w:val="00B840F1"/>
    <w:rsid w:val="00B844AB"/>
    <w:rsid w:val="00B857DC"/>
    <w:rsid w:val="00B8644D"/>
    <w:rsid w:val="00B86A92"/>
    <w:rsid w:val="00B86B12"/>
    <w:rsid w:val="00B86E5F"/>
    <w:rsid w:val="00B870BD"/>
    <w:rsid w:val="00B87B7B"/>
    <w:rsid w:val="00B87BCC"/>
    <w:rsid w:val="00B87E84"/>
    <w:rsid w:val="00B87F48"/>
    <w:rsid w:val="00B9007E"/>
    <w:rsid w:val="00B90882"/>
    <w:rsid w:val="00B90922"/>
    <w:rsid w:val="00B90971"/>
    <w:rsid w:val="00B911CB"/>
    <w:rsid w:val="00B91297"/>
    <w:rsid w:val="00B91704"/>
    <w:rsid w:val="00B91862"/>
    <w:rsid w:val="00B91B78"/>
    <w:rsid w:val="00B92327"/>
    <w:rsid w:val="00B929EA"/>
    <w:rsid w:val="00B92D06"/>
    <w:rsid w:val="00B93054"/>
    <w:rsid w:val="00B934EF"/>
    <w:rsid w:val="00B9365A"/>
    <w:rsid w:val="00B938F4"/>
    <w:rsid w:val="00B94A2D"/>
    <w:rsid w:val="00B94AC7"/>
    <w:rsid w:val="00B94B07"/>
    <w:rsid w:val="00B94BA1"/>
    <w:rsid w:val="00B94EB3"/>
    <w:rsid w:val="00B95128"/>
    <w:rsid w:val="00B95C45"/>
    <w:rsid w:val="00B96102"/>
    <w:rsid w:val="00B963D7"/>
    <w:rsid w:val="00B96820"/>
    <w:rsid w:val="00B96DDD"/>
    <w:rsid w:val="00B9716E"/>
    <w:rsid w:val="00B971FB"/>
    <w:rsid w:val="00B9746C"/>
    <w:rsid w:val="00B97CFD"/>
    <w:rsid w:val="00B97DA1"/>
    <w:rsid w:val="00B97E75"/>
    <w:rsid w:val="00B97F30"/>
    <w:rsid w:val="00BA0712"/>
    <w:rsid w:val="00BA0E42"/>
    <w:rsid w:val="00BA154F"/>
    <w:rsid w:val="00BA15C1"/>
    <w:rsid w:val="00BA1C91"/>
    <w:rsid w:val="00BA1CAB"/>
    <w:rsid w:val="00BA1D88"/>
    <w:rsid w:val="00BA2426"/>
    <w:rsid w:val="00BA2958"/>
    <w:rsid w:val="00BA29CF"/>
    <w:rsid w:val="00BA2ABE"/>
    <w:rsid w:val="00BA31B4"/>
    <w:rsid w:val="00BA3ED4"/>
    <w:rsid w:val="00BA4280"/>
    <w:rsid w:val="00BA4836"/>
    <w:rsid w:val="00BA4869"/>
    <w:rsid w:val="00BA4F30"/>
    <w:rsid w:val="00BA50D1"/>
    <w:rsid w:val="00BA581B"/>
    <w:rsid w:val="00BA5860"/>
    <w:rsid w:val="00BA5E93"/>
    <w:rsid w:val="00BA69D5"/>
    <w:rsid w:val="00BA6AED"/>
    <w:rsid w:val="00BA7449"/>
    <w:rsid w:val="00BA7467"/>
    <w:rsid w:val="00BA782A"/>
    <w:rsid w:val="00BA7E9B"/>
    <w:rsid w:val="00BB0548"/>
    <w:rsid w:val="00BB063A"/>
    <w:rsid w:val="00BB0AD2"/>
    <w:rsid w:val="00BB0AED"/>
    <w:rsid w:val="00BB1246"/>
    <w:rsid w:val="00BB14CC"/>
    <w:rsid w:val="00BB169A"/>
    <w:rsid w:val="00BB2829"/>
    <w:rsid w:val="00BB29C1"/>
    <w:rsid w:val="00BB2E27"/>
    <w:rsid w:val="00BB2F16"/>
    <w:rsid w:val="00BB3FC4"/>
    <w:rsid w:val="00BB40C2"/>
    <w:rsid w:val="00BB474A"/>
    <w:rsid w:val="00BB4D5E"/>
    <w:rsid w:val="00BB541F"/>
    <w:rsid w:val="00BB6129"/>
    <w:rsid w:val="00BB615A"/>
    <w:rsid w:val="00BB6557"/>
    <w:rsid w:val="00BB6A92"/>
    <w:rsid w:val="00BB77B2"/>
    <w:rsid w:val="00BB7821"/>
    <w:rsid w:val="00BB7A70"/>
    <w:rsid w:val="00BB7F74"/>
    <w:rsid w:val="00BC00DA"/>
    <w:rsid w:val="00BC1118"/>
    <w:rsid w:val="00BC1FD3"/>
    <w:rsid w:val="00BC228D"/>
    <w:rsid w:val="00BC2509"/>
    <w:rsid w:val="00BC29FE"/>
    <w:rsid w:val="00BC2D1C"/>
    <w:rsid w:val="00BC2F2A"/>
    <w:rsid w:val="00BC337E"/>
    <w:rsid w:val="00BC4B7C"/>
    <w:rsid w:val="00BC4C51"/>
    <w:rsid w:val="00BC4F2B"/>
    <w:rsid w:val="00BC5E4F"/>
    <w:rsid w:val="00BC6344"/>
    <w:rsid w:val="00BC64CA"/>
    <w:rsid w:val="00BC65A7"/>
    <w:rsid w:val="00BC6D51"/>
    <w:rsid w:val="00BC74AD"/>
    <w:rsid w:val="00BC7652"/>
    <w:rsid w:val="00BC7680"/>
    <w:rsid w:val="00BD0263"/>
    <w:rsid w:val="00BD0A6D"/>
    <w:rsid w:val="00BD0D14"/>
    <w:rsid w:val="00BD1479"/>
    <w:rsid w:val="00BD24CE"/>
    <w:rsid w:val="00BD2595"/>
    <w:rsid w:val="00BD27F3"/>
    <w:rsid w:val="00BD2D6D"/>
    <w:rsid w:val="00BD2E45"/>
    <w:rsid w:val="00BD302D"/>
    <w:rsid w:val="00BD356B"/>
    <w:rsid w:val="00BD4325"/>
    <w:rsid w:val="00BD4B22"/>
    <w:rsid w:val="00BD4B8F"/>
    <w:rsid w:val="00BD56F6"/>
    <w:rsid w:val="00BD5ADF"/>
    <w:rsid w:val="00BD5C1F"/>
    <w:rsid w:val="00BD5FC1"/>
    <w:rsid w:val="00BD62FE"/>
    <w:rsid w:val="00BD66F9"/>
    <w:rsid w:val="00BD6826"/>
    <w:rsid w:val="00BD6BF3"/>
    <w:rsid w:val="00BD7149"/>
    <w:rsid w:val="00BD7B83"/>
    <w:rsid w:val="00BD7D15"/>
    <w:rsid w:val="00BE0361"/>
    <w:rsid w:val="00BE0612"/>
    <w:rsid w:val="00BE07D5"/>
    <w:rsid w:val="00BE0928"/>
    <w:rsid w:val="00BE1091"/>
    <w:rsid w:val="00BE1CEB"/>
    <w:rsid w:val="00BE3797"/>
    <w:rsid w:val="00BE441A"/>
    <w:rsid w:val="00BE45DE"/>
    <w:rsid w:val="00BE48B7"/>
    <w:rsid w:val="00BE4E26"/>
    <w:rsid w:val="00BE5582"/>
    <w:rsid w:val="00BE5CD3"/>
    <w:rsid w:val="00BE670C"/>
    <w:rsid w:val="00BE6D0A"/>
    <w:rsid w:val="00BE7163"/>
    <w:rsid w:val="00BE7762"/>
    <w:rsid w:val="00BE7BB8"/>
    <w:rsid w:val="00BE7D5E"/>
    <w:rsid w:val="00BF1143"/>
    <w:rsid w:val="00BF12C0"/>
    <w:rsid w:val="00BF146B"/>
    <w:rsid w:val="00BF1620"/>
    <w:rsid w:val="00BF2583"/>
    <w:rsid w:val="00BF2A4C"/>
    <w:rsid w:val="00BF2D4A"/>
    <w:rsid w:val="00BF2EE0"/>
    <w:rsid w:val="00BF3189"/>
    <w:rsid w:val="00BF3AF4"/>
    <w:rsid w:val="00BF3BF6"/>
    <w:rsid w:val="00BF3CF6"/>
    <w:rsid w:val="00BF46BB"/>
    <w:rsid w:val="00BF482B"/>
    <w:rsid w:val="00BF52F5"/>
    <w:rsid w:val="00BF590D"/>
    <w:rsid w:val="00BF5A4B"/>
    <w:rsid w:val="00BF64B0"/>
    <w:rsid w:val="00BF67FF"/>
    <w:rsid w:val="00BF6A2A"/>
    <w:rsid w:val="00BF7128"/>
    <w:rsid w:val="00BF7140"/>
    <w:rsid w:val="00C000DA"/>
    <w:rsid w:val="00C00308"/>
    <w:rsid w:val="00C00BC3"/>
    <w:rsid w:val="00C01AB9"/>
    <w:rsid w:val="00C02AE8"/>
    <w:rsid w:val="00C02E50"/>
    <w:rsid w:val="00C0352B"/>
    <w:rsid w:val="00C039BA"/>
    <w:rsid w:val="00C03F03"/>
    <w:rsid w:val="00C0402E"/>
    <w:rsid w:val="00C0471C"/>
    <w:rsid w:val="00C048D3"/>
    <w:rsid w:val="00C057AE"/>
    <w:rsid w:val="00C0655C"/>
    <w:rsid w:val="00C067A7"/>
    <w:rsid w:val="00C0784E"/>
    <w:rsid w:val="00C078AA"/>
    <w:rsid w:val="00C07EF2"/>
    <w:rsid w:val="00C10023"/>
    <w:rsid w:val="00C10143"/>
    <w:rsid w:val="00C112BF"/>
    <w:rsid w:val="00C113D8"/>
    <w:rsid w:val="00C1155A"/>
    <w:rsid w:val="00C11CCE"/>
    <w:rsid w:val="00C11D0D"/>
    <w:rsid w:val="00C12471"/>
    <w:rsid w:val="00C1281A"/>
    <w:rsid w:val="00C1289E"/>
    <w:rsid w:val="00C1300A"/>
    <w:rsid w:val="00C1306A"/>
    <w:rsid w:val="00C130BC"/>
    <w:rsid w:val="00C132DE"/>
    <w:rsid w:val="00C13528"/>
    <w:rsid w:val="00C13A72"/>
    <w:rsid w:val="00C13C91"/>
    <w:rsid w:val="00C13FB7"/>
    <w:rsid w:val="00C14018"/>
    <w:rsid w:val="00C1406B"/>
    <w:rsid w:val="00C1432D"/>
    <w:rsid w:val="00C1466D"/>
    <w:rsid w:val="00C147EE"/>
    <w:rsid w:val="00C148E6"/>
    <w:rsid w:val="00C156C2"/>
    <w:rsid w:val="00C15E62"/>
    <w:rsid w:val="00C16A18"/>
    <w:rsid w:val="00C16C2C"/>
    <w:rsid w:val="00C16DEF"/>
    <w:rsid w:val="00C170BC"/>
    <w:rsid w:val="00C17DAD"/>
    <w:rsid w:val="00C2006C"/>
    <w:rsid w:val="00C20340"/>
    <w:rsid w:val="00C219C9"/>
    <w:rsid w:val="00C21AA1"/>
    <w:rsid w:val="00C21DC1"/>
    <w:rsid w:val="00C21DD3"/>
    <w:rsid w:val="00C22094"/>
    <w:rsid w:val="00C23340"/>
    <w:rsid w:val="00C233E5"/>
    <w:rsid w:val="00C24098"/>
    <w:rsid w:val="00C24505"/>
    <w:rsid w:val="00C246B8"/>
    <w:rsid w:val="00C24760"/>
    <w:rsid w:val="00C24DC3"/>
    <w:rsid w:val="00C24FE1"/>
    <w:rsid w:val="00C25855"/>
    <w:rsid w:val="00C25F06"/>
    <w:rsid w:val="00C2615A"/>
    <w:rsid w:val="00C264EB"/>
    <w:rsid w:val="00C27A75"/>
    <w:rsid w:val="00C27E84"/>
    <w:rsid w:val="00C30583"/>
    <w:rsid w:val="00C30717"/>
    <w:rsid w:val="00C30AD0"/>
    <w:rsid w:val="00C3101F"/>
    <w:rsid w:val="00C31034"/>
    <w:rsid w:val="00C311F8"/>
    <w:rsid w:val="00C31243"/>
    <w:rsid w:val="00C32960"/>
    <w:rsid w:val="00C32967"/>
    <w:rsid w:val="00C32E1A"/>
    <w:rsid w:val="00C3301C"/>
    <w:rsid w:val="00C33054"/>
    <w:rsid w:val="00C33072"/>
    <w:rsid w:val="00C3322C"/>
    <w:rsid w:val="00C3329C"/>
    <w:rsid w:val="00C333D7"/>
    <w:rsid w:val="00C339E6"/>
    <w:rsid w:val="00C348DC"/>
    <w:rsid w:val="00C34E50"/>
    <w:rsid w:val="00C356E6"/>
    <w:rsid w:val="00C35864"/>
    <w:rsid w:val="00C35F8F"/>
    <w:rsid w:val="00C3624E"/>
    <w:rsid w:val="00C3632A"/>
    <w:rsid w:val="00C368EF"/>
    <w:rsid w:val="00C36A40"/>
    <w:rsid w:val="00C378B4"/>
    <w:rsid w:val="00C37C49"/>
    <w:rsid w:val="00C40BBC"/>
    <w:rsid w:val="00C40CA1"/>
    <w:rsid w:val="00C411E0"/>
    <w:rsid w:val="00C43AAD"/>
    <w:rsid w:val="00C43D50"/>
    <w:rsid w:val="00C443E0"/>
    <w:rsid w:val="00C44779"/>
    <w:rsid w:val="00C453C1"/>
    <w:rsid w:val="00C458E2"/>
    <w:rsid w:val="00C470BF"/>
    <w:rsid w:val="00C4742C"/>
    <w:rsid w:val="00C4742F"/>
    <w:rsid w:val="00C477B5"/>
    <w:rsid w:val="00C47EB5"/>
    <w:rsid w:val="00C503F8"/>
    <w:rsid w:val="00C50A29"/>
    <w:rsid w:val="00C50BB0"/>
    <w:rsid w:val="00C51077"/>
    <w:rsid w:val="00C516F4"/>
    <w:rsid w:val="00C52578"/>
    <w:rsid w:val="00C52757"/>
    <w:rsid w:val="00C52DAC"/>
    <w:rsid w:val="00C542E1"/>
    <w:rsid w:val="00C54F4F"/>
    <w:rsid w:val="00C557D2"/>
    <w:rsid w:val="00C55CA6"/>
    <w:rsid w:val="00C55E26"/>
    <w:rsid w:val="00C564C2"/>
    <w:rsid w:val="00C56FE5"/>
    <w:rsid w:val="00C57166"/>
    <w:rsid w:val="00C5726B"/>
    <w:rsid w:val="00C57B13"/>
    <w:rsid w:val="00C601E4"/>
    <w:rsid w:val="00C60836"/>
    <w:rsid w:val="00C60DA9"/>
    <w:rsid w:val="00C61417"/>
    <w:rsid w:val="00C61B50"/>
    <w:rsid w:val="00C61B73"/>
    <w:rsid w:val="00C61C7B"/>
    <w:rsid w:val="00C621D5"/>
    <w:rsid w:val="00C62296"/>
    <w:rsid w:val="00C626AC"/>
    <w:rsid w:val="00C62AD6"/>
    <w:rsid w:val="00C62AE5"/>
    <w:rsid w:val="00C62BFA"/>
    <w:rsid w:val="00C63784"/>
    <w:rsid w:val="00C637E4"/>
    <w:rsid w:val="00C64B4A"/>
    <w:rsid w:val="00C64CEA"/>
    <w:rsid w:val="00C65589"/>
    <w:rsid w:val="00C655C8"/>
    <w:rsid w:val="00C660DD"/>
    <w:rsid w:val="00C66977"/>
    <w:rsid w:val="00C66FF3"/>
    <w:rsid w:val="00C67EBD"/>
    <w:rsid w:val="00C70DD6"/>
    <w:rsid w:val="00C71032"/>
    <w:rsid w:val="00C71989"/>
    <w:rsid w:val="00C71CB7"/>
    <w:rsid w:val="00C71FF3"/>
    <w:rsid w:val="00C722D9"/>
    <w:rsid w:val="00C72335"/>
    <w:rsid w:val="00C728A4"/>
    <w:rsid w:val="00C72B6A"/>
    <w:rsid w:val="00C73032"/>
    <w:rsid w:val="00C731C9"/>
    <w:rsid w:val="00C7417A"/>
    <w:rsid w:val="00C74212"/>
    <w:rsid w:val="00C74457"/>
    <w:rsid w:val="00C747AE"/>
    <w:rsid w:val="00C74AD6"/>
    <w:rsid w:val="00C75DAE"/>
    <w:rsid w:val="00C76622"/>
    <w:rsid w:val="00C775B6"/>
    <w:rsid w:val="00C804C9"/>
    <w:rsid w:val="00C809A7"/>
    <w:rsid w:val="00C80EA1"/>
    <w:rsid w:val="00C81346"/>
    <w:rsid w:val="00C8164C"/>
    <w:rsid w:val="00C81976"/>
    <w:rsid w:val="00C81A62"/>
    <w:rsid w:val="00C82149"/>
    <w:rsid w:val="00C82152"/>
    <w:rsid w:val="00C8250E"/>
    <w:rsid w:val="00C82658"/>
    <w:rsid w:val="00C82708"/>
    <w:rsid w:val="00C82B38"/>
    <w:rsid w:val="00C82DC6"/>
    <w:rsid w:val="00C830C1"/>
    <w:rsid w:val="00C8330C"/>
    <w:rsid w:val="00C83A75"/>
    <w:rsid w:val="00C83F5B"/>
    <w:rsid w:val="00C840D3"/>
    <w:rsid w:val="00C8418D"/>
    <w:rsid w:val="00C84D28"/>
    <w:rsid w:val="00C85260"/>
    <w:rsid w:val="00C85DE0"/>
    <w:rsid w:val="00C86C3E"/>
    <w:rsid w:val="00C8721D"/>
    <w:rsid w:val="00C87CEB"/>
    <w:rsid w:val="00C87CED"/>
    <w:rsid w:val="00C87F07"/>
    <w:rsid w:val="00C90D02"/>
    <w:rsid w:val="00C917BC"/>
    <w:rsid w:val="00C91D4E"/>
    <w:rsid w:val="00C9312D"/>
    <w:rsid w:val="00C93B4A"/>
    <w:rsid w:val="00C93CEC"/>
    <w:rsid w:val="00C943E6"/>
    <w:rsid w:val="00C94D62"/>
    <w:rsid w:val="00C94EA4"/>
    <w:rsid w:val="00C9541A"/>
    <w:rsid w:val="00C95513"/>
    <w:rsid w:val="00C9573D"/>
    <w:rsid w:val="00C9691A"/>
    <w:rsid w:val="00C97248"/>
    <w:rsid w:val="00C97571"/>
    <w:rsid w:val="00C97A58"/>
    <w:rsid w:val="00C97C50"/>
    <w:rsid w:val="00CA08E0"/>
    <w:rsid w:val="00CA0984"/>
    <w:rsid w:val="00CA0CC7"/>
    <w:rsid w:val="00CA0CD1"/>
    <w:rsid w:val="00CA11B0"/>
    <w:rsid w:val="00CA146B"/>
    <w:rsid w:val="00CA1683"/>
    <w:rsid w:val="00CA1A2E"/>
    <w:rsid w:val="00CA1E62"/>
    <w:rsid w:val="00CA20DE"/>
    <w:rsid w:val="00CA2575"/>
    <w:rsid w:val="00CA2987"/>
    <w:rsid w:val="00CA45EC"/>
    <w:rsid w:val="00CA4A5E"/>
    <w:rsid w:val="00CA509B"/>
    <w:rsid w:val="00CA5812"/>
    <w:rsid w:val="00CA5DCE"/>
    <w:rsid w:val="00CA5F7B"/>
    <w:rsid w:val="00CA6397"/>
    <w:rsid w:val="00CA6481"/>
    <w:rsid w:val="00CA6747"/>
    <w:rsid w:val="00CA69BF"/>
    <w:rsid w:val="00CA7A06"/>
    <w:rsid w:val="00CB078E"/>
    <w:rsid w:val="00CB0ACE"/>
    <w:rsid w:val="00CB15B8"/>
    <w:rsid w:val="00CB29E7"/>
    <w:rsid w:val="00CB2E2F"/>
    <w:rsid w:val="00CB3ECF"/>
    <w:rsid w:val="00CB3FFD"/>
    <w:rsid w:val="00CB4FAF"/>
    <w:rsid w:val="00CB5C79"/>
    <w:rsid w:val="00CB5C92"/>
    <w:rsid w:val="00CB6565"/>
    <w:rsid w:val="00CB6987"/>
    <w:rsid w:val="00CB6BE0"/>
    <w:rsid w:val="00CB724A"/>
    <w:rsid w:val="00CB75B4"/>
    <w:rsid w:val="00CC1251"/>
    <w:rsid w:val="00CC1BD0"/>
    <w:rsid w:val="00CC1C51"/>
    <w:rsid w:val="00CC2F81"/>
    <w:rsid w:val="00CC398C"/>
    <w:rsid w:val="00CC4501"/>
    <w:rsid w:val="00CC4D58"/>
    <w:rsid w:val="00CC5A83"/>
    <w:rsid w:val="00CC5AF6"/>
    <w:rsid w:val="00CC5C48"/>
    <w:rsid w:val="00CC5F5E"/>
    <w:rsid w:val="00CC60BD"/>
    <w:rsid w:val="00CC66F3"/>
    <w:rsid w:val="00CC6C6F"/>
    <w:rsid w:val="00CC6E9E"/>
    <w:rsid w:val="00CC753A"/>
    <w:rsid w:val="00CC7FBD"/>
    <w:rsid w:val="00CD01A6"/>
    <w:rsid w:val="00CD03E6"/>
    <w:rsid w:val="00CD0AF2"/>
    <w:rsid w:val="00CD1B92"/>
    <w:rsid w:val="00CD1E7F"/>
    <w:rsid w:val="00CD2654"/>
    <w:rsid w:val="00CD2A24"/>
    <w:rsid w:val="00CD3564"/>
    <w:rsid w:val="00CD38BB"/>
    <w:rsid w:val="00CD398E"/>
    <w:rsid w:val="00CD3E21"/>
    <w:rsid w:val="00CD3F27"/>
    <w:rsid w:val="00CD4D01"/>
    <w:rsid w:val="00CD4F85"/>
    <w:rsid w:val="00CD52C5"/>
    <w:rsid w:val="00CD58F4"/>
    <w:rsid w:val="00CD5EBB"/>
    <w:rsid w:val="00CD6382"/>
    <w:rsid w:val="00CD64EB"/>
    <w:rsid w:val="00CD67F5"/>
    <w:rsid w:val="00CD7612"/>
    <w:rsid w:val="00CE01A7"/>
    <w:rsid w:val="00CE038A"/>
    <w:rsid w:val="00CE0440"/>
    <w:rsid w:val="00CE05F6"/>
    <w:rsid w:val="00CE091A"/>
    <w:rsid w:val="00CE1029"/>
    <w:rsid w:val="00CE1B95"/>
    <w:rsid w:val="00CE1E03"/>
    <w:rsid w:val="00CE1ED8"/>
    <w:rsid w:val="00CE21FD"/>
    <w:rsid w:val="00CE2527"/>
    <w:rsid w:val="00CE36CE"/>
    <w:rsid w:val="00CE4CBD"/>
    <w:rsid w:val="00CE52BB"/>
    <w:rsid w:val="00CE53EB"/>
    <w:rsid w:val="00CE553A"/>
    <w:rsid w:val="00CE553D"/>
    <w:rsid w:val="00CE5794"/>
    <w:rsid w:val="00CE5A3B"/>
    <w:rsid w:val="00CE5A79"/>
    <w:rsid w:val="00CE5C8F"/>
    <w:rsid w:val="00CE6769"/>
    <w:rsid w:val="00CE68BA"/>
    <w:rsid w:val="00CE691A"/>
    <w:rsid w:val="00CE6A1A"/>
    <w:rsid w:val="00CE708A"/>
    <w:rsid w:val="00CE7182"/>
    <w:rsid w:val="00CF0107"/>
    <w:rsid w:val="00CF0483"/>
    <w:rsid w:val="00CF06CD"/>
    <w:rsid w:val="00CF09C3"/>
    <w:rsid w:val="00CF1B3F"/>
    <w:rsid w:val="00CF249A"/>
    <w:rsid w:val="00CF2D57"/>
    <w:rsid w:val="00CF42D3"/>
    <w:rsid w:val="00CF4E31"/>
    <w:rsid w:val="00CF50E8"/>
    <w:rsid w:val="00CF54B5"/>
    <w:rsid w:val="00CF6703"/>
    <w:rsid w:val="00CF6D75"/>
    <w:rsid w:val="00CF6F58"/>
    <w:rsid w:val="00CF72E1"/>
    <w:rsid w:val="00CF79AA"/>
    <w:rsid w:val="00D00769"/>
    <w:rsid w:val="00D00937"/>
    <w:rsid w:val="00D0127D"/>
    <w:rsid w:val="00D018AC"/>
    <w:rsid w:val="00D0198F"/>
    <w:rsid w:val="00D01A87"/>
    <w:rsid w:val="00D01A9D"/>
    <w:rsid w:val="00D0244F"/>
    <w:rsid w:val="00D02454"/>
    <w:rsid w:val="00D02558"/>
    <w:rsid w:val="00D02EDA"/>
    <w:rsid w:val="00D033F2"/>
    <w:rsid w:val="00D0382F"/>
    <w:rsid w:val="00D03984"/>
    <w:rsid w:val="00D03ACD"/>
    <w:rsid w:val="00D03B1D"/>
    <w:rsid w:val="00D03E61"/>
    <w:rsid w:val="00D041C7"/>
    <w:rsid w:val="00D04261"/>
    <w:rsid w:val="00D04E4E"/>
    <w:rsid w:val="00D05643"/>
    <w:rsid w:val="00D061DC"/>
    <w:rsid w:val="00D075F2"/>
    <w:rsid w:val="00D07AFC"/>
    <w:rsid w:val="00D1103A"/>
    <w:rsid w:val="00D111B6"/>
    <w:rsid w:val="00D11527"/>
    <w:rsid w:val="00D11903"/>
    <w:rsid w:val="00D11C80"/>
    <w:rsid w:val="00D12BA4"/>
    <w:rsid w:val="00D12E61"/>
    <w:rsid w:val="00D12FA9"/>
    <w:rsid w:val="00D1300B"/>
    <w:rsid w:val="00D130E7"/>
    <w:rsid w:val="00D135D1"/>
    <w:rsid w:val="00D13995"/>
    <w:rsid w:val="00D1416F"/>
    <w:rsid w:val="00D14AB9"/>
    <w:rsid w:val="00D1561F"/>
    <w:rsid w:val="00D15E3F"/>
    <w:rsid w:val="00D15E43"/>
    <w:rsid w:val="00D17065"/>
    <w:rsid w:val="00D1709A"/>
    <w:rsid w:val="00D17322"/>
    <w:rsid w:val="00D17767"/>
    <w:rsid w:val="00D20445"/>
    <w:rsid w:val="00D204C4"/>
    <w:rsid w:val="00D205FD"/>
    <w:rsid w:val="00D20A7D"/>
    <w:rsid w:val="00D20D44"/>
    <w:rsid w:val="00D2119F"/>
    <w:rsid w:val="00D21984"/>
    <w:rsid w:val="00D21E1B"/>
    <w:rsid w:val="00D22609"/>
    <w:rsid w:val="00D23893"/>
    <w:rsid w:val="00D239D4"/>
    <w:rsid w:val="00D23A43"/>
    <w:rsid w:val="00D2477D"/>
    <w:rsid w:val="00D248DE"/>
    <w:rsid w:val="00D24D2A"/>
    <w:rsid w:val="00D24E40"/>
    <w:rsid w:val="00D252FF"/>
    <w:rsid w:val="00D25713"/>
    <w:rsid w:val="00D26C4B"/>
    <w:rsid w:val="00D26CDA"/>
    <w:rsid w:val="00D2752B"/>
    <w:rsid w:val="00D305AB"/>
    <w:rsid w:val="00D30725"/>
    <w:rsid w:val="00D30D10"/>
    <w:rsid w:val="00D31168"/>
    <w:rsid w:val="00D311B6"/>
    <w:rsid w:val="00D3193E"/>
    <w:rsid w:val="00D31F3E"/>
    <w:rsid w:val="00D31F71"/>
    <w:rsid w:val="00D31FD6"/>
    <w:rsid w:val="00D320A2"/>
    <w:rsid w:val="00D320AE"/>
    <w:rsid w:val="00D32E33"/>
    <w:rsid w:val="00D32E5A"/>
    <w:rsid w:val="00D330F4"/>
    <w:rsid w:val="00D35E33"/>
    <w:rsid w:val="00D370B3"/>
    <w:rsid w:val="00D37126"/>
    <w:rsid w:val="00D37E31"/>
    <w:rsid w:val="00D40141"/>
    <w:rsid w:val="00D40565"/>
    <w:rsid w:val="00D41000"/>
    <w:rsid w:val="00D416C6"/>
    <w:rsid w:val="00D41A71"/>
    <w:rsid w:val="00D42279"/>
    <w:rsid w:val="00D42F35"/>
    <w:rsid w:val="00D4325A"/>
    <w:rsid w:val="00D4354C"/>
    <w:rsid w:val="00D43C24"/>
    <w:rsid w:val="00D43DE5"/>
    <w:rsid w:val="00D440B9"/>
    <w:rsid w:val="00D44146"/>
    <w:rsid w:val="00D45286"/>
    <w:rsid w:val="00D45A67"/>
    <w:rsid w:val="00D4688D"/>
    <w:rsid w:val="00D4739C"/>
    <w:rsid w:val="00D47995"/>
    <w:rsid w:val="00D47AFB"/>
    <w:rsid w:val="00D47EB6"/>
    <w:rsid w:val="00D47FD2"/>
    <w:rsid w:val="00D50285"/>
    <w:rsid w:val="00D5073E"/>
    <w:rsid w:val="00D50B53"/>
    <w:rsid w:val="00D50F1F"/>
    <w:rsid w:val="00D51067"/>
    <w:rsid w:val="00D51FEF"/>
    <w:rsid w:val="00D52140"/>
    <w:rsid w:val="00D536AD"/>
    <w:rsid w:val="00D53918"/>
    <w:rsid w:val="00D539E0"/>
    <w:rsid w:val="00D53C4F"/>
    <w:rsid w:val="00D53E59"/>
    <w:rsid w:val="00D543B6"/>
    <w:rsid w:val="00D549E0"/>
    <w:rsid w:val="00D54C4E"/>
    <w:rsid w:val="00D54DA7"/>
    <w:rsid w:val="00D5529F"/>
    <w:rsid w:val="00D562AA"/>
    <w:rsid w:val="00D56CC1"/>
    <w:rsid w:val="00D56F0B"/>
    <w:rsid w:val="00D56FEA"/>
    <w:rsid w:val="00D5749C"/>
    <w:rsid w:val="00D57D4B"/>
    <w:rsid w:val="00D57D6C"/>
    <w:rsid w:val="00D60BC8"/>
    <w:rsid w:val="00D60FF6"/>
    <w:rsid w:val="00D6110A"/>
    <w:rsid w:val="00D62469"/>
    <w:rsid w:val="00D631FC"/>
    <w:rsid w:val="00D6338E"/>
    <w:rsid w:val="00D6345F"/>
    <w:rsid w:val="00D63463"/>
    <w:rsid w:val="00D63872"/>
    <w:rsid w:val="00D638ED"/>
    <w:rsid w:val="00D63CFE"/>
    <w:rsid w:val="00D642DF"/>
    <w:rsid w:val="00D6476F"/>
    <w:rsid w:val="00D65D85"/>
    <w:rsid w:val="00D65F6B"/>
    <w:rsid w:val="00D66635"/>
    <w:rsid w:val="00D669BD"/>
    <w:rsid w:val="00D66FB4"/>
    <w:rsid w:val="00D671CE"/>
    <w:rsid w:val="00D678BC"/>
    <w:rsid w:val="00D67E4E"/>
    <w:rsid w:val="00D70431"/>
    <w:rsid w:val="00D70664"/>
    <w:rsid w:val="00D70B5D"/>
    <w:rsid w:val="00D70C56"/>
    <w:rsid w:val="00D710C8"/>
    <w:rsid w:val="00D71943"/>
    <w:rsid w:val="00D72C7F"/>
    <w:rsid w:val="00D730F9"/>
    <w:rsid w:val="00D732E8"/>
    <w:rsid w:val="00D73863"/>
    <w:rsid w:val="00D73D31"/>
    <w:rsid w:val="00D74C0E"/>
    <w:rsid w:val="00D74EE3"/>
    <w:rsid w:val="00D76357"/>
    <w:rsid w:val="00D764A8"/>
    <w:rsid w:val="00D767DD"/>
    <w:rsid w:val="00D76958"/>
    <w:rsid w:val="00D76DFC"/>
    <w:rsid w:val="00D7751F"/>
    <w:rsid w:val="00D805A3"/>
    <w:rsid w:val="00D80701"/>
    <w:rsid w:val="00D80A70"/>
    <w:rsid w:val="00D80E57"/>
    <w:rsid w:val="00D8115C"/>
    <w:rsid w:val="00D81213"/>
    <w:rsid w:val="00D81DB3"/>
    <w:rsid w:val="00D82D78"/>
    <w:rsid w:val="00D85343"/>
    <w:rsid w:val="00D853E8"/>
    <w:rsid w:val="00D85992"/>
    <w:rsid w:val="00D86507"/>
    <w:rsid w:val="00D87603"/>
    <w:rsid w:val="00D879D2"/>
    <w:rsid w:val="00D900E1"/>
    <w:rsid w:val="00D90438"/>
    <w:rsid w:val="00D90BD7"/>
    <w:rsid w:val="00D91036"/>
    <w:rsid w:val="00D914A1"/>
    <w:rsid w:val="00D921CA"/>
    <w:rsid w:val="00D92327"/>
    <w:rsid w:val="00D92A3C"/>
    <w:rsid w:val="00D92B89"/>
    <w:rsid w:val="00D92DCF"/>
    <w:rsid w:val="00D935FE"/>
    <w:rsid w:val="00D94003"/>
    <w:rsid w:val="00D943DD"/>
    <w:rsid w:val="00D94C4C"/>
    <w:rsid w:val="00D953BC"/>
    <w:rsid w:val="00D957DA"/>
    <w:rsid w:val="00D959CB"/>
    <w:rsid w:val="00D97367"/>
    <w:rsid w:val="00D97407"/>
    <w:rsid w:val="00D97582"/>
    <w:rsid w:val="00D97A9C"/>
    <w:rsid w:val="00D97C9E"/>
    <w:rsid w:val="00DA0374"/>
    <w:rsid w:val="00DA05E0"/>
    <w:rsid w:val="00DA0BC9"/>
    <w:rsid w:val="00DA172C"/>
    <w:rsid w:val="00DA1C57"/>
    <w:rsid w:val="00DA1CDF"/>
    <w:rsid w:val="00DA1EC3"/>
    <w:rsid w:val="00DA2098"/>
    <w:rsid w:val="00DA2B32"/>
    <w:rsid w:val="00DA2BEF"/>
    <w:rsid w:val="00DA2C75"/>
    <w:rsid w:val="00DA3964"/>
    <w:rsid w:val="00DA3EB0"/>
    <w:rsid w:val="00DA405E"/>
    <w:rsid w:val="00DA5074"/>
    <w:rsid w:val="00DA50D2"/>
    <w:rsid w:val="00DA5303"/>
    <w:rsid w:val="00DA5A60"/>
    <w:rsid w:val="00DA7BD3"/>
    <w:rsid w:val="00DA7EEF"/>
    <w:rsid w:val="00DB0258"/>
    <w:rsid w:val="00DB085F"/>
    <w:rsid w:val="00DB19FE"/>
    <w:rsid w:val="00DB1E15"/>
    <w:rsid w:val="00DB2577"/>
    <w:rsid w:val="00DB25D6"/>
    <w:rsid w:val="00DB3124"/>
    <w:rsid w:val="00DB3B2E"/>
    <w:rsid w:val="00DB3C77"/>
    <w:rsid w:val="00DB3EAF"/>
    <w:rsid w:val="00DB41B6"/>
    <w:rsid w:val="00DB43D8"/>
    <w:rsid w:val="00DB4658"/>
    <w:rsid w:val="00DB49C1"/>
    <w:rsid w:val="00DB4D0C"/>
    <w:rsid w:val="00DB4D22"/>
    <w:rsid w:val="00DB528C"/>
    <w:rsid w:val="00DB5384"/>
    <w:rsid w:val="00DB5F65"/>
    <w:rsid w:val="00DB6414"/>
    <w:rsid w:val="00DB6C04"/>
    <w:rsid w:val="00DB70B0"/>
    <w:rsid w:val="00DC0000"/>
    <w:rsid w:val="00DC013B"/>
    <w:rsid w:val="00DC0EAC"/>
    <w:rsid w:val="00DC1AF2"/>
    <w:rsid w:val="00DC23C6"/>
    <w:rsid w:val="00DC24EA"/>
    <w:rsid w:val="00DC2C53"/>
    <w:rsid w:val="00DC421A"/>
    <w:rsid w:val="00DC4648"/>
    <w:rsid w:val="00DC4AC0"/>
    <w:rsid w:val="00DC4B22"/>
    <w:rsid w:val="00DC511F"/>
    <w:rsid w:val="00DC5A10"/>
    <w:rsid w:val="00DC625C"/>
    <w:rsid w:val="00DC66FA"/>
    <w:rsid w:val="00DC769B"/>
    <w:rsid w:val="00DC7902"/>
    <w:rsid w:val="00DC7D38"/>
    <w:rsid w:val="00DD05D7"/>
    <w:rsid w:val="00DD05F4"/>
    <w:rsid w:val="00DD0A73"/>
    <w:rsid w:val="00DD0B8A"/>
    <w:rsid w:val="00DD1598"/>
    <w:rsid w:val="00DD1E1B"/>
    <w:rsid w:val="00DD1E54"/>
    <w:rsid w:val="00DD27A3"/>
    <w:rsid w:val="00DD2BFC"/>
    <w:rsid w:val="00DD363E"/>
    <w:rsid w:val="00DD3CB7"/>
    <w:rsid w:val="00DD3F6F"/>
    <w:rsid w:val="00DD4059"/>
    <w:rsid w:val="00DD42EF"/>
    <w:rsid w:val="00DD6250"/>
    <w:rsid w:val="00DD6971"/>
    <w:rsid w:val="00DD6B2E"/>
    <w:rsid w:val="00DD700A"/>
    <w:rsid w:val="00DD7440"/>
    <w:rsid w:val="00DD7F2B"/>
    <w:rsid w:val="00DD7FAA"/>
    <w:rsid w:val="00DE03BC"/>
    <w:rsid w:val="00DE04E8"/>
    <w:rsid w:val="00DE0A2D"/>
    <w:rsid w:val="00DE0BBE"/>
    <w:rsid w:val="00DE1080"/>
    <w:rsid w:val="00DE156B"/>
    <w:rsid w:val="00DE1ACA"/>
    <w:rsid w:val="00DE1ADF"/>
    <w:rsid w:val="00DE2647"/>
    <w:rsid w:val="00DE310E"/>
    <w:rsid w:val="00DE32D6"/>
    <w:rsid w:val="00DE3543"/>
    <w:rsid w:val="00DE3641"/>
    <w:rsid w:val="00DE3871"/>
    <w:rsid w:val="00DE3B07"/>
    <w:rsid w:val="00DE3C4C"/>
    <w:rsid w:val="00DE3D87"/>
    <w:rsid w:val="00DE407A"/>
    <w:rsid w:val="00DE40C6"/>
    <w:rsid w:val="00DE4464"/>
    <w:rsid w:val="00DE48BF"/>
    <w:rsid w:val="00DE4FD9"/>
    <w:rsid w:val="00DE5E87"/>
    <w:rsid w:val="00DE6B43"/>
    <w:rsid w:val="00DE701E"/>
    <w:rsid w:val="00DE7BD6"/>
    <w:rsid w:val="00DF053C"/>
    <w:rsid w:val="00DF09A3"/>
    <w:rsid w:val="00DF0B09"/>
    <w:rsid w:val="00DF0CD8"/>
    <w:rsid w:val="00DF0DD4"/>
    <w:rsid w:val="00DF15E1"/>
    <w:rsid w:val="00DF18D0"/>
    <w:rsid w:val="00DF1A03"/>
    <w:rsid w:val="00DF2623"/>
    <w:rsid w:val="00DF455F"/>
    <w:rsid w:val="00DF4F3E"/>
    <w:rsid w:val="00DF596F"/>
    <w:rsid w:val="00DF5C16"/>
    <w:rsid w:val="00DF63E8"/>
    <w:rsid w:val="00DF6912"/>
    <w:rsid w:val="00DF6F4C"/>
    <w:rsid w:val="00DF6F73"/>
    <w:rsid w:val="00DF7D7A"/>
    <w:rsid w:val="00DF7DEC"/>
    <w:rsid w:val="00E00DE0"/>
    <w:rsid w:val="00E01287"/>
    <w:rsid w:val="00E021FC"/>
    <w:rsid w:val="00E023DD"/>
    <w:rsid w:val="00E0245F"/>
    <w:rsid w:val="00E02772"/>
    <w:rsid w:val="00E027DF"/>
    <w:rsid w:val="00E028B6"/>
    <w:rsid w:val="00E02C4E"/>
    <w:rsid w:val="00E02D73"/>
    <w:rsid w:val="00E0337C"/>
    <w:rsid w:val="00E036AF"/>
    <w:rsid w:val="00E03718"/>
    <w:rsid w:val="00E04A2B"/>
    <w:rsid w:val="00E05218"/>
    <w:rsid w:val="00E052E3"/>
    <w:rsid w:val="00E0550D"/>
    <w:rsid w:val="00E05DA5"/>
    <w:rsid w:val="00E063AF"/>
    <w:rsid w:val="00E06978"/>
    <w:rsid w:val="00E0747C"/>
    <w:rsid w:val="00E07831"/>
    <w:rsid w:val="00E07FB5"/>
    <w:rsid w:val="00E10920"/>
    <w:rsid w:val="00E110F6"/>
    <w:rsid w:val="00E114F9"/>
    <w:rsid w:val="00E11B73"/>
    <w:rsid w:val="00E121BC"/>
    <w:rsid w:val="00E13349"/>
    <w:rsid w:val="00E1335D"/>
    <w:rsid w:val="00E13679"/>
    <w:rsid w:val="00E13901"/>
    <w:rsid w:val="00E13C2A"/>
    <w:rsid w:val="00E144E2"/>
    <w:rsid w:val="00E14CDF"/>
    <w:rsid w:val="00E14DDD"/>
    <w:rsid w:val="00E15037"/>
    <w:rsid w:val="00E15ACE"/>
    <w:rsid w:val="00E15F60"/>
    <w:rsid w:val="00E163D4"/>
    <w:rsid w:val="00E16762"/>
    <w:rsid w:val="00E16A3C"/>
    <w:rsid w:val="00E16ED1"/>
    <w:rsid w:val="00E20646"/>
    <w:rsid w:val="00E20B00"/>
    <w:rsid w:val="00E20B7E"/>
    <w:rsid w:val="00E215E9"/>
    <w:rsid w:val="00E21B17"/>
    <w:rsid w:val="00E2285C"/>
    <w:rsid w:val="00E22934"/>
    <w:rsid w:val="00E23324"/>
    <w:rsid w:val="00E2369B"/>
    <w:rsid w:val="00E24363"/>
    <w:rsid w:val="00E2450E"/>
    <w:rsid w:val="00E246D3"/>
    <w:rsid w:val="00E24FF2"/>
    <w:rsid w:val="00E25960"/>
    <w:rsid w:val="00E25CD0"/>
    <w:rsid w:val="00E25D17"/>
    <w:rsid w:val="00E25D71"/>
    <w:rsid w:val="00E25E20"/>
    <w:rsid w:val="00E26921"/>
    <w:rsid w:val="00E26C74"/>
    <w:rsid w:val="00E26C7A"/>
    <w:rsid w:val="00E26E2E"/>
    <w:rsid w:val="00E270AF"/>
    <w:rsid w:val="00E272C6"/>
    <w:rsid w:val="00E2734A"/>
    <w:rsid w:val="00E2777D"/>
    <w:rsid w:val="00E27B94"/>
    <w:rsid w:val="00E27BD3"/>
    <w:rsid w:val="00E27C98"/>
    <w:rsid w:val="00E30E2C"/>
    <w:rsid w:val="00E319FA"/>
    <w:rsid w:val="00E32532"/>
    <w:rsid w:val="00E3365B"/>
    <w:rsid w:val="00E34311"/>
    <w:rsid w:val="00E34993"/>
    <w:rsid w:val="00E35563"/>
    <w:rsid w:val="00E358D4"/>
    <w:rsid w:val="00E35C2A"/>
    <w:rsid w:val="00E35F08"/>
    <w:rsid w:val="00E362A4"/>
    <w:rsid w:val="00E364F0"/>
    <w:rsid w:val="00E36762"/>
    <w:rsid w:val="00E368B6"/>
    <w:rsid w:val="00E36E4A"/>
    <w:rsid w:val="00E37613"/>
    <w:rsid w:val="00E4011F"/>
    <w:rsid w:val="00E402CE"/>
    <w:rsid w:val="00E403AF"/>
    <w:rsid w:val="00E40D04"/>
    <w:rsid w:val="00E414B8"/>
    <w:rsid w:val="00E41FD1"/>
    <w:rsid w:val="00E42FA2"/>
    <w:rsid w:val="00E4336D"/>
    <w:rsid w:val="00E43390"/>
    <w:rsid w:val="00E4507D"/>
    <w:rsid w:val="00E45513"/>
    <w:rsid w:val="00E456DC"/>
    <w:rsid w:val="00E45910"/>
    <w:rsid w:val="00E46468"/>
    <w:rsid w:val="00E46BCC"/>
    <w:rsid w:val="00E47305"/>
    <w:rsid w:val="00E476A1"/>
    <w:rsid w:val="00E478C4"/>
    <w:rsid w:val="00E47B7A"/>
    <w:rsid w:val="00E47D5F"/>
    <w:rsid w:val="00E50221"/>
    <w:rsid w:val="00E50935"/>
    <w:rsid w:val="00E50B8D"/>
    <w:rsid w:val="00E51041"/>
    <w:rsid w:val="00E5105E"/>
    <w:rsid w:val="00E5156D"/>
    <w:rsid w:val="00E5158B"/>
    <w:rsid w:val="00E518D0"/>
    <w:rsid w:val="00E51955"/>
    <w:rsid w:val="00E51F79"/>
    <w:rsid w:val="00E52712"/>
    <w:rsid w:val="00E52FAD"/>
    <w:rsid w:val="00E530CF"/>
    <w:rsid w:val="00E53293"/>
    <w:rsid w:val="00E55B83"/>
    <w:rsid w:val="00E55C65"/>
    <w:rsid w:val="00E5642A"/>
    <w:rsid w:val="00E569CB"/>
    <w:rsid w:val="00E56D4E"/>
    <w:rsid w:val="00E57E2B"/>
    <w:rsid w:val="00E610E3"/>
    <w:rsid w:val="00E61BD4"/>
    <w:rsid w:val="00E61D82"/>
    <w:rsid w:val="00E62159"/>
    <w:rsid w:val="00E621DC"/>
    <w:rsid w:val="00E627DA"/>
    <w:rsid w:val="00E62815"/>
    <w:rsid w:val="00E62A7C"/>
    <w:rsid w:val="00E63073"/>
    <w:rsid w:val="00E6345A"/>
    <w:rsid w:val="00E63F78"/>
    <w:rsid w:val="00E650AA"/>
    <w:rsid w:val="00E6517B"/>
    <w:rsid w:val="00E65185"/>
    <w:rsid w:val="00E65E3B"/>
    <w:rsid w:val="00E66B92"/>
    <w:rsid w:val="00E66F2E"/>
    <w:rsid w:val="00E67251"/>
    <w:rsid w:val="00E67E66"/>
    <w:rsid w:val="00E7028C"/>
    <w:rsid w:val="00E7053A"/>
    <w:rsid w:val="00E7067E"/>
    <w:rsid w:val="00E70F7F"/>
    <w:rsid w:val="00E716E7"/>
    <w:rsid w:val="00E72294"/>
    <w:rsid w:val="00E7267D"/>
    <w:rsid w:val="00E72795"/>
    <w:rsid w:val="00E72C4F"/>
    <w:rsid w:val="00E72D1A"/>
    <w:rsid w:val="00E740BA"/>
    <w:rsid w:val="00E74128"/>
    <w:rsid w:val="00E74343"/>
    <w:rsid w:val="00E7461A"/>
    <w:rsid w:val="00E748D6"/>
    <w:rsid w:val="00E74F54"/>
    <w:rsid w:val="00E76493"/>
    <w:rsid w:val="00E767AE"/>
    <w:rsid w:val="00E76893"/>
    <w:rsid w:val="00E76C4F"/>
    <w:rsid w:val="00E771D1"/>
    <w:rsid w:val="00E776F4"/>
    <w:rsid w:val="00E77986"/>
    <w:rsid w:val="00E77CA1"/>
    <w:rsid w:val="00E77D50"/>
    <w:rsid w:val="00E80007"/>
    <w:rsid w:val="00E8010A"/>
    <w:rsid w:val="00E8062C"/>
    <w:rsid w:val="00E806A4"/>
    <w:rsid w:val="00E80E12"/>
    <w:rsid w:val="00E8252B"/>
    <w:rsid w:val="00E82679"/>
    <w:rsid w:val="00E82A80"/>
    <w:rsid w:val="00E83861"/>
    <w:rsid w:val="00E83A4C"/>
    <w:rsid w:val="00E83C12"/>
    <w:rsid w:val="00E83D4D"/>
    <w:rsid w:val="00E854F3"/>
    <w:rsid w:val="00E85CC0"/>
    <w:rsid w:val="00E905CF"/>
    <w:rsid w:val="00E912C4"/>
    <w:rsid w:val="00E92336"/>
    <w:rsid w:val="00E92780"/>
    <w:rsid w:val="00E9297D"/>
    <w:rsid w:val="00E93914"/>
    <w:rsid w:val="00E93B48"/>
    <w:rsid w:val="00E94396"/>
    <w:rsid w:val="00E95871"/>
    <w:rsid w:val="00E958AD"/>
    <w:rsid w:val="00E958E5"/>
    <w:rsid w:val="00E959EA"/>
    <w:rsid w:val="00E95C91"/>
    <w:rsid w:val="00E95D9F"/>
    <w:rsid w:val="00E96993"/>
    <w:rsid w:val="00E96F6D"/>
    <w:rsid w:val="00E97332"/>
    <w:rsid w:val="00E97342"/>
    <w:rsid w:val="00E9792E"/>
    <w:rsid w:val="00EA051F"/>
    <w:rsid w:val="00EA0ED8"/>
    <w:rsid w:val="00EA0FB8"/>
    <w:rsid w:val="00EA15C3"/>
    <w:rsid w:val="00EA160C"/>
    <w:rsid w:val="00EA2265"/>
    <w:rsid w:val="00EA228B"/>
    <w:rsid w:val="00EA261E"/>
    <w:rsid w:val="00EA298A"/>
    <w:rsid w:val="00EA359E"/>
    <w:rsid w:val="00EA3EC1"/>
    <w:rsid w:val="00EA4305"/>
    <w:rsid w:val="00EA43B5"/>
    <w:rsid w:val="00EA45D7"/>
    <w:rsid w:val="00EA4B1E"/>
    <w:rsid w:val="00EA4EEA"/>
    <w:rsid w:val="00EA50FA"/>
    <w:rsid w:val="00EA51C4"/>
    <w:rsid w:val="00EA5EF2"/>
    <w:rsid w:val="00EA60A3"/>
    <w:rsid w:val="00EA616F"/>
    <w:rsid w:val="00EA75B7"/>
    <w:rsid w:val="00EA7B1B"/>
    <w:rsid w:val="00EB0CCF"/>
    <w:rsid w:val="00EB1466"/>
    <w:rsid w:val="00EB1F8A"/>
    <w:rsid w:val="00EB2135"/>
    <w:rsid w:val="00EB267F"/>
    <w:rsid w:val="00EB28CA"/>
    <w:rsid w:val="00EB37EF"/>
    <w:rsid w:val="00EB3F91"/>
    <w:rsid w:val="00EB4548"/>
    <w:rsid w:val="00EB47C4"/>
    <w:rsid w:val="00EB5BB6"/>
    <w:rsid w:val="00EB6309"/>
    <w:rsid w:val="00EB6333"/>
    <w:rsid w:val="00EB6F16"/>
    <w:rsid w:val="00EB754C"/>
    <w:rsid w:val="00EB7723"/>
    <w:rsid w:val="00EB77D2"/>
    <w:rsid w:val="00EB7832"/>
    <w:rsid w:val="00EB7E7F"/>
    <w:rsid w:val="00EC00FA"/>
    <w:rsid w:val="00EC01A2"/>
    <w:rsid w:val="00EC01AB"/>
    <w:rsid w:val="00EC05CD"/>
    <w:rsid w:val="00EC1D20"/>
    <w:rsid w:val="00EC1D2A"/>
    <w:rsid w:val="00EC1E4E"/>
    <w:rsid w:val="00EC254C"/>
    <w:rsid w:val="00EC2734"/>
    <w:rsid w:val="00EC2965"/>
    <w:rsid w:val="00EC2E9B"/>
    <w:rsid w:val="00EC3114"/>
    <w:rsid w:val="00EC3643"/>
    <w:rsid w:val="00EC37BF"/>
    <w:rsid w:val="00EC39AB"/>
    <w:rsid w:val="00EC3EA7"/>
    <w:rsid w:val="00EC4075"/>
    <w:rsid w:val="00EC422C"/>
    <w:rsid w:val="00EC4727"/>
    <w:rsid w:val="00EC489A"/>
    <w:rsid w:val="00EC4B0D"/>
    <w:rsid w:val="00EC4C09"/>
    <w:rsid w:val="00EC5954"/>
    <w:rsid w:val="00EC5AA2"/>
    <w:rsid w:val="00EC5C37"/>
    <w:rsid w:val="00EC5FE5"/>
    <w:rsid w:val="00EC6563"/>
    <w:rsid w:val="00EC6AD9"/>
    <w:rsid w:val="00EC6D19"/>
    <w:rsid w:val="00ED008F"/>
    <w:rsid w:val="00ED062F"/>
    <w:rsid w:val="00ED0891"/>
    <w:rsid w:val="00ED0C1E"/>
    <w:rsid w:val="00ED1C0F"/>
    <w:rsid w:val="00ED20F0"/>
    <w:rsid w:val="00ED2352"/>
    <w:rsid w:val="00ED3183"/>
    <w:rsid w:val="00ED3320"/>
    <w:rsid w:val="00ED3725"/>
    <w:rsid w:val="00ED3B7F"/>
    <w:rsid w:val="00ED3CD2"/>
    <w:rsid w:val="00ED53BA"/>
    <w:rsid w:val="00ED542A"/>
    <w:rsid w:val="00ED65B5"/>
    <w:rsid w:val="00ED66BC"/>
    <w:rsid w:val="00ED67FB"/>
    <w:rsid w:val="00ED732A"/>
    <w:rsid w:val="00ED767C"/>
    <w:rsid w:val="00ED77B2"/>
    <w:rsid w:val="00EE0000"/>
    <w:rsid w:val="00EE0714"/>
    <w:rsid w:val="00EE0F15"/>
    <w:rsid w:val="00EE1644"/>
    <w:rsid w:val="00EE18DC"/>
    <w:rsid w:val="00EE2001"/>
    <w:rsid w:val="00EE22E3"/>
    <w:rsid w:val="00EE3404"/>
    <w:rsid w:val="00EE37FC"/>
    <w:rsid w:val="00EE3F56"/>
    <w:rsid w:val="00EE47CA"/>
    <w:rsid w:val="00EE4A04"/>
    <w:rsid w:val="00EE4B6D"/>
    <w:rsid w:val="00EE4C21"/>
    <w:rsid w:val="00EE4D9A"/>
    <w:rsid w:val="00EE4DD4"/>
    <w:rsid w:val="00EE53CF"/>
    <w:rsid w:val="00EE570C"/>
    <w:rsid w:val="00EE60EF"/>
    <w:rsid w:val="00EE6476"/>
    <w:rsid w:val="00EE68DA"/>
    <w:rsid w:val="00EE6D9E"/>
    <w:rsid w:val="00EE6DDF"/>
    <w:rsid w:val="00EE7321"/>
    <w:rsid w:val="00EE7F33"/>
    <w:rsid w:val="00EF0514"/>
    <w:rsid w:val="00EF054D"/>
    <w:rsid w:val="00EF0F99"/>
    <w:rsid w:val="00EF13C8"/>
    <w:rsid w:val="00EF2014"/>
    <w:rsid w:val="00EF2021"/>
    <w:rsid w:val="00EF2C4B"/>
    <w:rsid w:val="00EF3904"/>
    <w:rsid w:val="00EF3952"/>
    <w:rsid w:val="00EF3CC3"/>
    <w:rsid w:val="00EF401A"/>
    <w:rsid w:val="00EF4F8A"/>
    <w:rsid w:val="00EF5C9A"/>
    <w:rsid w:val="00EF6000"/>
    <w:rsid w:val="00EF6F90"/>
    <w:rsid w:val="00EF6FCA"/>
    <w:rsid w:val="00EF704A"/>
    <w:rsid w:val="00EF728A"/>
    <w:rsid w:val="00EF7546"/>
    <w:rsid w:val="00EF78A8"/>
    <w:rsid w:val="00EF7AEB"/>
    <w:rsid w:val="00EF7AF2"/>
    <w:rsid w:val="00EF7BC3"/>
    <w:rsid w:val="00EF7CB9"/>
    <w:rsid w:val="00EF7D4A"/>
    <w:rsid w:val="00F0027B"/>
    <w:rsid w:val="00F0030A"/>
    <w:rsid w:val="00F006AE"/>
    <w:rsid w:val="00F00DB8"/>
    <w:rsid w:val="00F012C6"/>
    <w:rsid w:val="00F015EE"/>
    <w:rsid w:val="00F01A0A"/>
    <w:rsid w:val="00F01F06"/>
    <w:rsid w:val="00F01FFF"/>
    <w:rsid w:val="00F028F3"/>
    <w:rsid w:val="00F02A4E"/>
    <w:rsid w:val="00F02C09"/>
    <w:rsid w:val="00F030C6"/>
    <w:rsid w:val="00F03532"/>
    <w:rsid w:val="00F03993"/>
    <w:rsid w:val="00F04295"/>
    <w:rsid w:val="00F04376"/>
    <w:rsid w:val="00F046F5"/>
    <w:rsid w:val="00F04D54"/>
    <w:rsid w:val="00F05854"/>
    <w:rsid w:val="00F06340"/>
    <w:rsid w:val="00F06659"/>
    <w:rsid w:val="00F0673C"/>
    <w:rsid w:val="00F06EDC"/>
    <w:rsid w:val="00F071B2"/>
    <w:rsid w:val="00F0749A"/>
    <w:rsid w:val="00F079BA"/>
    <w:rsid w:val="00F101AF"/>
    <w:rsid w:val="00F11052"/>
    <w:rsid w:val="00F110E0"/>
    <w:rsid w:val="00F1130C"/>
    <w:rsid w:val="00F1165B"/>
    <w:rsid w:val="00F11BB0"/>
    <w:rsid w:val="00F11BE2"/>
    <w:rsid w:val="00F1214E"/>
    <w:rsid w:val="00F12422"/>
    <w:rsid w:val="00F12CF9"/>
    <w:rsid w:val="00F1491D"/>
    <w:rsid w:val="00F14A22"/>
    <w:rsid w:val="00F1548B"/>
    <w:rsid w:val="00F15540"/>
    <w:rsid w:val="00F15C93"/>
    <w:rsid w:val="00F15D13"/>
    <w:rsid w:val="00F16CA6"/>
    <w:rsid w:val="00F17308"/>
    <w:rsid w:val="00F17A9E"/>
    <w:rsid w:val="00F17E14"/>
    <w:rsid w:val="00F20108"/>
    <w:rsid w:val="00F205FC"/>
    <w:rsid w:val="00F20817"/>
    <w:rsid w:val="00F20BA8"/>
    <w:rsid w:val="00F20C77"/>
    <w:rsid w:val="00F2136B"/>
    <w:rsid w:val="00F225C6"/>
    <w:rsid w:val="00F22694"/>
    <w:rsid w:val="00F22A57"/>
    <w:rsid w:val="00F22BF7"/>
    <w:rsid w:val="00F2309F"/>
    <w:rsid w:val="00F23E2B"/>
    <w:rsid w:val="00F251FF"/>
    <w:rsid w:val="00F25287"/>
    <w:rsid w:val="00F27495"/>
    <w:rsid w:val="00F274A8"/>
    <w:rsid w:val="00F304B4"/>
    <w:rsid w:val="00F306E6"/>
    <w:rsid w:val="00F3241A"/>
    <w:rsid w:val="00F329CB"/>
    <w:rsid w:val="00F32A1B"/>
    <w:rsid w:val="00F32CE1"/>
    <w:rsid w:val="00F33A85"/>
    <w:rsid w:val="00F33D21"/>
    <w:rsid w:val="00F33F25"/>
    <w:rsid w:val="00F34DAC"/>
    <w:rsid w:val="00F350D0"/>
    <w:rsid w:val="00F35282"/>
    <w:rsid w:val="00F360C7"/>
    <w:rsid w:val="00F36657"/>
    <w:rsid w:val="00F36D4C"/>
    <w:rsid w:val="00F374D7"/>
    <w:rsid w:val="00F40649"/>
    <w:rsid w:val="00F40C30"/>
    <w:rsid w:val="00F40ED6"/>
    <w:rsid w:val="00F40F1F"/>
    <w:rsid w:val="00F4118E"/>
    <w:rsid w:val="00F413AB"/>
    <w:rsid w:val="00F4142F"/>
    <w:rsid w:val="00F41668"/>
    <w:rsid w:val="00F42898"/>
    <w:rsid w:val="00F42AE1"/>
    <w:rsid w:val="00F42B39"/>
    <w:rsid w:val="00F43531"/>
    <w:rsid w:val="00F43F28"/>
    <w:rsid w:val="00F4421A"/>
    <w:rsid w:val="00F44E2B"/>
    <w:rsid w:val="00F457E1"/>
    <w:rsid w:val="00F45F6A"/>
    <w:rsid w:val="00F4775D"/>
    <w:rsid w:val="00F47D22"/>
    <w:rsid w:val="00F50043"/>
    <w:rsid w:val="00F5063C"/>
    <w:rsid w:val="00F50709"/>
    <w:rsid w:val="00F51D3B"/>
    <w:rsid w:val="00F5203C"/>
    <w:rsid w:val="00F520F3"/>
    <w:rsid w:val="00F52CED"/>
    <w:rsid w:val="00F52E6D"/>
    <w:rsid w:val="00F532A1"/>
    <w:rsid w:val="00F5364F"/>
    <w:rsid w:val="00F53D86"/>
    <w:rsid w:val="00F53EEA"/>
    <w:rsid w:val="00F53F16"/>
    <w:rsid w:val="00F545BC"/>
    <w:rsid w:val="00F54FFB"/>
    <w:rsid w:val="00F5519F"/>
    <w:rsid w:val="00F5588B"/>
    <w:rsid w:val="00F55B2B"/>
    <w:rsid w:val="00F55E75"/>
    <w:rsid w:val="00F56141"/>
    <w:rsid w:val="00F56698"/>
    <w:rsid w:val="00F56E3E"/>
    <w:rsid w:val="00F57003"/>
    <w:rsid w:val="00F571B0"/>
    <w:rsid w:val="00F57DF1"/>
    <w:rsid w:val="00F60465"/>
    <w:rsid w:val="00F60A4C"/>
    <w:rsid w:val="00F60A76"/>
    <w:rsid w:val="00F60B76"/>
    <w:rsid w:val="00F60CA0"/>
    <w:rsid w:val="00F60CF7"/>
    <w:rsid w:val="00F60EAE"/>
    <w:rsid w:val="00F60EBF"/>
    <w:rsid w:val="00F61332"/>
    <w:rsid w:val="00F62FD2"/>
    <w:rsid w:val="00F63328"/>
    <w:rsid w:val="00F634AF"/>
    <w:rsid w:val="00F63EDD"/>
    <w:rsid w:val="00F64138"/>
    <w:rsid w:val="00F6453E"/>
    <w:rsid w:val="00F6458B"/>
    <w:rsid w:val="00F64590"/>
    <w:rsid w:val="00F64CCD"/>
    <w:rsid w:val="00F65A56"/>
    <w:rsid w:val="00F65E98"/>
    <w:rsid w:val="00F6610C"/>
    <w:rsid w:val="00F674BD"/>
    <w:rsid w:val="00F67B70"/>
    <w:rsid w:val="00F67FFD"/>
    <w:rsid w:val="00F707D4"/>
    <w:rsid w:val="00F7130B"/>
    <w:rsid w:val="00F716BB"/>
    <w:rsid w:val="00F71840"/>
    <w:rsid w:val="00F719B8"/>
    <w:rsid w:val="00F7234B"/>
    <w:rsid w:val="00F72B93"/>
    <w:rsid w:val="00F73D87"/>
    <w:rsid w:val="00F7407F"/>
    <w:rsid w:val="00F76924"/>
    <w:rsid w:val="00F808F9"/>
    <w:rsid w:val="00F80EFA"/>
    <w:rsid w:val="00F80F54"/>
    <w:rsid w:val="00F81CD4"/>
    <w:rsid w:val="00F825A8"/>
    <w:rsid w:val="00F834A0"/>
    <w:rsid w:val="00F83BC6"/>
    <w:rsid w:val="00F841AD"/>
    <w:rsid w:val="00F85239"/>
    <w:rsid w:val="00F85320"/>
    <w:rsid w:val="00F859ED"/>
    <w:rsid w:val="00F85C4A"/>
    <w:rsid w:val="00F85D7D"/>
    <w:rsid w:val="00F865E5"/>
    <w:rsid w:val="00F86653"/>
    <w:rsid w:val="00F86C9B"/>
    <w:rsid w:val="00F87703"/>
    <w:rsid w:val="00F877F7"/>
    <w:rsid w:val="00F87BAE"/>
    <w:rsid w:val="00F90813"/>
    <w:rsid w:val="00F90C00"/>
    <w:rsid w:val="00F90D20"/>
    <w:rsid w:val="00F91A93"/>
    <w:rsid w:val="00F91ECF"/>
    <w:rsid w:val="00F924C2"/>
    <w:rsid w:val="00F92B1A"/>
    <w:rsid w:val="00F92DFE"/>
    <w:rsid w:val="00F93E62"/>
    <w:rsid w:val="00F9457E"/>
    <w:rsid w:val="00F94C78"/>
    <w:rsid w:val="00F95075"/>
    <w:rsid w:val="00F951A9"/>
    <w:rsid w:val="00F9564C"/>
    <w:rsid w:val="00F96147"/>
    <w:rsid w:val="00F96B08"/>
    <w:rsid w:val="00F96BF0"/>
    <w:rsid w:val="00F97908"/>
    <w:rsid w:val="00F97C85"/>
    <w:rsid w:val="00FA01E6"/>
    <w:rsid w:val="00FA0DEB"/>
    <w:rsid w:val="00FA10A5"/>
    <w:rsid w:val="00FA1ECD"/>
    <w:rsid w:val="00FA23B0"/>
    <w:rsid w:val="00FA23F4"/>
    <w:rsid w:val="00FA24FC"/>
    <w:rsid w:val="00FA31AB"/>
    <w:rsid w:val="00FA4444"/>
    <w:rsid w:val="00FA45B1"/>
    <w:rsid w:val="00FA45E2"/>
    <w:rsid w:val="00FA47EF"/>
    <w:rsid w:val="00FA58A3"/>
    <w:rsid w:val="00FA5D17"/>
    <w:rsid w:val="00FA67DE"/>
    <w:rsid w:val="00FA6A9C"/>
    <w:rsid w:val="00FA6B7C"/>
    <w:rsid w:val="00FA746E"/>
    <w:rsid w:val="00FA76D3"/>
    <w:rsid w:val="00FA7BFD"/>
    <w:rsid w:val="00FB09D4"/>
    <w:rsid w:val="00FB0CF4"/>
    <w:rsid w:val="00FB16EA"/>
    <w:rsid w:val="00FB17D9"/>
    <w:rsid w:val="00FB284A"/>
    <w:rsid w:val="00FB2883"/>
    <w:rsid w:val="00FB2B6F"/>
    <w:rsid w:val="00FB2C3D"/>
    <w:rsid w:val="00FB34E7"/>
    <w:rsid w:val="00FB34EB"/>
    <w:rsid w:val="00FB4245"/>
    <w:rsid w:val="00FB4EB9"/>
    <w:rsid w:val="00FB4EED"/>
    <w:rsid w:val="00FB5197"/>
    <w:rsid w:val="00FB5BB3"/>
    <w:rsid w:val="00FB63D9"/>
    <w:rsid w:val="00FB64CF"/>
    <w:rsid w:val="00FB73FD"/>
    <w:rsid w:val="00FB7855"/>
    <w:rsid w:val="00FB7864"/>
    <w:rsid w:val="00FB7AFB"/>
    <w:rsid w:val="00FB7DD5"/>
    <w:rsid w:val="00FC022F"/>
    <w:rsid w:val="00FC07E9"/>
    <w:rsid w:val="00FC1114"/>
    <w:rsid w:val="00FC17F6"/>
    <w:rsid w:val="00FC29C0"/>
    <w:rsid w:val="00FC2DE5"/>
    <w:rsid w:val="00FC303E"/>
    <w:rsid w:val="00FC3B8B"/>
    <w:rsid w:val="00FC4716"/>
    <w:rsid w:val="00FC4FA0"/>
    <w:rsid w:val="00FC529D"/>
    <w:rsid w:val="00FC5746"/>
    <w:rsid w:val="00FC58DA"/>
    <w:rsid w:val="00FC5CA7"/>
    <w:rsid w:val="00FC5D74"/>
    <w:rsid w:val="00FC5F1A"/>
    <w:rsid w:val="00FC5F30"/>
    <w:rsid w:val="00FC665D"/>
    <w:rsid w:val="00FC727C"/>
    <w:rsid w:val="00FC7454"/>
    <w:rsid w:val="00FD0990"/>
    <w:rsid w:val="00FD0F75"/>
    <w:rsid w:val="00FD1071"/>
    <w:rsid w:val="00FD138F"/>
    <w:rsid w:val="00FD1B46"/>
    <w:rsid w:val="00FD1BB3"/>
    <w:rsid w:val="00FD2EF1"/>
    <w:rsid w:val="00FD340A"/>
    <w:rsid w:val="00FD352D"/>
    <w:rsid w:val="00FD3F3C"/>
    <w:rsid w:val="00FD4794"/>
    <w:rsid w:val="00FD49CB"/>
    <w:rsid w:val="00FD4A2A"/>
    <w:rsid w:val="00FD4C18"/>
    <w:rsid w:val="00FD4CA7"/>
    <w:rsid w:val="00FD4EC1"/>
    <w:rsid w:val="00FD5995"/>
    <w:rsid w:val="00FD5CC8"/>
    <w:rsid w:val="00FD5F3E"/>
    <w:rsid w:val="00FD657E"/>
    <w:rsid w:val="00FD7237"/>
    <w:rsid w:val="00FD771D"/>
    <w:rsid w:val="00FD77CC"/>
    <w:rsid w:val="00FD7CBA"/>
    <w:rsid w:val="00FE0432"/>
    <w:rsid w:val="00FE0540"/>
    <w:rsid w:val="00FE0846"/>
    <w:rsid w:val="00FE12ED"/>
    <w:rsid w:val="00FE12F2"/>
    <w:rsid w:val="00FE1906"/>
    <w:rsid w:val="00FE1BD2"/>
    <w:rsid w:val="00FE1F0F"/>
    <w:rsid w:val="00FE21BD"/>
    <w:rsid w:val="00FE22D7"/>
    <w:rsid w:val="00FE23A1"/>
    <w:rsid w:val="00FE29B8"/>
    <w:rsid w:val="00FE2B9E"/>
    <w:rsid w:val="00FE2C7B"/>
    <w:rsid w:val="00FE2FC7"/>
    <w:rsid w:val="00FE34A7"/>
    <w:rsid w:val="00FE447F"/>
    <w:rsid w:val="00FE457F"/>
    <w:rsid w:val="00FE4833"/>
    <w:rsid w:val="00FE4CCA"/>
    <w:rsid w:val="00FE53D1"/>
    <w:rsid w:val="00FE5C32"/>
    <w:rsid w:val="00FE5C9D"/>
    <w:rsid w:val="00FE6409"/>
    <w:rsid w:val="00FE680B"/>
    <w:rsid w:val="00FE6919"/>
    <w:rsid w:val="00FE6EF5"/>
    <w:rsid w:val="00FE7764"/>
    <w:rsid w:val="00FF0207"/>
    <w:rsid w:val="00FF0C0C"/>
    <w:rsid w:val="00FF0F4D"/>
    <w:rsid w:val="00FF122C"/>
    <w:rsid w:val="00FF1276"/>
    <w:rsid w:val="00FF138F"/>
    <w:rsid w:val="00FF1466"/>
    <w:rsid w:val="00FF1BA5"/>
    <w:rsid w:val="00FF214F"/>
    <w:rsid w:val="00FF2AE5"/>
    <w:rsid w:val="00FF2E9B"/>
    <w:rsid w:val="00FF32F7"/>
    <w:rsid w:val="00FF3AD8"/>
    <w:rsid w:val="00FF6246"/>
    <w:rsid w:val="00FF6530"/>
    <w:rsid w:val="00FF697E"/>
    <w:rsid w:val="00FF6AA1"/>
    <w:rsid w:val="00FF6AEA"/>
    <w:rsid w:val="00FF709D"/>
    <w:rsid w:val="00FF75DC"/>
    <w:rsid w:val="00FF78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strokecolor="maroon">
      <v:stroke dashstyle="1 1" color="maroon" weight="1.5pt" endcap="round"/>
    </o:shapedefaults>
    <o:shapelayout v:ext="edit">
      <o:idmap v:ext="edit" data="1"/>
    </o:shapelayout>
  </w:shapeDefaults>
  <w:decimalSymbol w:val="."/>
  <w:listSeparator w:val=","/>
  <w14:docId w14:val="78A50515"/>
  <w15:docId w15:val="{E41C36EB-4C60-4DE9-9ABA-AB1F7FA4FE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Verdana" w:eastAsia="Times New Roman" w:hAnsi="Verdana"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17AC"/>
    <w:rPr>
      <w:sz w:val="16"/>
      <w:szCs w:val="16"/>
    </w:rPr>
  </w:style>
  <w:style w:type="paragraph" w:styleId="Heading1">
    <w:name w:val="heading 1"/>
    <w:basedOn w:val="Normal"/>
    <w:next w:val="Normal"/>
    <w:qFormat/>
    <w:rsid w:val="00616C24"/>
    <w:pPr>
      <w:keepNext/>
      <w:outlineLvl w:val="0"/>
    </w:pPr>
    <w:rPr>
      <w:b/>
      <w:bCs/>
      <w:sz w:val="22"/>
      <w:u w:val="single"/>
      <w:lang w:eastAsia="en-US"/>
    </w:rPr>
  </w:style>
  <w:style w:type="paragraph" w:styleId="Heading2">
    <w:name w:val="heading 2"/>
    <w:basedOn w:val="Normal"/>
    <w:next w:val="Normal"/>
    <w:qFormat/>
    <w:rsid w:val="00616C24"/>
    <w:pPr>
      <w:keepNext/>
      <w:jc w:val="center"/>
      <w:outlineLvl w:val="1"/>
    </w:pPr>
    <w:rPr>
      <w:b/>
      <w:bCs/>
      <w:u w:val="single"/>
      <w:lang w:eastAsia="en-US"/>
    </w:rPr>
  </w:style>
  <w:style w:type="paragraph" w:styleId="Heading3">
    <w:name w:val="heading 3"/>
    <w:basedOn w:val="Normal"/>
    <w:next w:val="Normal"/>
    <w:qFormat/>
    <w:rsid w:val="0061657A"/>
    <w:pPr>
      <w:keepNext/>
      <w:spacing w:before="240" w:after="60"/>
      <w:outlineLvl w:val="2"/>
    </w:pPr>
    <w:rPr>
      <w:rFonts w:ascii="Arial" w:hAnsi="Arial" w:cs="Arial"/>
      <w:b/>
      <w:bCs/>
      <w:sz w:val="26"/>
      <w:szCs w:val="26"/>
    </w:rPr>
  </w:style>
  <w:style w:type="paragraph" w:styleId="Heading4">
    <w:name w:val="heading 4"/>
    <w:basedOn w:val="Normal"/>
    <w:next w:val="Normal"/>
    <w:qFormat/>
    <w:rsid w:val="008151EA"/>
    <w:pPr>
      <w:keepNext/>
      <w:spacing w:before="240" w:after="60"/>
      <w:outlineLvl w:val="3"/>
    </w:pPr>
    <w:rPr>
      <w:b/>
      <w:bCs/>
      <w:sz w:val="28"/>
      <w:szCs w:val="28"/>
    </w:rPr>
  </w:style>
  <w:style w:type="paragraph" w:styleId="Heading5">
    <w:name w:val="heading 5"/>
    <w:basedOn w:val="Normal"/>
    <w:next w:val="Normal"/>
    <w:qFormat/>
    <w:rsid w:val="00187B19"/>
    <w:pPr>
      <w:spacing w:before="240" w:after="60"/>
      <w:outlineLvl w:val="4"/>
    </w:pPr>
    <w:rPr>
      <w:b/>
      <w:bCs/>
      <w:i/>
      <w:iCs/>
      <w:sz w:val="26"/>
      <w:szCs w:val="26"/>
    </w:rPr>
  </w:style>
  <w:style w:type="paragraph" w:styleId="Heading7">
    <w:name w:val="heading 7"/>
    <w:basedOn w:val="Normal"/>
    <w:next w:val="Normal"/>
    <w:qFormat/>
    <w:rsid w:val="00187B19"/>
    <w:pPr>
      <w:spacing w:before="240" w:after="60"/>
      <w:outlineLvl w:val="6"/>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9628CB"/>
    <w:rPr>
      <w:color w:val="0000FF"/>
      <w:u w:val="single"/>
    </w:rPr>
  </w:style>
  <w:style w:type="paragraph" w:styleId="BodyText">
    <w:name w:val="Body Text"/>
    <w:basedOn w:val="Normal"/>
    <w:rsid w:val="001402E9"/>
    <w:pPr>
      <w:jc w:val="both"/>
    </w:pPr>
    <w:rPr>
      <w:sz w:val="22"/>
      <w:lang w:eastAsia="en-US"/>
    </w:rPr>
  </w:style>
  <w:style w:type="paragraph" w:styleId="Header">
    <w:name w:val="header"/>
    <w:basedOn w:val="Normal"/>
    <w:link w:val="HeaderChar"/>
    <w:rsid w:val="00DB4658"/>
    <w:pPr>
      <w:tabs>
        <w:tab w:val="center" w:pos="4153"/>
        <w:tab w:val="right" w:pos="8306"/>
      </w:tabs>
    </w:pPr>
    <w:rPr>
      <w:sz w:val="24"/>
      <w:szCs w:val="24"/>
      <w:lang w:val="x-none" w:eastAsia="x-none"/>
    </w:rPr>
  </w:style>
  <w:style w:type="paragraph" w:styleId="Footer">
    <w:name w:val="footer"/>
    <w:basedOn w:val="Normal"/>
    <w:link w:val="FooterChar"/>
    <w:uiPriority w:val="99"/>
    <w:rsid w:val="00DB4658"/>
    <w:pPr>
      <w:tabs>
        <w:tab w:val="center" w:pos="4153"/>
        <w:tab w:val="right" w:pos="8306"/>
      </w:tabs>
    </w:pPr>
    <w:rPr>
      <w:sz w:val="24"/>
      <w:szCs w:val="24"/>
      <w:lang w:val="x-none" w:eastAsia="x-none"/>
    </w:rPr>
  </w:style>
  <w:style w:type="paragraph" w:styleId="DocumentMap">
    <w:name w:val="Document Map"/>
    <w:basedOn w:val="Normal"/>
    <w:semiHidden/>
    <w:rsid w:val="0011655B"/>
    <w:pPr>
      <w:shd w:val="clear" w:color="auto" w:fill="000080"/>
    </w:pPr>
    <w:rPr>
      <w:rFonts w:ascii="Tahoma" w:hAnsi="Tahoma" w:cs="Tahoma"/>
      <w:sz w:val="20"/>
      <w:szCs w:val="20"/>
    </w:rPr>
  </w:style>
  <w:style w:type="paragraph" w:styleId="NormalWeb">
    <w:name w:val="Normal (Web)"/>
    <w:basedOn w:val="Normal"/>
    <w:link w:val="NormalWebChar"/>
    <w:uiPriority w:val="99"/>
    <w:rsid w:val="005A7DFA"/>
    <w:pPr>
      <w:spacing w:before="100" w:beforeAutospacing="1" w:after="100" w:afterAutospacing="1"/>
    </w:pPr>
    <w:rPr>
      <w:rFonts w:ascii="Arial" w:hAnsi="Arial" w:cs="Arial"/>
      <w:color w:val="412481"/>
      <w:sz w:val="15"/>
      <w:szCs w:val="15"/>
    </w:rPr>
  </w:style>
  <w:style w:type="table" w:styleId="TableGrid">
    <w:name w:val="Table Grid"/>
    <w:basedOn w:val="TableNormal"/>
    <w:uiPriority w:val="59"/>
    <w:rsid w:val="00926D5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EC6AD9"/>
  </w:style>
  <w:style w:type="paragraph" w:styleId="Title">
    <w:name w:val="Title"/>
    <w:basedOn w:val="Normal"/>
    <w:qFormat/>
    <w:rsid w:val="00616C24"/>
    <w:pPr>
      <w:jc w:val="center"/>
    </w:pPr>
    <w:rPr>
      <w:b/>
      <w:bCs/>
      <w:u w:val="single"/>
      <w:lang w:eastAsia="en-US"/>
    </w:rPr>
  </w:style>
  <w:style w:type="paragraph" w:styleId="BodyTextIndent">
    <w:name w:val="Body Text Indent"/>
    <w:basedOn w:val="Normal"/>
    <w:rsid w:val="00187B19"/>
    <w:pPr>
      <w:spacing w:after="120"/>
      <w:ind w:left="283"/>
    </w:pPr>
  </w:style>
  <w:style w:type="paragraph" w:styleId="HTMLPreformatted">
    <w:name w:val="HTML Preformatted"/>
    <w:basedOn w:val="Normal"/>
    <w:rsid w:val="008D36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styleId="HTMLTypewriter">
    <w:name w:val="HTML Typewriter"/>
    <w:rsid w:val="008D36CC"/>
    <w:rPr>
      <w:rFonts w:ascii="Courier New" w:eastAsia="Times New Roman" w:hAnsi="Courier New" w:cs="Courier New"/>
      <w:sz w:val="20"/>
      <w:szCs w:val="20"/>
    </w:rPr>
  </w:style>
  <w:style w:type="paragraph" w:styleId="BodyText2">
    <w:name w:val="Body Text 2"/>
    <w:basedOn w:val="Normal"/>
    <w:rsid w:val="00935CCA"/>
    <w:pPr>
      <w:spacing w:after="120" w:line="480" w:lineRule="auto"/>
    </w:pPr>
  </w:style>
  <w:style w:type="paragraph" w:customStyle="1" w:styleId="level1">
    <w:name w:val="_level1"/>
    <w:basedOn w:val="Normal"/>
    <w:rsid w:val="001B7664"/>
    <w:pPr>
      <w:widowControl w:val="0"/>
      <w:tabs>
        <w:tab w:val="left" w:pos="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autoSpaceDE w:val="0"/>
      <w:autoSpaceDN w:val="0"/>
      <w:adjustRightInd w:val="0"/>
      <w:ind w:left="723" w:right="1008" w:hanging="712"/>
      <w:outlineLvl w:val="0"/>
    </w:pPr>
  </w:style>
  <w:style w:type="paragraph" w:customStyle="1" w:styleId="Normal0">
    <w:name w:val="[Normal]"/>
    <w:link w:val="NormalChar"/>
    <w:rsid w:val="00012580"/>
    <w:pPr>
      <w:widowControl w:val="0"/>
      <w:autoSpaceDE w:val="0"/>
      <w:autoSpaceDN w:val="0"/>
      <w:adjustRightInd w:val="0"/>
    </w:pPr>
    <w:rPr>
      <w:rFonts w:ascii="Arial" w:hAnsi="Arial" w:cs="Arial"/>
      <w:sz w:val="24"/>
      <w:szCs w:val="24"/>
    </w:rPr>
  </w:style>
  <w:style w:type="paragraph" w:customStyle="1" w:styleId="Default">
    <w:name w:val="Default"/>
    <w:rsid w:val="00E04A2B"/>
    <w:pPr>
      <w:autoSpaceDE w:val="0"/>
      <w:autoSpaceDN w:val="0"/>
      <w:adjustRightInd w:val="0"/>
    </w:pPr>
    <w:rPr>
      <w:rFonts w:ascii="Arial" w:hAnsi="Arial" w:cs="Arial"/>
      <w:color w:val="000000"/>
      <w:sz w:val="24"/>
      <w:szCs w:val="24"/>
    </w:rPr>
  </w:style>
  <w:style w:type="paragraph" w:customStyle="1" w:styleId="Reference">
    <w:name w:val="Reference"/>
    <w:basedOn w:val="Normal"/>
    <w:rsid w:val="00E07FB5"/>
    <w:pPr>
      <w:autoSpaceDE w:val="0"/>
      <w:autoSpaceDN w:val="0"/>
      <w:adjustRightInd w:val="0"/>
    </w:pPr>
    <w:rPr>
      <w:b/>
      <w:szCs w:val="20"/>
      <w:lang w:eastAsia="en-US"/>
    </w:rPr>
  </w:style>
  <w:style w:type="paragraph" w:customStyle="1" w:styleId="SignatureJobTitle">
    <w:name w:val="Signature Job Title"/>
    <w:basedOn w:val="Signature"/>
    <w:next w:val="Normal"/>
    <w:rsid w:val="00E07FB5"/>
    <w:pPr>
      <w:keepNext/>
      <w:ind w:left="0"/>
    </w:pPr>
    <w:rPr>
      <w:szCs w:val="20"/>
      <w:lang w:eastAsia="en-US"/>
    </w:rPr>
  </w:style>
  <w:style w:type="paragraph" w:styleId="Signature">
    <w:name w:val="Signature"/>
    <w:basedOn w:val="Normal"/>
    <w:rsid w:val="00E07FB5"/>
    <w:pPr>
      <w:ind w:left="4252"/>
    </w:pPr>
  </w:style>
  <w:style w:type="character" w:customStyle="1" w:styleId="NormalChar">
    <w:name w:val="[Normal] Char"/>
    <w:link w:val="Normal0"/>
    <w:rsid w:val="002E1DBD"/>
    <w:rPr>
      <w:rFonts w:ascii="Arial" w:hAnsi="Arial" w:cs="Arial"/>
      <w:sz w:val="24"/>
      <w:szCs w:val="24"/>
      <w:lang w:val="en-GB" w:eastAsia="en-GB" w:bidi="ar-SA"/>
    </w:rPr>
  </w:style>
  <w:style w:type="character" w:customStyle="1" w:styleId="NormalWebChar">
    <w:name w:val="Normal (Web) Char"/>
    <w:link w:val="NormalWeb"/>
    <w:rsid w:val="002E1DBD"/>
    <w:rPr>
      <w:rFonts w:ascii="Arial" w:hAnsi="Arial" w:cs="Arial"/>
      <w:color w:val="412481"/>
      <w:sz w:val="15"/>
      <w:szCs w:val="15"/>
      <w:lang w:val="en-GB" w:eastAsia="en-GB" w:bidi="ar-SA"/>
    </w:rPr>
  </w:style>
  <w:style w:type="character" w:styleId="Strong">
    <w:name w:val="Strong"/>
    <w:uiPriority w:val="22"/>
    <w:qFormat/>
    <w:rsid w:val="00DE0BBE"/>
    <w:rPr>
      <w:b/>
      <w:bCs/>
    </w:rPr>
  </w:style>
  <w:style w:type="table" w:styleId="TableClassic3">
    <w:name w:val="Table Classic 3"/>
    <w:basedOn w:val="TableNormal"/>
    <w:rsid w:val="00BA7467"/>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BalloonText">
    <w:name w:val="Balloon Text"/>
    <w:basedOn w:val="Normal"/>
    <w:link w:val="BalloonTextChar"/>
    <w:rsid w:val="0007415F"/>
    <w:rPr>
      <w:rFonts w:ascii="Tahoma" w:hAnsi="Tahoma"/>
      <w:lang w:val="x-none" w:eastAsia="x-none"/>
    </w:rPr>
  </w:style>
  <w:style w:type="character" w:customStyle="1" w:styleId="BalloonTextChar">
    <w:name w:val="Balloon Text Char"/>
    <w:link w:val="BalloonText"/>
    <w:rsid w:val="0007415F"/>
    <w:rPr>
      <w:rFonts w:ascii="Tahoma" w:hAnsi="Tahoma" w:cs="Tahoma"/>
      <w:sz w:val="16"/>
      <w:szCs w:val="16"/>
    </w:rPr>
  </w:style>
  <w:style w:type="paragraph" w:styleId="ListParagraph">
    <w:name w:val="List Paragraph"/>
    <w:basedOn w:val="Normal"/>
    <w:uiPriority w:val="34"/>
    <w:qFormat/>
    <w:rsid w:val="00A53C42"/>
    <w:pPr>
      <w:widowControl w:val="0"/>
      <w:overflowPunct w:val="0"/>
      <w:autoSpaceDE w:val="0"/>
      <w:autoSpaceDN w:val="0"/>
      <w:adjustRightInd w:val="0"/>
      <w:ind w:left="720"/>
      <w:contextualSpacing/>
    </w:pPr>
    <w:rPr>
      <w:kern w:val="28"/>
      <w:sz w:val="20"/>
      <w:szCs w:val="20"/>
    </w:rPr>
  </w:style>
  <w:style w:type="character" w:customStyle="1" w:styleId="HeaderChar">
    <w:name w:val="Header Char"/>
    <w:link w:val="Header"/>
    <w:rsid w:val="004C3181"/>
    <w:rPr>
      <w:sz w:val="24"/>
      <w:szCs w:val="24"/>
    </w:rPr>
  </w:style>
  <w:style w:type="character" w:customStyle="1" w:styleId="FooterChar">
    <w:name w:val="Footer Char"/>
    <w:link w:val="Footer"/>
    <w:uiPriority w:val="99"/>
    <w:rsid w:val="004C3181"/>
    <w:rPr>
      <w:sz w:val="24"/>
      <w:szCs w:val="24"/>
    </w:rPr>
  </w:style>
  <w:style w:type="paragraph" w:styleId="Subtitle">
    <w:name w:val="Subtitle"/>
    <w:basedOn w:val="Normal"/>
    <w:link w:val="SubtitleChar"/>
    <w:qFormat/>
    <w:rsid w:val="00C333D7"/>
    <w:rPr>
      <w:rFonts w:ascii="Impact" w:hAnsi="Impact"/>
      <w:b/>
      <w:bCs/>
      <w:sz w:val="32"/>
      <w:szCs w:val="24"/>
      <w:u w:val="single"/>
      <w:lang w:val="x-none" w:eastAsia="en-US"/>
    </w:rPr>
  </w:style>
  <w:style w:type="character" w:customStyle="1" w:styleId="SubtitleChar">
    <w:name w:val="Subtitle Char"/>
    <w:link w:val="Subtitle"/>
    <w:rsid w:val="00C333D7"/>
    <w:rPr>
      <w:rFonts w:ascii="Impact" w:hAnsi="Impact"/>
      <w:b/>
      <w:bCs/>
      <w:sz w:val="32"/>
      <w:szCs w:val="24"/>
      <w:u w:val="single"/>
      <w:lang w:eastAsia="en-US"/>
    </w:rPr>
  </w:style>
  <w:style w:type="character" w:styleId="SubtleReference">
    <w:name w:val="Subtle Reference"/>
    <w:uiPriority w:val="31"/>
    <w:qFormat/>
    <w:rsid w:val="001A1B5F"/>
    <w:rPr>
      <w:smallCaps/>
      <w:color w:val="C0504D"/>
      <w:u w:val="single"/>
    </w:rPr>
  </w:style>
  <w:style w:type="paragraph" w:customStyle="1" w:styleId="isselectedend">
    <w:name w:val="isselectedend"/>
    <w:basedOn w:val="Normal"/>
    <w:rsid w:val="000512EB"/>
    <w:pPr>
      <w:spacing w:before="100" w:beforeAutospacing="1" w:after="100" w:afterAutospacing="1"/>
    </w:pPr>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0272144">
      <w:bodyDiv w:val="1"/>
      <w:marLeft w:val="0"/>
      <w:marRight w:val="0"/>
      <w:marTop w:val="0"/>
      <w:marBottom w:val="0"/>
      <w:divBdr>
        <w:top w:val="none" w:sz="0" w:space="0" w:color="auto"/>
        <w:left w:val="none" w:sz="0" w:space="0" w:color="auto"/>
        <w:bottom w:val="none" w:sz="0" w:space="0" w:color="auto"/>
        <w:right w:val="none" w:sz="0" w:space="0" w:color="auto"/>
      </w:divBdr>
    </w:div>
    <w:div w:id="142433616">
      <w:bodyDiv w:val="1"/>
      <w:marLeft w:val="0"/>
      <w:marRight w:val="0"/>
      <w:marTop w:val="0"/>
      <w:marBottom w:val="0"/>
      <w:divBdr>
        <w:top w:val="none" w:sz="0" w:space="0" w:color="auto"/>
        <w:left w:val="none" w:sz="0" w:space="0" w:color="auto"/>
        <w:bottom w:val="none" w:sz="0" w:space="0" w:color="auto"/>
        <w:right w:val="none" w:sz="0" w:space="0" w:color="auto"/>
      </w:divBdr>
    </w:div>
    <w:div w:id="221135272">
      <w:bodyDiv w:val="1"/>
      <w:marLeft w:val="0"/>
      <w:marRight w:val="0"/>
      <w:marTop w:val="0"/>
      <w:marBottom w:val="0"/>
      <w:divBdr>
        <w:top w:val="none" w:sz="0" w:space="0" w:color="auto"/>
        <w:left w:val="none" w:sz="0" w:space="0" w:color="auto"/>
        <w:bottom w:val="none" w:sz="0" w:space="0" w:color="auto"/>
        <w:right w:val="none" w:sz="0" w:space="0" w:color="auto"/>
      </w:divBdr>
    </w:div>
    <w:div w:id="239214114">
      <w:bodyDiv w:val="1"/>
      <w:marLeft w:val="0"/>
      <w:marRight w:val="0"/>
      <w:marTop w:val="0"/>
      <w:marBottom w:val="0"/>
      <w:divBdr>
        <w:top w:val="none" w:sz="0" w:space="0" w:color="auto"/>
        <w:left w:val="none" w:sz="0" w:space="0" w:color="auto"/>
        <w:bottom w:val="none" w:sz="0" w:space="0" w:color="auto"/>
        <w:right w:val="none" w:sz="0" w:space="0" w:color="auto"/>
      </w:divBdr>
    </w:div>
    <w:div w:id="265357164">
      <w:bodyDiv w:val="1"/>
      <w:marLeft w:val="0"/>
      <w:marRight w:val="0"/>
      <w:marTop w:val="0"/>
      <w:marBottom w:val="0"/>
      <w:divBdr>
        <w:top w:val="none" w:sz="0" w:space="0" w:color="auto"/>
        <w:left w:val="none" w:sz="0" w:space="0" w:color="auto"/>
        <w:bottom w:val="none" w:sz="0" w:space="0" w:color="auto"/>
        <w:right w:val="none" w:sz="0" w:space="0" w:color="auto"/>
      </w:divBdr>
    </w:div>
    <w:div w:id="284971825">
      <w:bodyDiv w:val="1"/>
      <w:marLeft w:val="0"/>
      <w:marRight w:val="0"/>
      <w:marTop w:val="0"/>
      <w:marBottom w:val="0"/>
      <w:divBdr>
        <w:top w:val="none" w:sz="0" w:space="0" w:color="auto"/>
        <w:left w:val="none" w:sz="0" w:space="0" w:color="auto"/>
        <w:bottom w:val="none" w:sz="0" w:space="0" w:color="auto"/>
        <w:right w:val="none" w:sz="0" w:space="0" w:color="auto"/>
      </w:divBdr>
    </w:div>
    <w:div w:id="297416204">
      <w:bodyDiv w:val="1"/>
      <w:marLeft w:val="0"/>
      <w:marRight w:val="0"/>
      <w:marTop w:val="0"/>
      <w:marBottom w:val="0"/>
      <w:divBdr>
        <w:top w:val="none" w:sz="0" w:space="0" w:color="auto"/>
        <w:left w:val="none" w:sz="0" w:space="0" w:color="auto"/>
        <w:bottom w:val="none" w:sz="0" w:space="0" w:color="auto"/>
        <w:right w:val="none" w:sz="0" w:space="0" w:color="auto"/>
      </w:divBdr>
      <w:divsChild>
        <w:div w:id="2073919280">
          <w:blockQuote w:val="1"/>
          <w:marLeft w:val="51"/>
          <w:marRight w:val="0"/>
          <w:marTop w:val="100"/>
          <w:marBottom w:val="100"/>
          <w:divBdr>
            <w:top w:val="none" w:sz="0" w:space="0" w:color="auto"/>
            <w:left w:val="single" w:sz="8" w:space="3" w:color="5167C6"/>
            <w:bottom w:val="none" w:sz="0" w:space="0" w:color="auto"/>
            <w:right w:val="none" w:sz="0" w:space="0" w:color="auto"/>
          </w:divBdr>
          <w:divsChild>
            <w:div w:id="271670165">
              <w:marLeft w:val="0"/>
              <w:marRight w:val="0"/>
              <w:marTop w:val="0"/>
              <w:marBottom w:val="0"/>
              <w:divBdr>
                <w:top w:val="none" w:sz="0" w:space="0" w:color="auto"/>
                <w:left w:val="none" w:sz="0" w:space="0" w:color="auto"/>
                <w:bottom w:val="none" w:sz="0" w:space="0" w:color="auto"/>
                <w:right w:val="none" w:sz="0" w:space="0" w:color="auto"/>
              </w:divBdr>
              <w:divsChild>
                <w:div w:id="288508808">
                  <w:marLeft w:val="0"/>
                  <w:marRight w:val="0"/>
                  <w:marTop w:val="0"/>
                  <w:marBottom w:val="0"/>
                  <w:divBdr>
                    <w:top w:val="none" w:sz="0" w:space="0" w:color="auto"/>
                    <w:left w:val="none" w:sz="0" w:space="0" w:color="auto"/>
                    <w:bottom w:val="none" w:sz="0" w:space="0" w:color="auto"/>
                    <w:right w:val="none" w:sz="0" w:space="0" w:color="auto"/>
                  </w:divBdr>
                </w:div>
                <w:div w:id="1127775218">
                  <w:marLeft w:val="0"/>
                  <w:marRight w:val="0"/>
                  <w:marTop w:val="0"/>
                  <w:marBottom w:val="0"/>
                  <w:divBdr>
                    <w:top w:val="none" w:sz="0" w:space="0" w:color="auto"/>
                    <w:left w:val="none" w:sz="0" w:space="0" w:color="auto"/>
                    <w:bottom w:val="none" w:sz="0" w:space="0" w:color="auto"/>
                    <w:right w:val="none" w:sz="0" w:space="0" w:color="auto"/>
                  </w:divBdr>
                </w:div>
                <w:div w:id="1652949149">
                  <w:marLeft w:val="0"/>
                  <w:marRight w:val="0"/>
                  <w:marTop w:val="0"/>
                  <w:marBottom w:val="0"/>
                  <w:divBdr>
                    <w:top w:val="none" w:sz="0" w:space="0" w:color="auto"/>
                    <w:left w:val="none" w:sz="0" w:space="0" w:color="auto"/>
                    <w:bottom w:val="none" w:sz="0" w:space="0" w:color="auto"/>
                    <w:right w:val="none" w:sz="0" w:space="0" w:color="auto"/>
                  </w:divBdr>
                </w:div>
                <w:div w:id="1906799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4313105">
      <w:bodyDiv w:val="1"/>
      <w:marLeft w:val="0"/>
      <w:marRight w:val="0"/>
      <w:marTop w:val="0"/>
      <w:marBottom w:val="0"/>
      <w:divBdr>
        <w:top w:val="none" w:sz="0" w:space="0" w:color="auto"/>
        <w:left w:val="none" w:sz="0" w:space="0" w:color="auto"/>
        <w:bottom w:val="none" w:sz="0" w:space="0" w:color="auto"/>
        <w:right w:val="none" w:sz="0" w:space="0" w:color="auto"/>
      </w:divBdr>
    </w:div>
    <w:div w:id="335890808">
      <w:bodyDiv w:val="1"/>
      <w:marLeft w:val="0"/>
      <w:marRight w:val="0"/>
      <w:marTop w:val="0"/>
      <w:marBottom w:val="0"/>
      <w:divBdr>
        <w:top w:val="none" w:sz="0" w:space="0" w:color="auto"/>
        <w:left w:val="none" w:sz="0" w:space="0" w:color="auto"/>
        <w:bottom w:val="none" w:sz="0" w:space="0" w:color="auto"/>
        <w:right w:val="none" w:sz="0" w:space="0" w:color="auto"/>
      </w:divBdr>
    </w:div>
    <w:div w:id="337461137">
      <w:bodyDiv w:val="1"/>
      <w:marLeft w:val="0"/>
      <w:marRight w:val="0"/>
      <w:marTop w:val="0"/>
      <w:marBottom w:val="0"/>
      <w:divBdr>
        <w:top w:val="none" w:sz="0" w:space="0" w:color="auto"/>
        <w:left w:val="none" w:sz="0" w:space="0" w:color="auto"/>
        <w:bottom w:val="none" w:sz="0" w:space="0" w:color="auto"/>
        <w:right w:val="none" w:sz="0" w:space="0" w:color="auto"/>
      </w:divBdr>
    </w:div>
    <w:div w:id="347878427">
      <w:bodyDiv w:val="1"/>
      <w:marLeft w:val="41"/>
      <w:marRight w:val="41"/>
      <w:marTop w:val="0"/>
      <w:marBottom w:val="0"/>
      <w:divBdr>
        <w:top w:val="none" w:sz="0" w:space="0" w:color="auto"/>
        <w:left w:val="none" w:sz="0" w:space="0" w:color="auto"/>
        <w:bottom w:val="none" w:sz="0" w:space="0" w:color="auto"/>
        <w:right w:val="none" w:sz="0" w:space="0" w:color="auto"/>
      </w:divBdr>
      <w:divsChild>
        <w:div w:id="381447236">
          <w:marLeft w:val="0"/>
          <w:marRight w:val="0"/>
          <w:marTop w:val="0"/>
          <w:marBottom w:val="0"/>
          <w:divBdr>
            <w:top w:val="none" w:sz="0" w:space="0" w:color="auto"/>
            <w:left w:val="none" w:sz="0" w:space="0" w:color="auto"/>
            <w:bottom w:val="none" w:sz="0" w:space="0" w:color="auto"/>
            <w:right w:val="none" w:sz="0" w:space="0" w:color="auto"/>
          </w:divBdr>
        </w:div>
      </w:divsChild>
    </w:div>
    <w:div w:id="356974884">
      <w:bodyDiv w:val="1"/>
      <w:marLeft w:val="0"/>
      <w:marRight w:val="0"/>
      <w:marTop w:val="0"/>
      <w:marBottom w:val="0"/>
      <w:divBdr>
        <w:top w:val="none" w:sz="0" w:space="0" w:color="auto"/>
        <w:left w:val="none" w:sz="0" w:space="0" w:color="auto"/>
        <w:bottom w:val="none" w:sz="0" w:space="0" w:color="auto"/>
        <w:right w:val="none" w:sz="0" w:space="0" w:color="auto"/>
      </w:divBdr>
      <w:divsChild>
        <w:div w:id="219096914">
          <w:marLeft w:val="0"/>
          <w:marRight w:val="0"/>
          <w:marTop w:val="0"/>
          <w:marBottom w:val="0"/>
          <w:divBdr>
            <w:top w:val="none" w:sz="0" w:space="0" w:color="auto"/>
            <w:left w:val="none" w:sz="0" w:space="0" w:color="auto"/>
            <w:bottom w:val="none" w:sz="0" w:space="0" w:color="auto"/>
            <w:right w:val="none" w:sz="0" w:space="0" w:color="auto"/>
          </w:divBdr>
        </w:div>
        <w:div w:id="255408918">
          <w:marLeft w:val="0"/>
          <w:marRight w:val="0"/>
          <w:marTop w:val="0"/>
          <w:marBottom w:val="0"/>
          <w:divBdr>
            <w:top w:val="none" w:sz="0" w:space="0" w:color="auto"/>
            <w:left w:val="none" w:sz="0" w:space="0" w:color="auto"/>
            <w:bottom w:val="none" w:sz="0" w:space="0" w:color="auto"/>
            <w:right w:val="none" w:sz="0" w:space="0" w:color="auto"/>
          </w:divBdr>
        </w:div>
        <w:div w:id="1268272591">
          <w:marLeft w:val="0"/>
          <w:marRight w:val="0"/>
          <w:marTop w:val="0"/>
          <w:marBottom w:val="0"/>
          <w:divBdr>
            <w:top w:val="none" w:sz="0" w:space="0" w:color="auto"/>
            <w:left w:val="none" w:sz="0" w:space="0" w:color="auto"/>
            <w:bottom w:val="none" w:sz="0" w:space="0" w:color="auto"/>
            <w:right w:val="none" w:sz="0" w:space="0" w:color="auto"/>
          </w:divBdr>
        </w:div>
        <w:div w:id="2001234124">
          <w:marLeft w:val="0"/>
          <w:marRight w:val="0"/>
          <w:marTop w:val="0"/>
          <w:marBottom w:val="0"/>
          <w:divBdr>
            <w:top w:val="none" w:sz="0" w:space="0" w:color="auto"/>
            <w:left w:val="none" w:sz="0" w:space="0" w:color="auto"/>
            <w:bottom w:val="none" w:sz="0" w:space="0" w:color="auto"/>
            <w:right w:val="none" w:sz="0" w:space="0" w:color="auto"/>
          </w:divBdr>
        </w:div>
      </w:divsChild>
    </w:div>
    <w:div w:id="366875779">
      <w:bodyDiv w:val="1"/>
      <w:marLeft w:val="0"/>
      <w:marRight w:val="0"/>
      <w:marTop w:val="0"/>
      <w:marBottom w:val="0"/>
      <w:divBdr>
        <w:top w:val="none" w:sz="0" w:space="0" w:color="auto"/>
        <w:left w:val="none" w:sz="0" w:space="0" w:color="auto"/>
        <w:bottom w:val="none" w:sz="0" w:space="0" w:color="auto"/>
        <w:right w:val="none" w:sz="0" w:space="0" w:color="auto"/>
      </w:divBdr>
    </w:div>
    <w:div w:id="389614325">
      <w:bodyDiv w:val="1"/>
      <w:marLeft w:val="0"/>
      <w:marRight w:val="0"/>
      <w:marTop w:val="0"/>
      <w:marBottom w:val="0"/>
      <w:divBdr>
        <w:top w:val="none" w:sz="0" w:space="0" w:color="auto"/>
        <w:left w:val="none" w:sz="0" w:space="0" w:color="auto"/>
        <w:bottom w:val="none" w:sz="0" w:space="0" w:color="auto"/>
        <w:right w:val="none" w:sz="0" w:space="0" w:color="auto"/>
      </w:divBdr>
    </w:div>
    <w:div w:id="415440883">
      <w:bodyDiv w:val="1"/>
      <w:marLeft w:val="0"/>
      <w:marRight w:val="0"/>
      <w:marTop w:val="0"/>
      <w:marBottom w:val="0"/>
      <w:divBdr>
        <w:top w:val="none" w:sz="0" w:space="0" w:color="auto"/>
        <w:left w:val="none" w:sz="0" w:space="0" w:color="auto"/>
        <w:bottom w:val="none" w:sz="0" w:space="0" w:color="auto"/>
        <w:right w:val="none" w:sz="0" w:space="0" w:color="auto"/>
      </w:divBdr>
      <w:divsChild>
        <w:div w:id="382799136">
          <w:marLeft w:val="0"/>
          <w:marRight w:val="0"/>
          <w:marTop w:val="100"/>
          <w:marBottom w:val="100"/>
          <w:divBdr>
            <w:top w:val="none" w:sz="0" w:space="0" w:color="auto"/>
            <w:left w:val="none" w:sz="0" w:space="0" w:color="auto"/>
            <w:bottom w:val="none" w:sz="0" w:space="0" w:color="auto"/>
            <w:right w:val="none" w:sz="0" w:space="0" w:color="auto"/>
          </w:divBdr>
          <w:divsChild>
            <w:div w:id="426922314">
              <w:marLeft w:val="0"/>
              <w:marRight w:val="0"/>
              <w:marTop w:val="0"/>
              <w:marBottom w:val="0"/>
              <w:divBdr>
                <w:top w:val="single" w:sz="4" w:space="0" w:color="3162A6"/>
                <w:left w:val="single" w:sz="2" w:space="0" w:color="auto"/>
                <w:bottom w:val="single" w:sz="4" w:space="0" w:color="C1C1C1"/>
                <w:right w:val="single" w:sz="2" w:space="0" w:color="auto"/>
              </w:divBdr>
              <w:divsChild>
                <w:div w:id="1513256078">
                  <w:marLeft w:val="0"/>
                  <w:marRight w:val="0"/>
                  <w:marTop w:val="0"/>
                  <w:marBottom w:val="0"/>
                  <w:divBdr>
                    <w:top w:val="none" w:sz="0" w:space="0" w:color="auto"/>
                    <w:left w:val="none" w:sz="0" w:space="0" w:color="auto"/>
                    <w:bottom w:val="none" w:sz="0" w:space="0" w:color="auto"/>
                    <w:right w:val="none" w:sz="0" w:space="0" w:color="auto"/>
                  </w:divBdr>
                  <w:divsChild>
                    <w:div w:id="1076705830">
                      <w:marLeft w:val="0"/>
                      <w:marRight w:val="0"/>
                      <w:marTop w:val="0"/>
                      <w:marBottom w:val="0"/>
                      <w:divBdr>
                        <w:top w:val="none" w:sz="0" w:space="0" w:color="auto"/>
                        <w:left w:val="none" w:sz="0" w:space="0" w:color="auto"/>
                        <w:bottom w:val="none" w:sz="0" w:space="0" w:color="auto"/>
                        <w:right w:val="none" w:sz="0" w:space="0" w:color="auto"/>
                      </w:divBdr>
                      <w:divsChild>
                        <w:div w:id="1462529894">
                          <w:marLeft w:val="0"/>
                          <w:marRight w:val="0"/>
                          <w:marTop w:val="0"/>
                          <w:marBottom w:val="0"/>
                          <w:divBdr>
                            <w:top w:val="none" w:sz="0" w:space="0" w:color="auto"/>
                            <w:left w:val="none" w:sz="0" w:space="0" w:color="auto"/>
                            <w:bottom w:val="none" w:sz="0" w:space="0" w:color="auto"/>
                            <w:right w:val="none" w:sz="0" w:space="0" w:color="auto"/>
                          </w:divBdr>
                          <w:divsChild>
                            <w:div w:id="1238056900">
                              <w:blockQuote w:val="1"/>
                              <w:marLeft w:val="51"/>
                              <w:marRight w:val="0"/>
                              <w:marTop w:val="100"/>
                              <w:marBottom w:val="100"/>
                              <w:divBdr>
                                <w:top w:val="none" w:sz="0" w:space="0" w:color="auto"/>
                                <w:left w:val="single" w:sz="8" w:space="3" w:color="5167C6"/>
                                <w:bottom w:val="none" w:sz="0" w:space="0" w:color="auto"/>
                                <w:right w:val="none" w:sz="0" w:space="0" w:color="auto"/>
                              </w:divBdr>
                              <w:divsChild>
                                <w:div w:id="2012220832">
                                  <w:blockQuote w:val="1"/>
                                  <w:marLeft w:val="51"/>
                                  <w:marRight w:val="720"/>
                                  <w:marTop w:val="100"/>
                                  <w:marBottom w:val="100"/>
                                  <w:divBdr>
                                    <w:top w:val="none" w:sz="0" w:space="0" w:color="auto"/>
                                    <w:left w:val="single" w:sz="8" w:space="3" w:color="1010FF"/>
                                    <w:bottom w:val="none" w:sz="0" w:space="0" w:color="auto"/>
                                    <w:right w:val="none" w:sz="0" w:space="0" w:color="auto"/>
                                  </w:divBdr>
                                </w:div>
                              </w:divsChild>
                            </w:div>
                          </w:divsChild>
                        </w:div>
                      </w:divsChild>
                    </w:div>
                  </w:divsChild>
                </w:div>
              </w:divsChild>
            </w:div>
          </w:divsChild>
        </w:div>
      </w:divsChild>
    </w:div>
    <w:div w:id="426584851">
      <w:bodyDiv w:val="1"/>
      <w:marLeft w:val="0"/>
      <w:marRight w:val="0"/>
      <w:marTop w:val="0"/>
      <w:marBottom w:val="0"/>
      <w:divBdr>
        <w:top w:val="none" w:sz="0" w:space="0" w:color="auto"/>
        <w:left w:val="none" w:sz="0" w:space="0" w:color="auto"/>
        <w:bottom w:val="none" w:sz="0" w:space="0" w:color="auto"/>
        <w:right w:val="none" w:sz="0" w:space="0" w:color="auto"/>
      </w:divBdr>
    </w:div>
    <w:div w:id="452944526">
      <w:bodyDiv w:val="1"/>
      <w:marLeft w:val="0"/>
      <w:marRight w:val="0"/>
      <w:marTop w:val="0"/>
      <w:marBottom w:val="0"/>
      <w:divBdr>
        <w:top w:val="none" w:sz="0" w:space="0" w:color="auto"/>
        <w:left w:val="none" w:sz="0" w:space="0" w:color="auto"/>
        <w:bottom w:val="none" w:sz="0" w:space="0" w:color="auto"/>
        <w:right w:val="none" w:sz="0" w:space="0" w:color="auto"/>
      </w:divBdr>
    </w:div>
    <w:div w:id="475609771">
      <w:bodyDiv w:val="1"/>
      <w:marLeft w:val="0"/>
      <w:marRight w:val="0"/>
      <w:marTop w:val="0"/>
      <w:marBottom w:val="0"/>
      <w:divBdr>
        <w:top w:val="none" w:sz="0" w:space="0" w:color="auto"/>
        <w:left w:val="none" w:sz="0" w:space="0" w:color="auto"/>
        <w:bottom w:val="none" w:sz="0" w:space="0" w:color="auto"/>
        <w:right w:val="none" w:sz="0" w:space="0" w:color="auto"/>
      </w:divBdr>
    </w:div>
    <w:div w:id="488667908">
      <w:bodyDiv w:val="1"/>
      <w:marLeft w:val="0"/>
      <w:marRight w:val="0"/>
      <w:marTop w:val="0"/>
      <w:marBottom w:val="0"/>
      <w:divBdr>
        <w:top w:val="none" w:sz="0" w:space="0" w:color="auto"/>
        <w:left w:val="none" w:sz="0" w:space="0" w:color="auto"/>
        <w:bottom w:val="none" w:sz="0" w:space="0" w:color="auto"/>
        <w:right w:val="none" w:sz="0" w:space="0" w:color="auto"/>
      </w:divBdr>
    </w:div>
    <w:div w:id="533662171">
      <w:bodyDiv w:val="1"/>
      <w:marLeft w:val="0"/>
      <w:marRight w:val="0"/>
      <w:marTop w:val="0"/>
      <w:marBottom w:val="0"/>
      <w:divBdr>
        <w:top w:val="none" w:sz="0" w:space="0" w:color="auto"/>
        <w:left w:val="none" w:sz="0" w:space="0" w:color="auto"/>
        <w:bottom w:val="none" w:sz="0" w:space="0" w:color="auto"/>
        <w:right w:val="none" w:sz="0" w:space="0" w:color="auto"/>
      </w:divBdr>
    </w:div>
    <w:div w:id="543368664">
      <w:bodyDiv w:val="1"/>
      <w:marLeft w:val="0"/>
      <w:marRight w:val="0"/>
      <w:marTop w:val="0"/>
      <w:marBottom w:val="0"/>
      <w:divBdr>
        <w:top w:val="none" w:sz="0" w:space="0" w:color="auto"/>
        <w:left w:val="none" w:sz="0" w:space="0" w:color="auto"/>
        <w:bottom w:val="none" w:sz="0" w:space="0" w:color="auto"/>
        <w:right w:val="none" w:sz="0" w:space="0" w:color="auto"/>
      </w:divBdr>
      <w:divsChild>
        <w:div w:id="346979928">
          <w:marLeft w:val="0"/>
          <w:marRight w:val="0"/>
          <w:marTop w:val="0"/>
          <w:marBottom w:val="0"/>
          <w:divBdr>
            <w:top w:val="none" w:sz="0" w:space="0" w:color="auto"/>
            <w:left w:val="none" w:sz="0" w:space="0" w:color="auto"/>
            <w:bottom w:val="none" w:sz="0" w:space="0" w:color="auto"/>
            <w:right w:val="none" w:sz="0" w:space="0" w:color="auto"/>
          </w:divBdr>
          <w:divsChild>
            <w:div w:id="1761099814">
              <w:marLeft w:val="0"/>
              <w:marRight w:val="0"/>
              <w:marTop w:val="0"/>
              <w:marBottom w:val="0"/>
              <w:divBdr>
                <w:top w:val="none" w:sz="0" w:space="0" w:color="auto"/>
                <w:left w:val="none" w:sz="0" w:space="0" w:color="auto"/>
                <w:bottom w:val="none" w:sz="0" w:space="0" w:color="auto"/>
                <w:right w:val="none" w:sz="0" w:space="0" w:color="auto"/>
              </w:divBdr>
              <w:divsChild>
                <w:div w:id="1517110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5430126">
      <w:bodyDiv w:val="1"/>
      <w:marLeft w:val="0"/>
      <w:marRight w:val="0"/>
      <w:marTop w:val="0"/>
      <w:marBottom w:val="0"/>
      <w:divBdr>
        <w:top w:val="none" w:sz="0" w:space="0" w:color="auto"/>
        <w:left w:val="none" w:sz="0" w:space="0" w:color="auto"/>
        <w:bottom w:val="none" w:sz="0" w:space="0" w:color="auto"/>
        <w:right w:val="none" w:sz="0" w:space="0" w:color="auto"/>
      </w:divBdr>
    </w:div>
    <w:div w:id="556546659">
      <w:bodyDiv w:val="1"/>
      <w:marLeft w:val="0"/>
      <w:marRight w:val="0"/>
      <w:marTop w:val="0"/>
      <w:marBottom w:val="0"/>
      <w:divBdr>
        <w:top w:val="none" w:sz="0" w:space="0" w:color="auto"/>
        <w:left w:val="none" w:sz="0" w:space="0" w:color="auto"/>
        <w:bottom w:val="none" w:sz="0" w:space="0" w:color="auto"/>
        <w:right w:val="none" w:sz="0" w:space="0" w:color="auto"/>
      </w:divBdr>
    </w:div>
    <w:div w:id="604918721">
      <w:bodyDiv w:val="1"/>
      <w:marLeft w:val="0"/>
      <w:marRight w:val="0"/>
      <w:marTop w:val="0"/>
      <w:marBottom w:val="0"/>
      <w:divBdr>
        <w:top w:val="none" w:sz="0" w:space="0" w:color="auto"/>
        <w:left w:val="none" w:sz="0" w:space="0" w:color="auto"/>
        <w:bottom w:val="none" w:sz="0" w:space="0" w:color="auto"/>
        <w:right w:val="none" w:sz="0" w:space="0" w:color="auto"/>
      </w:divBdr>
    </w:div>
    <w:div w:id="631134342">
      <w:bodyDiv w:val="1"/>
      <w:marLeft w:val="0"/>
      <w:marRight w:val="0"/>
      <w:marTop w:val="0"/>
      <w:marBottom w:val="0"/>
      <w:divBdr>
        <w:top w:val="none" w:sz="0" w:space="0" w:color="auto"/>
        <w:left w:val="none" w:sz="0" w:space="0" w:color="auto"/>
        <w:bottom w:val="none" w:sz="0" w:space="0" w:color="auto"/>
        <w:right w:val="none" w:sz="0" w:space="0" w:color="auto"/>
      </w:divBdr>
    </w:div>
    <w:div w:id="699167319">
      <w:bodyDiv w:val="1"/>
      <w:marLeft w:val="0"/>
      <w:marRight w:val="0"/>
      <w:marTop w:val="0"/>
      <w:marBottom w:val="0"/>
      <w:divBdr>
        <w:top w:val="none" w:sz="0" w:space="0" w:color="auto"/>
        <w:left w:val="none" w:sz="0" w:space="0" w:color="auto"/>
        <w:bottom w:val="none" w:sz="0" w:space="0" w:color="auto"/>
        <w:right w:val="none" w:sz="0" w:space="0" w:color="auto"/>
      </w:divBdr>
    </w:div>
    <w:div w:id="716198938">
      <w:bodyDiv w:val="1"/>
      <w:marLeft w:val="0"/>
      <w:marRight w:val="0"/>
      <w:marTop w:val="0"/>
      <w:marBottom w:val="0"/>
      <w:divBdr>
        <w:top w:val="none" w:sz="0" w:space="0" w:color="auto"/>
        <w:left w:val="none" w:sz="0" w:space="0" w:color="auto"/>
        <w:bottom w:val="none" w:sz="0" w:space="0" w:color="auto"/>
        <w:right w:val="none" w:sz="0" w:space="0" w:color="auto"/>
      </w:divBdr>
    </w:div>
    <w:div w:id="727071648">
      <w:bodyDiv w:val="1"/>
      <w:marLeft w:val="0"/>
      <w:marRight w:val="0"/>
      <w:marTop w:val="0"/>
      <w:marBottom w:val="0"/>
      <w:divBdr>
        <w:top w:val="none" w:sz="0" w:space="0" w:color="auto"/>
        <w:left w:val="none" w:sz="0" w:space="0" w:color="auto"/>
        <w:bottom w:val="none" w:sz="0" w:space="0" w:color="auto"/>
        <w:right w:val="none" w:sz="0" w:space="0" w:color="auto"/>
      </w:divBdr>
    </w:div>
    <w:div w:id="728260966">
      <w:bodyDiv w:val="1"/>
      <w:marLeft w:val="0"/>
      <w:marRight w:val="0"/>
      <w:marTop w:val="0"/>
      <w:marBottom w:val="0"/>
      <w:divBdr>
        <w:top w:val="none" w:sz="0" w:space="0" w:color="auto"/>
        <w:left w:val="none" w:sz="0" w:space="0" w:color="auto"/>
        <w:bottom w:val="none" w:sz="0" w:space="0" w:color="auto"/>
        <w:right w:val="none" w:sz="0" w:space="0" w:color="auto"/>
      </w:divBdr>
    </w:div>
    <w:div w:id="766540347">
      <w:bodyDiv w:val="1"/>
      <w:marLeft w:val="0"/>
      <w:marRight w:val="0"/>
      <w:marTop w:val="0"/>
      <w:marBottom w:val="0"/>
      <w:divBdr>
        <w:top w:val="none" w:sz="0" w:space="0" w:color="auto"/>
        <w:left w:val="none" w:sz="0" w:space="0" w:color="auto"/>
        <w:bottom w:val="none" w:sz="0" w:space="0" w:color="auto"/>
        <w:right w:val="none" w:sz="0" w:space="0" w:color="auto"/>
      </w:divBdr>
    </w:div>
    <w:div w:id="770008000">
      <w:bodyDiv w:val="1"/>
      <w:marLeft w:val="0"/>
      <w:marRight w:val="0"/>
      <w:marTop w:val="0"/>
      <w:marBottom w:val="0"/>
      <w:divBdr>
        <w:top w:val="none" w:sz="0" w:space="0" w:color="auto"/>
        <w:left w:val="none" w:sz="0" w:space="0" w:color="auto"/>
        <w:bottom w:val="none" w:sz="0" w:space="0" w:color="auto"/>
        <w:right w:val="none" w:sz="0" w:space="0" w:color="auto"/>
      </w:divBdr>
    </w:div>
    <w:div w:id="779447604">
      <w:bodyDiv w:val="1"/>
      <w:marLeft w:val="0"/>
      <w:marRight w:val="0"/>
      <w:marTop w:val="0"/>
      <w:marBottom w:val="0"/>
      <w:divBdr>
        <w:top w:val="none" w:sz="0" w:space="0" w:color="auto"/>
        <w:left w:val="none" w:sz="0" w:space="0" w:color="auto"/>
        <w:bottom w:val="none" w:sz="0" w:space="0" w:color="auto"/>
        <w:right w:val="none" w:sz="0" w:space="0" w:color="auto"/>
      </w:divBdr>
      <w:divsChild>
        <w:div w:id="1338117502">
          <w:marLeft w:val="0"/>
          <w:marRight w:val="0"/>
          <w:marTop w:val="100"/>
          <w:marBottom w:val="100"/>
          <w:divBdr>
            <w:top w:val="none" w:sz="0" w:space="0" w:color="auto"/>
            <w:left w:val="none" w:sz="0" w:space="0" w:color="auto"/>
            <w:bottom w:val="none" w:sz="0" w:space="0" w:color="auto"/>
            <w:right w:val="none" w:sz="0" w:space="0" w:color="auto"/>
          </w:divBdr>
          <w:divsChild>
            <w:div w:id="118037898">
              <w:marLeft w:val="0"/>
              <w:marRight w:val="0"/>
              <w:marTop w:val="0"/>
              <w:marBottom w:val="0"/>
              <w:divBdr>
                <w:top w:val="single" w:sz="4" w:space="0" w:color="3162A6"/>
                <w:left w:val="single" w:sz="2" w:space="0" w:color="auto"/>
                <w:bottom w:val="single" w:sz="4" w:space="0" w:color="C1C1C1"/>
                <w:right w:val="single" w:sz="2" w:space="0" w:color="auto"/>
              </w:divBdr>
              <w:divsChild>
                <w:div w:id="492263263">
                  <w:marLeft w:val="0"/>
                  <w:marRight w:val="0"/>
                  <w:marTop w:val="0"/>
                  <w:marBottom w:val="0"/>
                  <w:divBdr>
                    <w:top w:val="none" w:sz="0" w:space="0" w:color="auto"/>
                    <w:left w:val="none" w:sz="0" w:space="0" w:color="auto"/>
                    <w:bottom w:val="none" w:sz="0" w:space="0" w:color="auto"/>
                    <w:right w:val="none" w:sz="0" w:space="0" w:color="auto"/>
                  </w:divBdr>
                  <w:divsChild>
                    <w:div w:id="1604458475">
                      <w:marLeft w:val="0"/>
                      <w:marRight w:val="0"/>
                      <w:marTop w:val="0"/>
                      <w:marBottom w:val="0"/>
                      <w:divBdr>
                        <w:top w:val="none" w:sz="0" w:space="0" w:color="auto"/>
                        <w:left w:val="none" w:sz="0" w:space="0" w:color="auto"/>
                        <w:bottom w:val="none" w:sz="0" w:space="0" w:color="auto"/>
                        <w:right w:val="none" w:sz="0" w:space="0" w:color="auto"/>
                      </w:divBdr>
                      <w:divsChild>
                        <w:div w:id="1457066845">
                          <w:marLeft w:val="0"/>
                          <w:marRight w:val="0"/>
                          <w:marTop w:val="0"/>
                          <w:marBottom w:val="0"/>
                          <w:divBdr>
                            <w:top w:val="none" w:sz="0" w:space="0" w:color="auto"/>
                            <w:left w:val="none" w:sz="0" w:space="0" w:color="auto"/>
                            <w:bottom w:val="none" w:sz="0" w:space="0" w:color="auto"/>
                            <w:right w:val="none" w:sz="0" w:space="0" w:color="auto"/>
                          </w:divBdr>
                          <w:divsChild>
                            <w:div w:id="220949414">
                              <w:blockQuote w:val="1"/>
                              <w:marLeft w:val="51"/>
                              <w:marRight w:val="0"/>
                              <w:marTop w:val="100"/>
                              <w:marBottom w:val="100"/>
                              <w:divBdr>
                                <w:top w:val="none" w:sz="0" w:space="0" w:color="auto"/>
                                <w:left w:val="single" w:sz="8" w:space="3" w:color="5167C6"/>
                                <w:bottom w:val="none" w:sz="0" w:space="0" w:color="auto"/>
                                <w:right w:val="none" w:sz="0" w:space="0" w:color="auto"/>
                              </w:divBdr>
                              <w:divsChild>
                                <w:div w:id="1234393264">
                                  <w:blockQuote w:val="1"/>
                                  <w:marLeft w:val="51"/>
                                  <w:marRight w:val="720"/>
                                  <w:marTop w:val="100"/>
                                  <w:marBottom w:val="100"/>
                                  <w:divBdr>
                                    <w:top w:val="none" w:sz="0" w:space="0" w:color="auto"/>
                                    <w:left w:val="single" w:sz="8" w:space="3" w:color="1010FF"/>
                                    <w:bottom w:val="none" w:sz="0" w:space="0" w:color="auto"/>
                                    <w:right w:val="none" w:sz="0" w:space="0" w:color="auto"/>
                                  </w:divBdr>
                                </w:div>
                              </w:divsChild>
                            </w:div>
                          </w:divsChild>
                        </w:div>
                      </w:divsChild>
                    </w:div>
                  </w:divsChild>
                </w:div>
              </w:divsChild>
            </w:div>
          </w:divsChild>
        </w:div>
      </w:divsChild>
    </w:div>
    <w:div w:id="834536171">
      <w:bodyDiv w:val="1"/>
      <w:marLeft w:val="0"/>
      <w:marRight w:val="0"/>
      <w:marTop w:val="0"/>
      <w:marBottom w:val="0"/>
      <w:divBdr>
        <w:top w:val="none" w:sz="0" w:space="0" w:color="auto"/>
        <w:left w:val="none" w:sz="0" w:space="0" w:color="auto"/>
        <w:bottom w:val="none" w:sz="0" w:space="0" w:color="auto"/>
        <w:right w:val="none" w:sz="0" w:space="0" w:color="auto"/>
      </w:divBdr>
    </w:div>
    <w:div w:id="866452658">
      <w:bodyDiv w:val="1"/>
      <w:marLeft w:val="0"/>
      <w:marRight w:val="0"/>
      <w:marTop w:val="0"/>
      <w:marBottom w:val="0"/>
      <w:divBdr>
        <w:top w:val="none" w:sz="0" w:space="0" w:color="auto"/>
        <w:left w:val="none" w:sz="0" w:space="0" w:color="auto"/>
        <w:bottom w:val="none" w:sz="0" w:space="0" w:color="auto"/>
        <w:right w:val="none" w:sz="0" w:space="0" w:color="auto"/>
      </w:divBdr>
    </w:div>
    <w:div w:id="874999949">
      <w:bodyDiv w:val="1"/>
      <w:marLeft w:val="0"/>
      <w:marRight w:val="0"/>
      <w:marTop w:val="0"/>
      <w:marBottom w:val="0"/>
      <w:divBdr>
        <w:top w:val="none" w:sz="0" w:space="0" w:color="auto"/>
        <w:left w:val="none" w:sz="0" w:space="0" w:color="auto"/>
        <w:bottom w:val="none" w:sz="0" w:space="0" w:color="auto"/>
        <w:right w:val="none" w:sz="0" w:space="0" w:color="auto"/>
      </w:divBdr>
    </w:div>
    <w:div w:id="876359610">
      <w:bodyDiv w:val="1"/>
      <w:marLeft w:val="0"/>
      <w:marRight w:val="0"/>
      <w:marTop w:val="0"/>
      <w:marBottom w:val="0"/>
      <w:divBdr>
        <w:top w:val="none" w:sz="0" w:space="0" w:color="auto"/>
        <w:left w:val="none" w:sz="0" w:space="0" w:color="auto"/>
        <w:bottom w:val="none" w:sz="0" w:space="0" w:color="auto"/>
        <w:right w:val="none" w:sz="0" w:space="0" w:color="auto"/>
      </w:divBdr>
    </w:div>
    <w:div w:id="887843694">
      <w:bodyDiv w:val="1"/>
      <w:marLeft w:val="0"/>
      <w:marRight w:val="0"/>
      <w:marTop w:val="0"/>
      <w:marBottom w:val="0"/>
      <w:divBdr>
        <w:top w:val="none" w:sz="0" w:space="0" w:color="auto"/>
        <w:left w:val="none" w:sz="0" w:space="0" w:color="auto"/>
        <w:bottom w:val="none" w:sz="0" w:space="0" w:color="auto"/>
        <w:right w:val="none" w:sz="0" w:space="0" w:color="auto"/>
      </w:divBdr>
    </w:div>
    <w:div w:id="959454500">
      <w:bodyDiv w:val="1"/>
      <w:marLeft w:val="0"/>
      <w:marRight w:val="0"/>
      <w:marTop w:val="0"/>
      <w:marBottom w:val="0"/>
      <w:divBdr>
        <w:top w:val="none" w:sz="0" w:space="0" w:color="auto"/>
        <w:left w:val="none" w:sz="0" w:space="0" w:color="auto"/>
        <w:bottom w:val="none" w:sz="0" w:space="0" w:color="auto"/>
        <w:right w:val="none" w:sz="0" w:space="0" w:color="auto"/>
      </w:divBdr>
    </w:div>
    <w:div w:id="973830703">
      <w:bodyDiv w:val="1"/>
      <w:marLeft w:val="0"/>
      <w:marRight w:val="0"/>
      <w:marTop w:val="0"/>
      <w:marBottom w:val="0"/>
      <w:divBdr>
        <w:top w:val="none" w:sz="0" w:space="0" w:color="auto"/>
        <w:left w:val="none" w:sz="0" w:space="0" w:color="auto"/>
        <w:bottom w:val="none" w:sz="0" w:space="0" w:color="auto"/>
        <w:right w:val="none" w:sz="0" w:space="0" w:color="auto"/>
      </w:divBdr>
    </w:div>
    <w:div w:id="975178967">
      <w:bodyDiv w:val="1"/>
      <w:marLeft w:val="0"/>
      <w:marRight w:val="0"/>
      <w:marTop w:val="0"/>
      <w:marBottom w:val="0"/>
      <w:divBdr>
        <w:top w:val="none" w:sz="0" w:space="0" w:color="auto"/>
        <w:left w:val="none" w:sz="0" w:space="0" w:color="auto"/>
        <w:bottom w:val="none" w:sz="0" w:space="0" w:color="auto"/>
        <w:right w:val="none" w:sz="0" w:space="0" w:color="auto"/>
      </w:divBdr>
    </w:div>
    <w:div w:id="1000232431">
      <w:bodyDiv w:val="1"/>
      <w:marLeft w:val="0"/>
      <w:marRight w:val="0"/>
      <w:marTop w:val="0"/>
      <w:marBottom w:val="0"/>
      <w:divBdr>
        <w:top w:val="none" w:sz="0" w:space="0" w:color="auto"/>
        <w:left w:val="none" w:sz="0" w:space="0" w:color="auto"/>
        <w:bottom w:val="none" w:sz="0" w:space="0" w:color="auto"/>
        <w:right w:val="none" w:sz="0" w:space="0" w:color="auto"/>
      </w:divBdr>
    </w:div>
    <w:div w:id="1011251955">
      <w:bodyDiv w:val="1"/>
      <w:marLeft w:val="0"/>
      <w:marRight w:val="0"/>
      <w:marTop w:val="0"/>
      <w:marBottom w:val="0"/>
      <w:divBdr>
        <w:top w:val="none" w:sz="0" w:space="0" w:color="auto"/>
        <w:left w:val="none" w:sz="0" w:space="0" w:color="auto"/>
        <w:bottom w:val="none" w:sz="0" w:space="0" w:color="auto"/>
        <w:right w:val="none" w:sz="0" w:space="0" w:color="auto"/>
      </w:divBdr>
    </w:div>
    <w:div w:id="1039621319">
      <w:bodyDiv w:val="1"/>
      <w:marLeft w:val="0"/>
      <w:marRight w:val="0"/>
      <w:marTop w:val="0"/>
      <w:marBottom w:val="0"/>
      <w:divBdr>
        <w:top w:val="none" w:sz="0" w:space="0" w:color="auto"/>
        <w:left w:val="none" w:sz="0" w:space="0" w:color="auto"/>
        <w:bottom w:val="none" w:sz="0" w:space="0" w:color="auto"/>
        <w:right w:val="none" w:sz="0" w:space="0" w:color="auto"/>
      </w:divBdr>
      <w:divsChild>
        <w:div w:id="114834061">
          <w:blockQuote w:val="1"/>
          <w:marLeft w:val="51"/>
          <w:marRight w:val="0"/>
          <w:marTop w:val="100"/>
          <w:marBottom w:val="100"/>
          <w:divBdr>
            <w:top w:val="none" w:sz="0" w:space="0" w:color="auto"/>
            <w:left w:val="single" w:sz="8" w:space="3" w:color="5167C6"/>
            <w:bottom w:val="none" w:sz="0" w:space="0" w:color="auto"/>
            <w:right w:val="none" w:sz="0" w:space="0" w:color="auto"/>
          </w:divBdr>
          <w:divsChild>
            <w:div w:id="893925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4985944">
      <w:bodyDiv w:val="1"/>
      <w:marLeft w:val="0"/>
      <w:marRight w:val="0"/>
      <w:marTop w:val="0"/>
      <w:marBottom w:val="0"/>
      <w:divBdr>
        <w:top w:val="none" w:sz="0" w:space="0" w:color="auto"/>
        <w:left w:val="none" w:sz="0" w:space="0" w:color="auto"/>
        <w:bottom w:val="none" w:sz="0" w:space="0" w:color="auto"/>
        <w:right w:val="none" w:sz="0" w:space="0" w:color="auto"/>
      </w:divBdr>
    </w:div>
    <w:div w:id="1105425203">
      <w:bodyDiv w:val="1"/>
      <w:marLeft w:val="0"/>
      <w:marRight w:val="0"/>
      <w:marTop w:val="0"/>
      <w:marBottom w:val="0"/>
      <w:divBdr>
        <w:top w:val="none" w:sz="0" w:space="0" w:color="auto"/>
        <w:left w:val="none" w:sz="0" w:space="0" w:color="auto"/>
        <w:bottom w:val="none" w:sz="0" w:space="0" w:color="auto"/>
        <w:right w:val="none" w:sz="0" w:space="0" w:color="auto"/>
      </w:divBdr>
    </w:div>
    <w:div w:id="1162352488">
      <w:bodyDiv w:val="1"/>
      <w:marLeft w:val="0"/>
      <w:marRight w:val="0"/>
      <w:marTop w:val="0"/>
      <w:marBottom w:val="0"/>
      <w:divBdr>
        <w:top w:val="none" w:sz="0" w:space="0" w:color="auto"/>
        <w:left w:val="none" w:sz="0" w:space="0" w:color="auto"/>
        <w:bottom w:val="none" w:sz="0" w:space="0" w:color="auto"/>
        <w:right w:val="none" w:sz="0" w:space="0" w:color="auto"/>
      </w:divBdr>
    </w:div>
    <w:div w:id="1186020962">
      <w:bodyDiv w:val="1"/>
      <w:marLeft w:val="0"/>
      <w:marRight w:val="0"/>
      <w:marTop w:val="0"/>
      <w:marBottom w:val="0"/>
      <w:divBdr>
        <w:top w:val="none" w:sz="0" w:space="0" w:color="auto"/>
        <w:left w:val="none" w:sz="0" w:space="0" w:color="auto"/>
        <w:bottom w:val="none" w:sz="0" w:space="0" w:color="auto"/>
        <w:right w:val="none" w:sz="0" w:space="0" w:color="auto"/>
      </w:divBdr>
      <w:divsChild>
        <w:div w:id="1357660673">
          <w:marLeft w:val="0"/>
          <w:marRight w:val="0"/>
          <w:marTop w:val="0"/>
          <w:marBottom w:val="0"/>
          <w:divBdr>
            <w:top w:val="none" w:sz="0" w:space="0" w:color="auto"/>
            <w:left w:val="none" w:sz="0" w:space="0" w:color="auto"/>
            <w:bottom w:val="none" w:sz="0" w:space="0" w:color="auto"/>
            <w:right w:val="none" w:sz="0" w:space="0" w:color="auto"/>
          </w:divBdr>
          <w:divsChild>
            <w:div w:id="1408646714">
              <w:marLeft w:val="0"/>
              <w:marRight w:val="0"/>
              <w:marTop w:val="0"/>
              <w:marBottom w:val="0"/>
              <w:divBdr>
                <w:top w:val="none" w:sz="0" w:space="0" w:color="auto"/>
                <w:left w:val="none" w:sz="0" w:space="0" w:color="auto"/>
                <w:bottom w:val="none" w:sz="0" w:space="0" w:color="auto"/>
                <w:right w:val="none" w:sz="0" w:space="0" w:color="auto"/>
              </w:divBdr>
              <w:divsChild>
                <w:div w:id="1346591599">
                  <w:marLeft w:val="0"/>
                  <w:marRight w:val="0"/>
                  <w:marTop w:val="0"/>
                  <w:marBottom w:val="0"/>
                  <w:divBdr>
                    <w:top w:val="none" w:sz="0" w:space="0" w:color="auto"/>
                    <w:left w:val="none" w:sz="0" w:space="0" w:color="auto"/>
                    <w:bottom w:val="none" w:sz="0" w:space="0" w:color="auto"/>
                    <w:right w:val="none" w:sz="0" w:space="0" w:color="auto"/>
                  </w:divBdr>
                  <w:divsChild>
                    <w:div w:id="719785537">
                      <w:marLeft w:val="0"/>
                      <w:marRight w:val="0"/>
                      <w:marTop w:val="0"/>
                      <w:marBottom w:val="0"/>
                      <w:divBdr>
                        <w:top w:val="none" w:sz="0" w:space="0" w:color="auto"/>
                        <w:left w:val="none" w:sz="0" w:space="0" w:color="auto"/>
                        <w:bottom w:val="none" w:sz="0" w:space="0" w:color="auto"/>
                        <w:right w:val="none" w:sz="0" w:space="0" w:color="auto"/>
                      </w:divBdr>
                      <w:divsChild>
                        <w:div w:id="1171212004">
                          <w:marLeft w:val="0"/>
                          <w:marRight w:val="0"/>
                          <w:marTop w:val="0"/>
                          <w:marBottom w:val="0"/>
                          <w:divBdr>
                            <w:top w:val="none" w:sz="0" w:space="0" w:color="auto"/>
                            <w:left w:val="none" w:sz="0" w:space="0" w:color="auto"/>
                            <w:bottom w:val="none" w:sz="0" w:space="0" w:color="auto"/>
                            <w:right w:val="none" w:sz="0" w:space="0" w:color="auto"/>
                          </w:divBdr>
                          <w:divsChild>
                            <w:div w:id="864709825">
                              <w:marLeft w:val="0"/>
                              <w:marRight w:val="0"/>
                              <w:marTop w:val="0"/>
                              <w:marBottom w:val="0"/>
                              <w:divBdr>
                                <w:top w:val="none" w:sz="0" w:space="0" w:color="auto"/>
                                <w:left w:val="none" w:sz="0" w:space="0" w:color="auto"/>
                                <w:bottom w:val="none" w:sz="0" w:space="0" w:color="auto"/>
                                <w:right w:val="none" w:sz="0" w:space="0" w:color="auto"/>
                              </w:divBdr>
                              <w:divsChild>
                                <w:div w:id="612057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25028352">
      <w:bodyDiv w:val="1"/>
      <w:marLeft w:val="0"/>
      <w:marRight w:val="0"/>
      <w:marTop w:val="0"/>
      <w:marBottom w:val="0"/>
      <w:divBdr>
        <w:top w:val="none" w:sz="0" w:space="0" w:color="auto"/>
        <w:left w:val="none" w:sz="0" w:space="0" w:color="auto"/>
        <w:bottom w:val="none" w:sz="0" w:space="0" w:color="auto"/>
        <w:right w:val="none" w:sz="0" w:space="0" w:color="auto"/>
      </w:divBdr>
    </w:div>
    <w:div w:id="1231230359">
      <w:bodyDiv w:val="1"/>
      <w:marLeft w:val="0"/>
      <w:marRight w:val="0"/>
      <w:marTop w:val="0"/>
      <w:marBottom w:val="0"/>
      <w:divBdr>
        <w:top w:val="none" w:sz="0" w:space="0" w:color="auto"/>
        <w:left w:val="none" w:sz="0" w:space="0" w:color="auto"/>
        <w:bottom w:val="none" w:sz="0" w:space="0" w:color="auto"/>
        <w:right w:val="none" w:sz="0" w:space="0" w:color="auto"/>
      </w:divBdr>
    </w:div>
    <w:div w:id="1327896766">
      <w:bodyDiv w:val="1"/>
      <w:marLeft w:val="0"/>
      <w:marRight w:val="0"/>
      <w:marTop w:val="0"/>
      <w:marBottom w:val="0"/>
      <w:divBdr>
        <w:top w:val="none" w:sz="0" w:space="0" w:color="auto"/>
        <w:left w:val="none" w:sz="0" w:space="0" w:color="auto"/>
        <w:bottom w:val="none" w:sz="0" w:space="0" w:color="auto"/>
        <w:right w:val="none" w:sz="0" w:space="0" w:color="auto"/>
      </w:divBdr>
      <w:divsChild>
        <w:div w:id="219100192">
          <w:marLeft w:val="0"/>
          <w:marRight w:val="0"/>
          <w:marTop w:val="100"/>
          <w:marBottom w:val="100"/>
          <w:divBdr>
            <w:top w:val="none" w:sz="0" w:space="0" w:color="auto"/>
            <w:left w:val="none" w:sz="0" w:space="0" w:color="auto"/>
            <w:bottom w:val="none" w:sz="0" w:space="0" w:color="auto"/>
            <w:right w:val="none" w:sz="0" w:space="0" w:color="auto"/>
          </w:divBdr>
          <w:divsChild>
            <w:div w:id="909270033">
              <w:marLeft w:val="0"/>
              <w:marRight w:val="0"/>
              <w:marTop w:val="0"/>
              <w:marBottom w:val="0"/>
              <w:divBdr>
                <w:top w:val="single" w:sz="4" w:space="0" w:color="3162A6"/>
                <w:left w:val="single" w:sz="2" w:space="0" w:color="auto"/>
                <w:bottom w:val="single" w:sz="4" w:space="0" w:color="C1C1C1"/>
                <w:right w:val="single" w:sz="2" w:space="0" w:color="auto"/>
              </w:divBdr>
              <w:divsChild>
                <w:div w:id="500972132">
                  <w:marLeft w:val="0"/>
                  <w:marRight w:val="0"/>
                  <w:marTop w:val="0"/>
                  <w:marBottom w:val="0"/>
                  <w:divBdr>
                    <w:top w:val="none" w:sz="0" w:space="0" w:color="auto"/>
                    <w:left w:val="none" w:sz="0" w:space="0" w:color="auto"/>
                    <w:bottom w:val="none" w:sz="0" w:space="0" w:color="auto"/>
                    <w:right w:val="none" w:sz="0" w:space="0" w:color="auto"/>
                  </w:divBdr>
                  <w:divsChild>
                    <w:div w:id="192615416">
                      <w:marLeft w:val="0"/>
                      <w:marRight w:val="0"/>
                      <w:marTop w:val="0"/>
                      <w:marBottom w:val="0"/>
                      <w:divBdr>
                        <w:top w:val="none" w:sz="0" w:space="0" w:color="auto"/>
                        <w:left w:val="none" w:sz="0" w:space="0" w:color="auto"/>
                        <w:bottom w:val="none" w:sz="0" w:space="0" w:color="auto"/>
                        <w:right w:val="none" w:sz="0" w:space="0" w:color="auto"/>
                      </w:divBdr>
                      <w:divsChild>
                        <w:div w:id="1181818839">
                          <w:marLeft w:val="0"/>
                          <w:marRight w:val="0"/>
                          <w:marTop w:val="0"/>
                          <w:marBottom w:val="0"/>
                          <w:divBdr>
                            <w:top w:val="none" w:sz="0" w:space="0" w:color="auto"/>
                            <w:left w:val="none" w:sz="0" w:space="0" w:color="auto"/>
                            <w:bottom w:val="none" w:sz="0" w:space="0" w:color="auto"/>
                            <w:right w:val="none" w:sz="0" w:space="0" w:color="auto"/>
                          </w:divBdr>
                          <w:divsChild>
                            <w:div w:id="1119646299">
                              <w:blockQuote w:val="1"/>
                              <w:marLeft w:val="51"/>
                              <w:marRight w:val="0"/>
                              <w:marTop w:val="100"/>
                              <w:marBottom w:val="100"/>
                              <w:divBdr>
                                <w:top w:val="none" w:sz="0" w:space="0" w:color="auto"/>
                                <w:left w:val="single" w:sz="8" w:space="3" w:color="5167C6"/>
                                <w:bottom w:val="none" w:sz="0" w:space="0" w:color="auto"/>
                                <w:right w:val="none" w:sz="0" w:space="0" w:color="auto"/>
                              </w:divBdr>
                              <w:divsChild>
                                <w:div w:id="1568998832">
                                  <w:blockQuote w:val="1"/>
                                  <w:marLeft w:val="51"/>
                                  <w:marRight w:val="720"/>
                                  <w:marTop w:val="100"/>
                                  <w:marBottom w:val="100"/>
                                  <w:divBdr>
                                    <w:top w:val="none" w:sz="0" w:space="0" w:color="auto"/>
                                    <w:left w:val="single" w:sz="8" w:space="3" w:color="1010FF"/>
                                    <w:bottom w:val="none" w:sz="0" w:space="0" w:color="auto"/>
                                    <w:right w:val="none" w:sz="0" w:space="0" w:color="auto"/>
                                  </w:divBdr>
                                </w:div>
                              </w:divsChild>
                            </w:div>
                          </w:divsChild>
                        </w:div>
                      </w:divsChild>
                    </w:div>
                  </w:divsChild>
                </w:div>
              </w:divsChild>
            </w:div>
          </w:divsChild>
        </w:div>
      </w:divsChild>
    </w:div>
    <w:div w:id="1328753806">
      <w:bodyDiv w:val="1"/>
      <w:marLeft w:val="0"/>
      <w:marRight w:val="0"/>
      <w:marTop w:val="0"/>
      <w:marBottom w:val="0"/>
      <w:divBdr>
        <w:top w:val="none" w:sz="0" w:space="0" w:color="auto"/>
        <w:left w:val="none" w:sz="0" w:space="0" w:color="auto"/>
        <w:bottom w:val="none" w:sz="0" w:space="0" w:color="auto"/>
        <w:right w:val="none" w:sz="0" w:space="0" w:color="auto"/>
      </w:divBdr>
    </w:div>
    <w:div w:id="1347634358">
      <w:bodyDiv w:val="1"/>
      <w:marLeft w:val="0"/>
      <w:marRight w:val="0"/>
      <w:marTop w:val="0"/>
      <w:marBottom w:val="0"/>
      <w:divBdr>
        <w:top w:val="none" w:sz="0" w:space="0" w:color="auto"/>
        <w:left w:val="none" w:sz="0" w:space="0" w:color="auto"/>
        <w:bottom w:val="none" w:sz="0" w:space="0" w:color="auto"/>
        <w:right w:val="none" w:sz="0" w:space="0" w:color="auto"/>
      </w:divBdr>
    </w:div>
    <w:div w:id="1385442427">
      <w:bodyDiv w:val="1"/>
      <w:marLeft w:val="0"/>
      <w:marRight w:val="0"/>
      <w:marTop w:val="0"/>
      <w:marBottom w:val="0"/>
      <w:divBdr>
        <w:top w:val="none" w:sz="0" w:space="0" w:color="auto"/>
        <w:left w:val="none" w:sz="0" w:space="0" w:color="auto"/>
        <w:bottom w:val="none" w:sz="0" w:space="0" w:color="auto"/>
        <w:right w:val="none" w:sz="0" w:space="0" w:color="auto"/>
      </w:divBdr>
    </w:div>
    <w:div w:id="1404764799">
      <w:bodyDiv w:val="1"/>
      <w:marLeft w:val="0"/>
      <w:marRight w:val="0"/>
      <w:marTop w:val="0"/>
      <w:marBottom w:val="0"/>
      <w:divBdr>
        <w:top w:val="none" w:sz="0" w:space="0" w:color="auto"/>
        <w:left w:val="none" w:sz="0" w:space="0" w:color="auto"/>
        <w:bottom w:val="none" w:sz="0" w:space="0" w:color="auto"/>
        <w:right w:val="none" w:sz="0" w:space="0" w:color="auto"/>
      </w:divBdr>
    </w:div>
    <w:div w:id="1558972419">
      <w:bodyDiv w:val="1"/>
      <w:marLeft w:val="0"/>
      <w:marRight w:val="0"/>
      <w:marTop w:val="0"/>
      <w:marBottom w:val="0"/>
      <w:divBdr>
        <w:top w:val="none" w:sz="0" w:space="0" w:color="auto"/>
        <w:left w:val="none" w:sz="0" w:space="0" w:color="auto"/>
        <w:bottom w:val="none" w:sz="0" w:space="0" w:color="auto"/>
        <w:right w:val="none" w:sz="0" w:space="0" w:color="auto"/>
      </w:divBdr>
    </w:div>
    <w:div w:id="1580483460">
      <w:bodyDiv w:val="1"/>
      <w:marLeft w:val="0"/>
      <w:marRight w:val="0"/>
      <w:marTop w:val="0"/>
      <w:marBottom w:val="0"/>
      <w:divBdr>
        <w:top w:val="none" w:sz="0" w:space="0" w:color="auto"/>
        <w:left w:val="none" w:sz="0" w:space="0" w:color="auto"/>
        <w:bottom w:val="none" w:sz="0" w:space="0" w:color="auto"/>
        <w:right w:val="none" w:sz="0" w:space="0" w:color="auto"/>
      </w:divBdr>
    </w:div>
    <w:div w:id="1606616337">
      <w:bodyDiv w:val="1"/>
      <w:marLeft w:val="0"/>
      <w:marRight w:val="0"/>
      <w:marTop w:val="0"/>
      <w:marBottom w:val="0"/>
      <w:divBdr>
        <w:top w:val="none" w:sz="0" w:space="0" w:color="auto"/>
        <w:left w:val="none" w:sz="0" w:space="0" w:color="auto"/>
        <w:bottom w:val="none" w:sz="0" w:space="0" w:color="auto"/>
        <w:right w:val="none" w:sz="0" w:space="0" w:color="auto"/>
      </w:divBdr>
    </w:div>
    <w:div w:id="1660039370">
      <w:bodyDiv w:val="1"/>
      <w:marLeft w:val="0"/>
      <w:marRight w:val="0"/>
      <w:marTop w:val="0"/>
      <w:marBottom w:val="0"/>
      <w:divBdr>
        <w:top w:val="none" w:sz="0" w:space="0" w:color="auto"/>
        <w:left w:val="none" w:sz="0" w:space="0" w:color="auto"/>
        <w:bottom w:val="none" w:sz="0" w:space="0" w:color="auto"/>
        <w:right w:val="none" w:sz="0" w:space="0" w:color="auto"/>
      </w:divBdr>
    </w:div>
    <w:div w:id="1662462280">
      <w:bodyDiv w:val="1"/>
      <w:marLeft w:val="0"/>
      <w:marRight w:val="0"/>
      <w:marTop w:val="0"/>
      <w:marBottom w:val="0"/>
      <w:divBdr>
        <w:top w:val="none" w:sz="0" w:space="0" w:color="auto"/>
        <w:left w:val="none" w:sz="0" w:space="0" w:color="auto"/>
        <w:bottom w:val="none" w:sz="0" w:space="0" w:color="auto"/>
        <w:right w:val="none" w:sz="0" w:space="0" w:color="auto"/>
      </w:divBdr>
    </w:div>
    <w:div w:id="1685129694">
      <w:bodyDiv w:val="1"/>
      <w:marLeft w:val="0"/>
      <w:marRight w:val="0"/>
      <w:marTop w:val="0"/>
      <w:marBottom w:val="0"/>
      <w:divBdr>
        <w:top w:val="none" w:sz="0" w:space="0" w:color="auto"/>
        <w:left w:val="none" w:sz="0" w:space="0" w:color="auto"/>
        <w:bottom w:val="none" w:sz="0" w:space="0" w:color="auto"/>
        <w:right w:val="none" w:sz="0" w:space="0" w:color="auto"/>
      </w:divBdr>
    </w:div>
    <w:div w:id="1740130836">
      <w:bodyDiv w:val="1"/>
      <w:marLeft w:val="0"/>
      <w:marRight w:val="0"/>
      <w:marTop w:val="0"/>
      <w:marBottom w:val="0"/>
      <w:divBdr>
        <w:top w:val="none" w:sz="0" w:space="0" w:color="auto"/>
        <w:left w:val="none" w:sz="0" w:space="0" w:color="auto"/>
        <w:bottom w:val="none" w:sz="0" w:space="0" w:color="auto"/>
        <w:right w:val="none" w:sz="0" w:space="0" w:color="auto"/>
      </w:divBdr>
    </w:div>
    <w:div w:id="1748840115">
      <w:bodyDiv w:val="1"/>
      <w:marLeft w:val="0"/>
      <w:marRight w:val="0"/>
      <w:marTop w:val="0"/>
      <w:marBottom w:val="0"/>
      <w:divBdr>
        <w:top w:val="none" w:sz="0" w:space="0" w:color="auto"/>
        <w:left w:val="none" w:sz="0" w:space="0" w:color="auto"/>
        <w:bottom w:val="none" w:sz="0" w:space="0" w:color="auto"/>
        <w:right w:val="none" w:sz="0" w:space="0" w:color="auto"/>
      </w:divBdr>
    </w:div>
    <w:div w:id="1763069767">
      <w:bodyDiv w:val="1"/>
      <w:marLeft w:val="0"/>
      <w:marRight w:val="0"/>
      <w:marTop w:val="0"/>
      <w:marBottom w:val="0"/>
      <w:divBdr>
        <w:top w:val="none" w:sz="0" w:space="0" w:color="auto"/>
        <w:left w:val="none" w:sz="0" w:space="0" w:color="auto"/>
        <w:bottom w:val="none" w:sz="0" w:space="0" w:color="auto"/>
        <w:right w:val="none" w:sz="0" w:space="0" w:color="auto"/>
      </w:divBdr>
    </w:div>
    <w:div w:id="1771273667">
      <w:bodyDiv w:val="1"/>
      <w:marLeft w:val="0"/>
      <w:marRight w:val="0"/>
      <w:marTop w:val="0"/>
      <w:marBottom w:val="0"/>
      <w:divBdr>
        <w:top w:val="none" w:sz="0" w:space="0" w:color="auto"/>
        <w:left w:val="none" w:sz="0" w:space="0" w:color="auto"/>
        <w:bottom w:val="none" w:sz="0" w:space="0" w:color="auto"/>
        <w:right w:val="none" w:sz="0" w:space="0" w:color="auto"/>
      </w:divBdr>
      <w:divsChild>
        <w:div w:id="1713578950">
          <w:marLeft w:val="0"/>
          <w:marRight w:val="0"/>
          <w:marTop w:val="100"/>
          <w:marBottom w:val="100"/>
          <w:divBdr>
            <w:top w:val="none" w:sz="0" w:space="0" w:color="auto"/>
            <w:left w:val="none" w:sz="0" w:space="0" w:color="auto"/>
            <w:bottom w:val="none" w:sz="0" w:space="0" w:color="auto"/>
            <w:right w:val="none" w:sz="0" w:space="0" w:color="auto"/>
          </w:divBdr>
          <w:divsChild>
            <w:div w:id="1916668791">
              <w:marLeft w:val="0"/>
              <w:marRight w:val="0"/>
              <w:marTop w:val="0"/>
              <w:marBottom w:val="0"/>
              <w:divBdr>
                <w:top w:val="single" w:sz="4" w:space="0" w:color="3162A6"/>
                <w:left w:val="single" w:sz="2" w:space="0" w:color="auto"/>
                <w:bottom w:val="single" w:sz="4" w:space="0" w:color="C1C1C1"/>
                <w:right w:val="single" w:sz="2" w:space="0" w:color="auto"/>
              </w:divBdr>
              <w:divsChild>
                <w:div w:id="743141577">
                  <w:marLeft w:val="0"/>
                  <w:marRight w:val="0"/>
                  <w:marTop w:val="0"/>
                  <w:marBottom w:val="0"/>
                  <w:divBdr>
                    <w:top w:val="none" w:sz="0" w:space="0" w:color="auto"/>
                    <w:left w:val="none" w:sz="0" w:space="0" w:color="auto"/>
                    <w:bottom w:val="none" w:sz="0" w:space="0" w:color="auto"/>
                    <w:right w:val="none" w:sz="0" w:space="0" w:color="auto"/>
                  </w:divBdr>
                  <w:divsChild>
                    <w:div w:id="635260084">
                      <w:marLeft w:val="0"/>
                      <w:marRight w:val="0"/>
                      <w:marTop w:val="0"/>
                      <w:marBottom w:val="0"/>
                      <w:divBdr>
                        <w:top w:val="none" w:sz="0" w:space="0" w:color="auto"/>
                        <w:left w:val="none" w:sz="0" w:space="0" w:color="auto"/>
                        <w:bottom w:val="none" w:sz="0" w:space="0" w:color="auto"/>
                        <w:right w:val="none" w:sz="0" w:space="0" w:color="auto"/>
                      </w:divBdr>
                      <w:divsChild>
                        <w:div w:id="162281003">
                          <w:marLeft w:val="0"/>
                          <w:marRight w:val="0"/>
                          <w:marTop w:val="0"/>
                          <w:marBottom w:val="0"/>
                          <w:divBdr>
                            <w:top w:val="none" w:sz="0" w:space="0" w:color="auto"/>
                            <w:left w:val="none" w:sz="0" w:space="0" w:color="auto"/>
                            <w:bottom w:val="none" w:sz="0" w:space="0" w:color="auto"/>
                            <w:right w:val="none" w:sz="0" w:space="0" w:color="auto"/>
                          </w:divBdr>
                          <w:divsChild>
                            <w:div w:id="1317225243">
                              <w:blockQuote w:val="1"/>
                              <w:marLeft w:val="51"/>
                              <w:marRight w:val="0"/>
                              <w:marTop w:val="100"/>
                              <w:marBottom w:val="100"/>
                              <w:divBdr>
                                <w:top w:val="none" w:sz="0" w:space="0" w:color="auto"/>
                                <w:left w:val="single" w:sz="8" w:space="3" w:color="5167C6"/>
                                <w:bottom w:val="none" w:sz="0" w:space="0" w:color="auto"/>
                                <w:right w:val="none" w:sz="0" w:space="0" w:color="auto"/>
                              </w:divBdr>
                              <w:divsChild>
                                <w:div w:id="1626231696">
                                  <w:blockQuote w:val="1"/>
                                  <w:marLeft w:val="51"/>
                                  <w:marRight w:val="720"/>
                                  <w:marTop w:val="100"/>
                                  <w:marBottom w:val="100"/>
                                  <w:divBdr>
                                    <w:top w:val="none" w:sz="0" w:space="0" w:color="auto"/>
                                    <w:left w:val="single" w:sz="8" w:space="3" w:color="1010FF"/>
                                    <w:bottom w:val="none" w:sz="0" w:space="0" w:color="auto"/>
                                    <w:right w:val="none" w:sz="0" w:space="0" w:color="auto"/>
                                  </w:divBdr>
                                </w:div>
                              </w:divsChild>
                            </w:div>
                          </w:divsChild>
                        </w:div>
                      </w:divsChild>
                    </w:div>
                  </w:divsChild>
                </w:div>
              </w:divsChild>
            </w:div>
          </w:divsChild>
        </w:div>
      </w:divsChild>
    </w:div>
    <w:div w:id="1913537490">
      <w:bodyDiv w:val="1"/>
      <w:marLeft w:val="0"/>
      <w:marRight w:val="0"/>
      <w:marTop w:val="0"/>
      <w:marBottom w:val="0"/>
      <w:divBdr>
        <w:top w:val="none" w:sz="0" w:space="0" w:color="auto"/>
        <w:left w:val="none" w:sz="0" w:space="0" w:color="auto"/>
        <w:bottom w:val="none" w:sz="0" w:space="0" w:color="auto"/>
        <w:right w:val="none" w:sz="0" w:space="0" w:color="auto"/>
      </w:divBdr>
    </w:div>
    <w:div w:id="1915049644">
      <w:bodyDiv w:val="1"/>
      <w:marLeft w:val="0"/>
      <w:marRight w:val="0"/>
      <w:marTop w:val="0"/>
      <w:marBottom w:val="0"/>
      <w:divBdr>
        <w:top w:val="none" w:sz="0" w:space="0" w:color="auto"/>
        <w:left w:val="none" w:sz="0" w:space="0" w:color="auto"/>
        <w:bottom w:val="none" w:sz="0" w:space="0" w:color="auto"/>
        <w:right w:val="none" w:sz="0" w:space="0" w:color="auto"/>
      </w:divBdr>
    </w:div>
    <w:div w:id="1998221959">
      <w:bodyDiv w:val="1"/>
      <w:marLeft w:val="0"/>
      <w:marRight w:val="0"/>
      <w:marTop w:val="0"/>
      <w:marBottom w:val="0"/>
      <w:divBdr>
        <w:top w:val="none" w:sz="0" w:space="0" w:color="auto"/>
        <w:left w:val="none" w:sz="0" w:space="0" w:color="auto"/>
        <w:bottom w:val="none" w:sz="0" w:space="0" w:color="auto"/>
        <w:right w:val="none" w:sz="0" w:space="0" w:color="auto"/>
      </w:divBdr>
      <w:divsChild>
        <w:div w:id="1424451097">
          <w:marLeft w:val="0"/>
          <w:marRight w:val="0"/>
          <w:marTop w:val="100"/>
          <w:marBottom w:val="100"/>
          <w:divBdr>
            <w:top w:val="none" w:sz="0" w:space="0" w:color="auto"/>
            <w:left w:val="none" w:sz="0" w:space="0" w:color="auto"/>
            <w:bottom w:val="none" w:sz="0" w:space="0" w:color="auto"/>
            <w:right w:val="none" w:sz="0" w:space="0" w:color="auto"/>
          </w:divBdr>
          <w:divsChild>
            <w:div w:id="1148014049">
              <w:marLeft w:val="0"/>
              <w:marRight w:val="0"/>
              <w:marTop w:val="0"/>
              <w:marBottom w:val="0"/>
              <w:divBdr>
                <w:top w:val="single" w:sz="4" w:space="0" w:color="3162A6"/>
                <w:left w:val="single" w:sz="2" w:space="0" w:color="auto"/>
                <w:bottom w:val="single" w:sz="4" w:space="0" w:color="C1C1C1"/>
                <w:right w:val="single" w:sz="2" w:space="0" w:color="auto"/>
              </w:divBdr>
              <w:divsChild>
                <w:div w:id="948198702">
                  <w:marLeft w:val="0"/>
                  <w:marRight w:val="0"/>
                  <w:marTop w:val="0"/>
                  <w:marBottom w:val="0"/>
                  <w:divBdr>
                    <w:top w:val="none" w:sz="0" w:space="0" w:color="auto"/>
                    <w:left w:val="none" w:sz="0" w:space="0" w:color="auto"/>
                    <w:bottom w:val="none" w:sz="0" w:space="0" w:color="auto"/>
                    <w:right w:val="none" w:sz="0" w:space="0" w:color="auto"/>
                  </w:divBdr>
                  <w:divsChild>
                    <w:div w:id="1759593088">
                      <w:marLeft w:val="0"/>
                      <w:marRight w:val="0"/>
                      <w:marTop w:val="0"/>
                      <w:marBottom w:val="0"/>
                      <w:divBdr>
                        <w:top w:val="none" w:sz="0" w:space="0" w:color="auto"/>
                        <w:left w:val="none" w:sz="0" w:space="0" w:color="auto"/>
                        <w:bottom w:val="none" w:sz="0" w:space="0" w:color="auto"/>
                        <w:right w:val="none" w:sz="0" w:space="0" w:color="auto"/>
                      </w:divBdr>
                      <w:divsChild>
                        <w:div w:id="1631208255">
                          <w:marLeft w:val="0"/>
                          <w:marRight w:val="0"/>
                          <w:marTop w:val="0"/>
                          <w:marBottom w:val="0"/>
                          <w:divBdr>
                            <w:top w:val="none" w:sz="0" w:space="0" w:color="auto"/>
                            <w:left w:val="none" w:sz="0" w:space="0" w:color="auto"/>
                            <w:bottom w:val="none" w:sz="0" w:space="0" w:color="auto"/>
                            <w:right w:val="none" w:sz="0" w:space="0" w:color="auto"/>
                          </w:divBdr>
                          <w:divsChild>
                            <w:div w:id="1276475169">
                              <w:blockQuote w:val="1"/>
                              <w:marLeft w:val="51"/>
                              <w:marRight w:val="0"/>
                              <w:marTop w:val="100"/>
                              <w:marBottom w:val="100"/>
                              <w:divBdr>
                                <w:top w:val="none" w:sz="0" w:space="0" w:color="auto"/>
                                <w:left w:val="single" w:sz="8" w:space="3" w:color="5167C6"/>
                                <w:bottom w:val="none" w:sz="0" w:space="0" w:color="auto"/>
                                <w:right w:val="none" w:sz="0" w:space="0" w:color="auto"/>
                              </w:divBdr>
                              <w:divsChild>
                                <w:div w:id="880098180">
                                  <w:blockQuote w:val="1"/>
                                  <w:marLeft w:val="51"/>
                                  <w:marRight w:val="720"/>
                                  <w:marTop w:val="100"/>
                                  <w:marBottom w:val="100"/>
                                  <w:divBdr>
                                    <w:top w:val="none" w:sz="0" w:space="0" w:color="auto"/>
                                    <w:left w:val="single" w:sz="8" w:space="3" w:color="1010FF"/>
                                    <w:bottom w:val="none" w:sz="0" w:space="0" w:color="auto"/>
                                    <w:right w:val="none" w:sz="0" w:space="0" w:color="auto"/>
                                  </w:divBdr>
                                </w:div>
                              </w:divsChild>
                            </w:div>
                          </w:divsChild>
                        </w:div>
                      </w:divsChild>
                    </w:div>
                  </w:divsChild>
                </w:div>
              </w:divsChild>
            </w:div>
          </w:divsChild>
        </w:div>
      </w:divsChild>
    </w:div>
    <w:div w:id="2046245527">
      <w:bodyDiv w:val="1"/>
      <w:marLeft w:val="0"/>
      <w:marRight w:val="0"/>
      <w:marTop w:val="0"/>
      <w:marBottom w:val="0"/>
      <w:divBdr>
        <w:top w:val="none" w:sz="0" w:space="0" w:color="auto"/>
        <w:left w:val="none" w:sz="0" w:space="0" w:color="auto"/>
        <w:bottom w:val="none" w:sz="0" w:space="0" w:color="auto"/>
        <w:right w:val="none" w:sz="0" w:space="0" w:color="auto"/>
      </w:divBdr>
    </w:div>
    <w:div w:id="2061125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BE6610-EB09-DB4B-A38B-B5396A6E6F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1919</Words>
  <Characters>10406</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CANNINGTON PARISH COUNCIL</vt:lpstr>
    </vt:vector>
  </TitlesOfParts>
  <Company>Cannington Parish Council</Company>
  <LinksUpToDate>false</LinksUpToDate>
  <CharactersWithSpaces>12301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CANNINGTON PARISH COUNCIL</dc:title>
  <dc:creator>David Ayres</dc:creator>
  <cp:lastModifiedBy>cannington parish council Clerk</cp:lastModifiedBy>
  <cp:revision>2</cp:revision>
  <cp:lastPrinted>2026-10-12T12:42:00Z</cp:lastPrinted>
  <dcterms:created xsi:type="dcterms:W3CDTF">2026-11-02T13:40:00Z</dcterms:created>
  <dcterms:modified xsi:type="dcterms:W3CDTF">2026-11-02T13:40:00Z</dcterms:modified>
</cp:coreProperties>
</file>