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A4D1" w14:textId="77777777" w:rsidR="00A70CCB" w:rsidRPr="0058224B" w:rsidRDefault="00FD3CBB" w:rsidP="004B0441">
      <w:pPr>
        <w:jc w:val="center"/>
        <w:rPr>
          <w:rFonts w:ascii="Verdana" w:hAnsi="Verdana"/>
          <w:b/>
          <w:bCs/>
          <w:sz w:val="18"/>
          <w:szCs w:val="18"/>
          <w:u w:val="single"/>
        </w:rPr>
      </w:pPr>
      <w:r w:rsidRPr="0058224B">
        <w:rPr>
          <w:rFonts w:ascii="Verdana" w:hAnsi="Verdana"/>
          <w:b/>
          <w:bCs/>
          <w:sz w:val="18"/>
          <w:szCs w:val="18"/>
          <w:u w:val="single"/>
        </w:rPr>
        <w:t>CANNINGTON PARISH COUNCIL</w:t>
      </w:r>
    </w:p>
    <w:p w14:paraId="05BDB667" w14:textId="77777777" w:rsidR="00FD3CBB" w:rsidRPr="0058224B" w:rsidRDefault="00FD3CBB" w:rsidP="004B0441">
      <w:pPr>
        <w:jc w:val="center"/>
        <w:rPr>
          <w:rFonts w:ascii="Verdana" w:hAnsi="Verdana"/>
          <w:b/>
          <w:bCs/>
          <w:sz w:val="18"/>
          <w:szCs w:val="18"/>
          <w:u w:val="single"/>
        </w:rPr>
      </w:pPr>
      <w:r w:rsidRPr="0058224B">
        <w:rPr>
          <w:rFonts w:ascii="Verdana" w:hAnsi="Verdana"/>
          <w:b/>
          <w:bCs/>
          <w:sz w:val="18"/>
          <w:szCs w:val="18"/>
          <w:u w:val="single"/>
        </w:rPr>
        <w:t xml:space="preserve">CEMETERY </w:t>
      </w:r>
      <w:r w:rsidR="004B0441" w:rsidRPr="0058224B">
        <w:rPr>
          <w:rFonts w:ascii="Verdana" w:hAnsi="Verdana"/>
          <w:b/>
          <w:bCs/>
          <w:sz w:val="18"/>
          <w:szCs w:val="18"/>
          <w:u w:val="single"/>
        </w:rPr>
        <w:t xml:space="preserve">RULES AND </w:t>
      </w:r>
      <w:r w:rsidRPr="0058224B">
        <w:rPr>
          <w:rFonts w:ascii="Verdana" w:hAnsi="Verdana"/>
          <w:b/>
          <w:bCs/>
          <w:sz w:val="18"/>
          <w:szCs w:val="18"/>
          <w:u w:val="single"/>
        </w:rPr>
        <w:t xml:space="preserve">REGULATIONS </w:t>
      </w:r>
    </w:p>
    <w:p w14:paraId="5A0B440A" w14:textId="0093E1C5" w:rsidR="00FD3CBB" w:rsidRPr="0058224B" w:rsidRDefault="00FA6D86" w:rsidP="007E6028">
      <w:pPr>
        <w:jc w:val="center"/>
        <w:rPr>
          <w:rFonts w:ascii="Verdana" w:hAnsi="Verdana"/>
          <w:sz w:val="18"/>
          <w:szCs w:val="18"/>
        </w:rPr>
      </w:pPr>
      <w:r>
        <w:rPr>
          <w:rFonts w:ascii="Verdana" w:hAnsi="Verdana"/>
          <w:b/>
          <w:bCs/>
          <w:sz w:val="18"/>
          <w:szCs w:val="18"/>
          <w:u w:val="single"/>
        </w:rPr>
        <w:t>With effect from 1.</w:t>
      </w:r>
      <w:r w:rsidR="007F701D">
        <w:rPr>
          <w:rFonts w:ascii="Verdana" w:hAnsi="Verdana"/>
          <w:b/>
          <w:bCs/>
          <w:sz w:val="18"/>
          <w:szCs w:val="18"/>
          <w:u w:val="single"/>
        </w:rPr>
        <w:t>6</w:t>
      </w:r>
      <w:r>
        <w:rPr>
          <w:rFonts w:ascii="Verdana" w:hAnsi="Verdana"/>
          <w:b/>
          <w:bCs/>
          <w:sz w:val="18"/>
          <w:szCs w:val="18"/>
          <w:u w:val="single"/>
        </w:rPr>
        <w:t>.24</w:t>
      </w:r>
      <w:r w:rsidRPr="00FA6D86">
        <w:rPr>
          <w:rFonts w:ascii="Verdana" w:hAnsi="Verdana"/>
          <w:b/>
          <w:bCs/>
          <w:sz w:val="18"/>
          <w:szCs w:val="18"/>
        </w:rPr>
        <w:t xml:space="preserve"> </w:t>
      </w:r>
    </w:p>
    <w:p w14:paraId="7D3E1D6E" w14:textId="77777777" w:rsidR="004B0441" w:rsidRPr="0058224B" w:rsidRDefault="006A7AA1" w:rsidP="00661793">
      <w:pPr>
        <w:pStyle w:val="ListParagraph"/>
        <w:numPr>
          <w:ilvl w:val="0"/>
          <w:numId w:val="2"/>
        </w:numPr>
        <w:rPr>
          <w:rFonts w:ascii="Verdana" w:hAnsi="Verdana"/>
          <w:b/>
          <w:bCs/>
          <w:sz w:val="18"/>
          <w:szCs w:val="18"/>
          <w:u w:val="single"/>
        </w:rPr>
      </w:pPr>
      <w:r w:rsidRPr="0058224B">
        <w:rPr>
          <w:rFonts w:ascii="Verdana" w:hAnsi="Verdana"/>
          <w:b/>
          <w:bCs/>
          <w:sz w:val="18"/>
          <w:szCs w:val="18"/>
          <w:u w:val="single"/>
        </w:rPr>
        <w:t>Introduction</w:t>
      </w:r>
      <w:r w:rsidR="004B0441" w:rsidRPr="0058224B">
        <w:rPr>
          <w:rFonts w:ascii="Verdana" w:hAnsi="Verdana"/>
          <w:b/>
          <w:bCs/>
          <w:sz w:val="18"/>
          <w:szCs w:val="18"/>
          <w:u w:val="single"/>
        </w:rPr>
        <w:t xml:space="preserve"> </w:t>
      </w:r>
    </w:p>
    <w:p w14:paraId="52FBF115" w14:textId="73EC3CCF" w:rsidR="008E66E6" w:rsidRPr="0058224B" w:rsidRDefault="004B0441">
      <w:pPr>
        <w:rPr>
          <w:rFonts w:ascii="Verdana" w:hAnsi="Verdana"/>
          <w:sz w:val="18"/>
          <w:szCs w:val="18"/>
        </w:rPr>
      </w:pPr>
      <w:r w:rsidRPr="0058224B">
        <w:rPr>
          <w:rFonts w:ascii="Verdana" w:hAnsi="Verdana"/>
          <w:sz w:val="18"/>
          <w:szCs w:val="18"/>
        </w:rPr>
        <w:t xml:space="preserve">These </w:t>
      </w:r>
      <w:r w:rsidR="0020687B" w:rsidRPr="0058224B">
        <w:rPr>
          <w:rFonts w:ascii="Verdana" w:hAnsi="Verdana"/>
          <w:sz w:val="18"/>
          <w:szCs w:val="18"/>
        </w:rPr>
        <w:t xml:space="preserve">rules and regulations </w:t>
      </w:r>
      <w:r w:rsidR="00F81BDC">
        <w:rPr>
          <w:rFonts w:ascii="Verdana" w:hAnsi="Verdana"/>
          <w:sz w:val="18"/>
          <w:szCs w:val="18"/>
        </w:rPr>
        <w:t xml:space="preserve">apply for the existing interments within our cemetery (ie prior to 1.6.24) for </w:t>
      </w:r>
      <w:r w:rsidRPr="0058224B">
        <w:rPr>
          <w:rFonts w:ascii="Verdana" w:hAnsi="Verdana"/>
          <w:sz w:val="18"/>
          <w:szCs w:val="18"/>
        </w:rPr>
        <w:t xml:space="preserve">those purchasing or inheriting the Exclusive Right of Burial </w:t>
      </w:r>
      <w:r w:rsidR="00F81BDC">
        <w:rPr>
          <w:rFonts w:ascii="Verdana" w:hAnsi="Verdana"/>
          <w:sz w:val="18"/>
          <w:szCs w:val="18"/>
        </w:rPr>
        <w:t xml:space="preserve">(ERB) </w:t>
      </w:r>
      <w:r w:rsidRPr="0058224B">
        <w:rPr>
          <w:rFonts w:ascii="Verdana" w:hAnsi="Verdana"/>
          <w:sz w:val="18"/>
          <w:szCs w:val="18"/>
        </w:rPr>
        <w:t>and the subsequent burial or interment of family members or loved ones</w:t>
      </w:r>
      <w:r w:rsidR="00250869">
        <w:rPr>
          <w:rFonts w:ascii="Verdana" w:hAnsi="Verdana"/>
          <w:sz w:val="18"/>
          <w:szCs w:val="18"/>
        </w:rPr>
        <w:t xml:space="preserve"> (ie from 1.6.24)</w:t>
      </w:r>
      <w:r w:rsidR="00F81BDC">
        <w:rPr>
          <w:rFonts w:ascii="Verdana" w:hAnsi="Verdana"/>
          <w:sz w:val="18"/>
          <w:szCs w:val="18"/>
        </w:rPr>
        <w:t>.</w:t>
      </w:r>
      <w:r w:rsidRPr="0058224B">
        <w:rPr>
          <w:rFonts w:ascii="Verdana" w:hAnsi="Verdana"/>
          <w:sz w:val="18"/>
          <w:szCs w:val="18"/>
        </w:rPr>
        <w:t xml:space="preserve"> We understand that at such a distressing time, rules and regulations are far from your mind; however, they are necessary to enable the parish council to maintain the cemetery in a condition</w:t>
      </w:r>
      <w:r w:rsidR="008E66E6" w:rsidRPr="0058224B">
        <w:rPr>
          <w:rFonts w:ascii="Verdana" w:hAnsi="Verdana"/>
          <w:sz w:val="18"/>
          <w:szCs w:val="18"/>
        </w:rPr>
        <w:t xml:space="preserve"> with a peace and dignity </w:t>
      </w:r>
      <w:r w:rsidRPr="0058224B">
        <w:rPr>
          <w:rFonts w:ascii="Verdana" w:hAnsi="Verdana"/>
          <w:sz w:val="18"/>
          <w:szCs w:val="18"/>
        </w:rPr>
        <w:t>that is acceptable to all visitors</w:t>
      </w:r>
      <w:r w:rsidR="0020687B" w:rsidRPr="0058224B">
        <w:rPr>
          <w:rFonts w:ascii="Verdana" w:hAnsi="Verdana"/>
          <w:sz w:val="18"/>
          <w:szCs w:val="18"/>
        </w:rPr>
        <w:t xml:space="preserve"> and also to ensure we are legally compliant</w:t>
      </w:r>
      <w:r w:rsidR="00DB1978" w:rsidRPr="0058224B">
        <w:rPr>
          <w:rFonts w:ascii="Verdana" w:hAnsi="Verdana"/>
          <w:sz w:val="18"/>
          <w:szCs w:val="18"/>
        </w:rPr>
        <w:t xml:space="preserve">. </w:t>
      </w:r>
    </w:p>
    <w:p w14:paraId="25D1876F" w14:textId="72127B05" w:rsidR="00C36AB5" w:rsidRPr="00C36AB5" w:rsidRDefault="004B0441" w:rsidP="00C36AB5">
      <w:pPr>
        <w:rPr>
          <w:rFonts w:ascii="Verdana" w:hAnsi="Verdana"/>
          <w:color w:val="0070C0"/>
          <w:sz w:val="18"/>
          <w:szCs w:val="18"/>
        </w:rPr>
      </w:pPr>
      <w:r w:rsidRPr="0058224B">
        <w:rPr>
          <w:rFonts w:ascii="Verdana" w:hAnsi="Verdana"/>
          <w:sz w:val="18"/>
          <w:szCs w:val="18"/>
        </w:rPr>
        <w:t xml:space="preserve">This information </w:t>
      </w:r>
      <w:r w:rsidR="008E66E6" w:rsidRPr="0058224B">
        <w:rPr>
          <w:rFonts w:ascii="Verdana" w:hAnsi="Verdana"/>
          <w:sz w:val="18"/>
          <w:szCs w:val="18"/>
        </w:rPr>
        <w:t xml:space="preserve">may be of assistance to you in the future, so we suggest keeping these notes with your </w:t>
      </w:r>
      <w:r w:rsidR="00DB1978" w:rsidRPr="0058224B">
        <w:rPr>
          <w:rFonts w:ascii="Verdana" w:hAnsi="Verdana"/>
          <w:sz w:val="18"/>
          <w:szCs w:val="18"/>
        </w:rPr>
        <w:t>E</w:t>
      </w:r>
      <w:r w:rsidR="00F81BDC">
        <w:rPr>
          <w:rFonts w:ascii="Verdana" w:hAnsi="Verdana"/>
          <w:sz w:val="18"/>
          <w:szCs w:val="18"/>
        </w:rPr>
        <w:t>RB Grant</w:t>
      </w:r>
      <w:r w:rsidR="00DB1978" w:rsidRPr="0058224B">
        <w:rPr>
          <w:rFonts w:ascii="Verdana" w:hAnsi="Verdana"/>
          <w:sz w:val="18"/>
          <w:szCs w:val="18"/>
        </w:rPr>
        <w:t xml:space="preserve"> </w:t>
      </w:r>
      <w:r w:rsidR="008E66E6" w:rsidRPr="0058224B">
        <w:rPr>
          <w:rFonts w:ascii="Verdana" w:hAnsi="Verdana"/>
          <w:sz w:val="18"/>
          <w:szCs w:val="18"/>
        </w:rPr>
        <w:t>for reference. Please note that the Rules and Regulations are subject to change. Changes will be notified (and dated) on our website</w:t>
      </w:r>
      <w:r w:rsidR="00DB1978" w:rsidRPr="0058224B">
        <w:rPr>
          <w:rFonts w:ascii="Verdana" w:hAnsi="Verdana"/>
          <w:sz w:val="18"/>
          <w:szCs w:val="18"/>
        </w:rPr>
        <w:t xml:space="preserve">. </w:t>
      </w:r>
    </w:p>
    <w:p w14:paraId="265C90AA" w14:textId="724580DE" w:rsidR="00661793" w:rsidRDefault="00661793">
      <w:pPr>
        <w:rPr>
          <w:rStyle w:val="Hyperlink"/>
          <w:rFonts w:ascii="Verdana" w:hAnsi="Verdana"/>
          <w:color w:val="0070C0"/>
          <w:sz w:val="18"/>
          <w:szCs w:val="18"/>
        </w:rPr>
      </w:pPr>
      <w:r w:rsidRPr="0058224B">
        <w:rPr>
          <w:rFonts w:ascii="Verdana" w:hAnsi="Verdana"/>
          <w:color w:val="0070C0"/>
          <w:sz w:val="18"/>
          <w:szCs w:val="18"/>
          <w:u w:val="single"/>
        </w:rPr>
        <w:t>www.</w:t>
      </w:r>
      <w:hyperlink r:id="rId7" w:history="1">
        <w:r w:rsidRPr="0058224B">
          <w:rPr>
            <w:rStyle w:val="Hyperlink"/>
            <w:rFonts w:ascii="Verdana" w:hAnsi="Verdana"/>
            <w:color w:val="0070C0"/>
            <w:sz w:val="18"/>
            <w:szCs w:val="18"/>
          </w:rPr>
          <w:t>canningtonparishcouncil@cannington.org.uk</w:t>
        </w:r>
      </w:hyperlink>
    </w:p>
    <w:p w14:paraId="4826A206" w14:textId="77777777" w:rsidR="00DB1978" w:rsidRPr="0058224B" w:rsidRDefault="00DB1978" w:rsidP="00661793">
      <w:pPr>
        <w:pStyle w:val="ListParagraph"/>
        <w:numPr>
          <w:ilvl w:val="0"/>
          <w:numId w:val="2"/>
        </w:numPr>
        <w:rPr>
          <w:rFonts w:ascii="Verdana" w:hAnsi="Verdana"/>
          <w:b/>
          <w:bCs/>
          <w:sz w:val="18"/>
          <w:szCs w:val="18"/>
          <w:u w:val="single"/>
        </w:rPr>
      </w:pPr>
      <w:r w:rsidRPr="0058224B">
        <w:rPr>
          <w:rFonts w:ascii="Verdana" w:hAnsi="Verdana"/>
          <w:b/>
          <w:bCs/>
          <w:sz w:val="18"/>
          <w:szCs w:val="18"/>
          <w:u w:val="single"/>
        </w:rPr>
        <w:t xml:space="preserve">Exclusive Right of Burial </w:t>
      </w:r>
      <w:r w:rsidRPr="0058224B">
        <w:rPr>
          <w:rFonts w:ascii="Verdana" w:hAnsi="Verdana"/>
          <w:b/>
          <w:bCs/>
          <w:sz w:val="18"/>
          <w:szCs w:val="18"/>
        </w:rPr>
        <w:t>(ERB)</w:t>
      </w:r>
      <w:r w:rsidRPr="0058224B">
        <w:rPr>
          <w:rFonts w:ascii="Verdana" w:hAnsi="Verdana"/>
          <w:b/>
          <w:bCs/>
          <w:sz w:val="18"/>
          <w:szCs w:val="18"/>
          <w:u w:val="single"/>
        </w:rPr>
        <w:t xml:space="preserve"> </w:t>
      </w:r>
    </w:p>
    <w:p w14:paraId="0D2298F9" w14:textId="77777777" w:rsidR="00A71DA6" w:rsidRPr="0058224B" w:rsidRDefault="00DB1978">
      <w:pPr>
        <w:rPr>
          <w:rFonts w:ascii="Verdana" w:hAnsi="Verdana"/>
          <w:sz w:val="18"/>
          <w:szCs w:val="18"/>
        </w:rPr>
      </w:pPr>
      <w:r w:rsidRPr="0058224B">
        <w:rPr>
          <w:rFonts w:ascii="Verdana" w:hAnsi="Verdana"/>
          <w:sz w:val="18"/>
          <w:szCs w:val="18"/>
        </w:rPr>
        <w:t xml:space="preserve">The Local Authorities’ Cemeteries Order 1977 </w:t>
      </w:r>
      <w:r w:rsidR="00A71DA6" w:rsidRPr="0058224B">
        <w:rPr>
          <w:rFonts w:ascii="Verdana" w:hAnsi="Verdana"/>
          <w:sz w:val="18"/>
          <w:szCs w:val="18"/>
        </w:rPr>
        <w:t>permits burial authorities to grant the exclusive right of burial in any grave to any person. Please see APPENDIX 1 for detailed information.</w:t>
      </w:r>
    </w:p>
    <w:p w14:paraId="0353454E" w14:textId="77777777" w:rsidR="003413ED" w:rsidRPr="0058224B" w:rsidRDefault="00A71DA6">
      <w:pPr>
        <w:rPr>
          <w:rFonts w:ascii="Verdana" w:hAnsi="Verdana"/>
          <w:sz w:val="18"/>
          <w:szCs w:val="18"/>
        </w:rPr>
      </w:pPr>
      <w:r w:rsidRPr="0058224B">
        <w:rPr>
          <w:rFonts w:ascii="Verdana" w:hAnsi="Verdana"/>
          <w:sz w:val="18"/>
          <w:szCs w:val="18"/>
        </w:rPr>
        <w:t>Briefly, t</w:t>
      </w:r>
      <w:r w:rsidR="008E66E6" w:rsidRPr="0058224B">
        <w:rPr>
          <w:rFonts w:ascii="Verdana" w:hAnsi="Verdana"/>
          <w:sz w:val="18"/>
          <w:szCs w:val="18"/>
        </w:rPr>
        <w:t xml:space="preserve">he </w:t>
      </w:r>
      <w:r w:rsidR="00DB1978" w:rsidRPr="0058224B">
        <w:rPr>
          <w:rFonts w:ascii="Verdana" w:hAnsi="Verdana"/>
          <w:sz w:val="18"/>
          <w:szCs w:val="18"/>
        </w:rPr>
        <w:t xml:space="preserve">ERB </w:t>
      </w:r>
      <w:r w:rsidR="008E66E6" w:rsidRPr="0058224B">
        <w:rPr>
          <w:rFonts w:ascii="Verdana" w:hAnsi="Verdana"/>
          <w:sz w:val="18"/>
          <w:szCs w:val="18"/>
        </w:rPr>
        <w:t>which you have purchased gives you the control over the burials on the grave or ashes space for the period of 50 years</w:t>
      </w:r>
      <w:r w:rsidR="003413ED" w:rsidRPr="0058224B">
        <w:rPr>
          <w:rFonts w:ascii="Verdana" w:hAnsi="Verdana"/>
          <w:sz w:val="18"/>
          <w:szCs w:val="18"/>
        </w:rPr>
        <w:t xml:space="preserve"> </w:t>
      </w:r>
      <w:r w:rsidR="008E66E6" w:rsidRPr="0058224B">
        <w:rPr>
          <w:rFonts w:ascii="Verdana" w:hAnsi="Verdana"/>
          <w:sz w:val="18"/>
          <w:szCs w:val="18"/>
        </w:rPr>
        <w:t>(not to exceed 100 years at any one</w:t>
      </w:r>
      <w:r w:rsidR="003413ED" w:rsidRPr="0058224B">
        <w:rPr>
          <w:rFonts w:ascii="Verdana" w:hAnsi="Verdana"/>
          <w:sz w:val="18"/>
          <w:szCs w:val="18"/>
        </w:rPr>
        <w:t xml:space="preserve"> time)</w:t>
      </w:r>
      <w:r w:rsidR="008E66E6" w:rsidRPr="0058224B">
        <w:rPr>
          <w:rFonts w:ascii="Verdana" w:hAnsi="Verdana"/>
          <w:sz w:val="18"/>
          <w:szCs w:val="18"/>
        </w:rPr>
        <w:t xml:space="preserve"> </w:t>
      </w:r>
      <w:r w:rsidR="003413ED" w:rsidRPr="0058224B">
        <w:rPr>
          <w:rFonts w:ascii="Verdana" w:hAnsi="Verdana"/>
          <w:sz w:val="18"/>
          <w:szCs w:val="18"/>
        </w:rPr>
        <w:t xml:space="preserve">once the appropriate fee has been paid, and the right to erect a memorial in accordance with the rules and regulations on the grave </w:t>
      </w:r>
      <w:r w:rsidR="00DB1978" w:rsidRPr="0058224B">
        <w:rPr>
          <w:rFonts w:ascii="Verdana" w:hAnsi="Verdana"/>
          <w:sz w:val="18"/>
          <w:szCs w:val="18"/>
        </w:rPr>
        <w:t xml:space="preserve">or ashes </w:t>
      </w:r>
      <w:r w:rsidR="003413ED" w:rsidRPr="0058224B">
        <w:rPr>
          <w:rFonts w:ascii="Verdana" w:hAnsi="Verdana"/>
          <w:sz w:val="18"/>
          <w:szCs w:val="18"/>
        </w:rPr>
        <w:t>space</w:t>
      </w:r>
      <w:r w:rsidR="00DB1978" w:rsidRPr="0058224B">
        <w:rPr>
          <w:rFonts w:ascii="Verdana" w:hAnsi="Verdana"/>
          <w:sz w:val="18"/>
          <w:szCs w:val="18"/>
        </w:rPr>
        <w:t>.</w:t>
      </w:r>
      <w:r w:rsidR="003413ED" w:rsidRPr="0058224B">
        <w:rPr>
          <w:rFonts w:ascii="Verdana" w:hAnsi="Verdana"/>
          <w:sz w:val="18"/>
          <w:szCs w:val="18"/>
        </w:rPr>
        <w:t xml:space="preserve"> The land itself remains in ownership of Cannington Parish Council</w:t>
      </w:r>
      <w:r w:rsidR="00BD7FDE" w:rsidRPr="0058224B">
        <w:rPr>
          <w:rFonts w:ascii="Verdana" w:hAnsi="Verdana"/>
          <w:sz w:val="18"/>
          <w:szCs w:val="18"/>
        </w:rPr>
        <w:t xml:space="preserve"> </w:t>
      </w:r>
      <w:r w:rsidR="003413ED" w:rsidRPr="0058224B">
        <w:rPr>
          <w:rFonts w:ascii="Verdana" w:hAnsi="Verdana"/>
          <w:sz w:val="18"/>
          <w:szCs w:val="18"/>
        </w:rPr>
        <w:t>as the burial authority</w:t>
      </w:r>
      <w:r w:rsidR="00BD7FDE" w:rsidRPr="0058224B">
        <w:rPr>
          <w:rFonts w:ascii="Verdana" w:hAnsi="Verdana"/>
          <w:sz w:val="18"/>
          <w:szCs w:val="18"/>
        </w:rPr>
        <w:t xml:space="preserve"> </w:t>
      </w:r>
      <w:r w:rsidR="003413ED" w:rsidRPr="0058224B">
        <w:rPr>
          <w:rFonts w:ascii="Verdana" w:hAnsi="Verdana"/>
          <w:sz w:val="18"/>
          <w:szCs w:val="18"/>
        </w:rPr>
        <w:t>empowered to set the regulations for the proper management of the cemetery.</w:t>
      </w:r>
    </w:p>
    <w:p w14:paraId="2C966155" w14:textId="77777777" w:rsidR="00A71DA6" w:rsidRPr="0058224B" w:rsidRDefault="00A71DA6" w:rsidP="00661793">
      <w:pPr>
        <w:pStyle w:val="ListParagraph"/>
        <w:numPr>
          <w:ilvl w:val="0"/>
          <w:numId w:val="2"/>
        </w:numPr>
        <w:rPr>
          <w:rFonts w:ascii="Verdana" w:hAnsi="Verdana"/>
          <w:b/>
          <w:bCs/>
          <w:sz w:val="18"/>
          <w:szCs w:val="18"/>
          <w:u w:val="single"/>
        </w:rPr>
      </w:pPr>
      <w:r w:rsidRPr="0058224B">
        <w:rPr>
          <w:rFonts w:ascii="Verdana" w:hAnsi="Verdana"/>
          <w:b/>
          <w:bCs/>
          <w:sz w:val="18"/>
          <w:szCs w:val="18"/>
          <w:u w:val="single"/>
        </w:rPr>
        <w:t>Application for Interment</w:t>
      </w:r>
    </w:p>
    <w:p w14:paraId="2020C2DD" w14:textId="5DA5CC19" w:rsidR="00661793" w:rsidRPr="0058224B" w:rsidRDefault="00A71DA6">
      <w:pPr>
        <w:rPr>
          <w:rFonts w:ascii="Verdana" w:hAnsi="Verdana"/>
          <w:sz w:val="18"/>
          <w:szCs w:val="18"/>
        </w:rPr>
      </w:pPr>
      <w:r w:rsidRPr="0058224B">
        <w:rPr>
          <w:rFonts w:ascii="Verdana" w:hAnsi="Verdana"/>
          <w:sz w:val="18"/>
          <w:szCs w:val="18"/>
        </w:rPr>
        <w:t xml:space="preserve">The application for interment at the </w:t>
      </w:r>
      <w:r w:rsidR="00166DF1" w:rsidRPr="0058224B">
        <w:rPr>
          <w:rFonts w:ascii="Verdana" w:hAnsi="Verdana"/>
          <w:sz w:val="18"/>
          <w:szCs w:val="18"/>
        </w:rPr>
        <w:t>c</w:t>
      </w:r>
      <w:r w:rsidRPr="0058224B">
        <w:rPr>
          <w:rFonts w:ascii="Verdana" w:hAnsi="Verdana"/>
          <w:sz w:val="18"/>
          <w:szCs w:val="18"/>
        </w:rPr>
        <w:t xml:space="preserve">emetery must be made on </w:t>
      </w:r>
      <w:r w:rsidR="00B8789E">
        <w:rPr>
          <w:rFonts w:ascii="Verdana" w:hAnsi="Verdana"/>
          <w:sz w:val="18"/>
          <w:szCs w:val="18"/>
        </w:rPr>
        <w:t xml:space="preserve">the appropriate form (see APPENDIX 2) </w:t>
      </w:r>
      <w:r w:rsidRPr="0058224B">
        <w:rPr>
          <w:rFonts w:ascii="Verdana" w:hAnsi="Verdana"/>
          <w:sz w:val="18"/>
          <w:szCs w:val="18"/>
        </w:rPr>
        <w:t>together with the completion of the ERB.</w:t>
      </w:r>
      <w:r w:rsidR="00661793" w:rsidRPr="0058224B">
        <w:rPr>
          <w:rFonts w:ascii="Verdana" w:hAnsi="Verdana"/>
          <w:sz w:val="18"/>
          <w:szCs w:val="18"/>
        </w:rPr>
        <w:t xml:space="preserve"> Forms can either be obtained from the Cannington website as above, telephone 01278 653322 or via email to the</w:t>
      </w:r>
      <w:r w:rsidR="00BD7FDE" w:rsidRPr="0058224B">
        <w:rPr>
          <w:rFonts w:ascii="Verdana" w:hAnsi="Verdana"/>
          <w:sz w:val="18"/>
          <w:szCs w:val="18"/>
        </w:rPr>
        <w:t xml:space="preserve"> p</w:t>
      </w:r>
      <w:r w:rsidR="00661793" w:rsidRPr="0058224B">
        <w:rPr>
          <w:rFonts w:ascii="Verdana" w:hAnsi="Verdana"/>
          <w:sz w:val="18"/>
          <w:szCs w:val="18"/>
        </w:rPr>
        <w:t xml:space="preserve">arish </w:t>
      </w:r>
      <w:r w:rsidR="00BD7FDE" w:rsidRPr="0058224B">
        <w:rPr>
          <w:rFonts w:ascii="Verdana" w:hAnsi="Verdana"/>
          <w:sz w:val="18"/>
          <w:szCs w:val="18"/>
        </w:rPr>
        <w:t>c</w:t>
      </w:r>
      <w:r w:rsidR="00661793" w:rsidRPr="0058224B">
        <w:rPr>
          <w:rFonts w:ascii="Verdana" w:hAnsi="Verdana"/>
          <w:sz w:val="18"/>
          <w:szCs w:val="18"/>
        </w:rPr>
        <w:t xml:space="preserve">ouncil </w:t>
      </w:r>
      <w:r w:rsidR="00BD7FDE" w:rsidRPr="0058224B">
        <w:rPr>
          <w:rFonts w:ascii="Verdana" w:hAnsi="Verdana"/>
          <w:sz w:val="18"/>
          <w:szCs w:val="18"/>
        </w:rPr>
        <w:t>o</w:t>
      </w:r>
      <w:r w:rsidR="00661793" w:rsidRPr="0058224B">
        <w:rPr>
          <w:rFonts w:ascii="Verdana" w:hAnsi="Verdana"/>
          <w:sz w:val="18"/>
          <w:szCs w:val="18"/>
        </w:rPr>
        <w:t xml:space="preserve">ffice  </w:t>
      </w:r>
      <w:hyperlink r:id="rId8" w:history="1">
        <w:r w:rsidR="00661793" w:rsidRPr="0058224B">
          <w:rPr>
            <w:rStyle w:val="Hyperlink"/>
            <w:rFonts w:ascii="Verdana" w:hAnsi="Verdana"/>
            <w:sz w:val="18"/>
            <w:szCs w:val="18"/>
          </w:rPr>
          <w:t>canningtonparishcouncil@cannington.org.uk</w:t>
        </w:r>
      </w:hyperlink>
      <w:r w:rsidR="00661793" w:rsidRPr="0058224B">
        <w:rPr>
          <w:rFonts w:ascii="Verdana" w:hAnsi="Verdana"/>
          <w:sz w:val="18"/>
          <w:szCs w:val="18"/>
        </w:rPr>
        <w:t xml:space="preserve"> or via your undertaker</w:t>
      </w:r>
      <w:r w:rsidR="00166DF1" w:rsidRPr="0058224B">
        <w:rPr>
          <w:rFonts w:ascii="Verdana" w:hAnsi="Verdana"/>
          <w:sz w:val="18"/>
          <w:szCs w:val="18"/>
        </w:rPr>
        <w:t>.</w:t>
      </w:r>
    </w:p>
    <w:p w14:paraId="23E05F9E" w14:textId="77777777" w:rsidR="00661793" w:rsidRPr="0058224B" w:rsidRDefault="00661793">
      <w:pPr>
        <w:rPr>
          <w:rFonts w:ascii="Verdana" w:hAnsi="Verdana"/>
          <w:sz w:val="18"/>
          <w:szCs w:val="18"/>
        </w:rPr>
      </w:pPr>
      <w:r w:rsidRPr="0058224B">
        <w:rPr>
          <w:rFonts w:ascii="Verdana" w:hAnsi="Verdana"/>
          <w:sz w:val="18"/>
          <w:szCs w:val="18"/>
        </w:rPr>
        <w:t>As the parish council office is manned on a part-time basis, the application for interment form must be submitted at least 5 full working days before the interment is to take place. In exceptional circumstances the parish council will do its best to accommodate a request</w:t>
      </w:r>
      <w:r w:rsidR="00E561A1" w:rsidRPr="0058224B">
        <w:rPr>
          <w:rFonts w:ascii="Verdana" w:hAnsi="Verdana"/>
          <w:sz w:val="18"/>
          <w:szCs w:val="18"/>
        </w:rPr>
        <w:t xml:space="preserve"> outside of these timescales</w:t>
      </w:r>
      <w:r w:rsidRPr="0058224B">
        <w:rPr>
          <w:rFonts w:ascii="Verdana" w:hAnsi="Verdana"/>
          <w:sz w:val="18"/>
          <w:szCs w:val="18"/>
        </w:rPr>
        <w:t xml:space="preserve">. </w:t>
      </w:r>
    </w:p>
    <w:p w14:paraId="71C1073D" w14:textId="1375C704" w:rsidR="00E561A1" w:rsidRPr="0058224B" w:rsidRDefault="00E561A1">
      <w:pPr>
        <w:rPr>
          <w:rFonts w:ascii="Verdana" w:hAnsi="Verdana"/>
          <w:sz w:val="18"/>
          <w:szCs w:val="18"/>
        </w:rPr>
      </w:pPr>
      <w:r w:rsidRPr="0058224B">
        <w:rPr>
          <w:rFonts w:ascii="Verdana" w:hAnsi="Verdana"/>
          <w:sz w:val="18"/>
          <w:szCs w:val="18"/>
        </w:rPr>
        <w:t xml:space="preserve">With effect </w:t>
      </w:r>
      <w:r w:rsidR="004275F9" w:rsidRPr="0058224B">
        <w:rPr>
          <w:rFonts w:ascii="Verdana" w:hAnsi="Verdana"/>
          <w:sz w:val="18"/>
          <w:szCs w:val="18"/>
        </w:rPr>
        <w:t xml:space="preserve">from 1.4.23, </w:t>
      </w:r>
      <w:r w:rsidRPr="0058224B">
        <w:rPr>
          <w:rFonts w:ascii="Verdana" w:hAnsi="Verdana"/>
          <w:sz w:val="18"/>
          <w:szCs w:val="18"/>
        </w:rPr>
        <w:t>t</w:t>
      </w:r>
      <w:r w:rsidR="00661793" w:rsidRPr="0058224B">
        <w:rPr>
          <w:rFonts w:ascii="Verdana" w:hAnsi="Verdana"/>
          <w:sz w:val="18"/>
          <w:szCs w:val="18"/>
        </w:rPr>
        <w:t xml:space="preserve">he </w:t>
      </w:r>
      <w:r w:rsidRPr="0058224B">
        <w:rPr>
          <w:rFonts w:ascii="Verdana" w:hAnsi="Verdana"/>
          <w:sz w:val="18"/>
          <w:szCs w:val="18"/>
        </w:rPr>
        <w:t xml:space="preserve">parish council </w:t>
      </w:r>
      <w:r w:rsidR="004275F9" w:rsidRPr="0058224B">
        <w:rPr>
          <w:rFonts w:ascii="Verdana" w:hAnsi="Verdana"/>
          <w:sz w:val="18"/>
          <w:szCs w:val="18"/>
        </w:rPr>
        <w:t>no longer permit</w:t>
      </w:r>
      <w:r w:rsidR="00780513">
        <w:rPr>
          <w:rFonts w:ascii="Verdana" w:hAnsi="Verdana"/>
          <w:sz w:val="18"/>
          <w:szCs w:val="18"/>
        </w:rPr>
        <w:t xml:space="preserve">s </w:t>
      </w:r>
      <w:r w:rsidRPr="0058224B">
        <w:rPr>
          <w:rFonts w:ascii="Verdana" w:hAnsi="Verdana"/>
          <w:sz w:val="18"/>
          <w:szCs w:val="18"/>
        </w:rPr>
        <w:t>the reservation of interment plots.</w:t>
      </w:r>
      <w:r w:rsidR="004275F9" w:rsidRPr="0058224B">
        <w:rPr>
          <w:rFonts w:ascii="Verdana" w:hAnsi="Verdana"/>
          <w:sz w:val="18"/>
          <w:szCs w:val="18"/>
        </w:rPr>
        <w:t xml:space="preserve"> The selection of the place of interment in all cases, is subject to the approval of the parish council but the wishes of applicants will be considered as far as possible. Burials are not permitted within 1 metre of walls and fences. </w:t>
      </w:r>
      <w:r w:rsidRPr="0058224B">
        <w:rPr>
          <w:rFonts w:ascii="Verdana" w:hAnsi="Verdana"/>
          <w:sz w:val="18"/>
          <w:szCs w:val="18"/>
        </w:rPr>
        <w:t xml:space="preserve"> </w:t>
      </w:r>
    </w:p>
    <w:p w14:paraId="153F9D02" w14:textId="07909D8D" w:rsidR="004275F9" w:rsidRPr="0058224B" w:rsidRDefault="004275F9">
      <w:pPr>
        <w:rPr>
          <w:rFonts w:ascii="Verdana" w:hAnsi="Verdana"/>
          <w:sz w:val="18"/>
          <w:szCs w:val="18"/>
        </w:rPr>
      </w:pPr>
      <w:r w:rsidRPr="0058224B">
        <w:rPr>
          <w:rFonts w:ascii="Verdana" w:hAnsi="Verdana"/>
          <w:sz w:val="18"/>
          <w:szCs w:val="18"/>
        </w:rPr>
        <w:t xml:space="preserve">All fees are to be paid to </w:t>
      </w:r>
      <w:r w:rsidR="00BD7FDE" w:rsidRPr="0058224B">
        <w:rPr>
          <w:rFonts w:ascii="Verdana" w:hAnsi="Verdana"/>
          <w:sz w:val="18"/>
          <w:szCs w:val="18"/>
        </w:rPr>
        <w:t>Cannington P</w:t>
      </w:r>
      <w:r w:rsidRPr="0058224B">
        <w:rPr>
          <w:rFonts w:ascii="Verdana" w:hAnsi="Verdana"/>
          <w:sz w:val="18"/>
          <w:szCs w:val="18"/>
        </w:rPr>
        <w:t xml:space="preserve">arish Council (normally through your undertaker, but can be direct to the </w:t>
      </w:r>
      <w:r w:rsidR="00BD7FDE" w:rsidRPr="0058224B">
        <w:rPr>
          <w:rFonts w:ascii="Verdana" w:hAnsi="Verdana"/>
          <w:sz w:val="18"/>
          <w:szCs w:val="18"/>
        </w:rPr>
        <w:t>p</w:t>
      </w:r>
      <w:r w:rsidRPr="0058224B">
        <w:rPr>
          <w:rFonts w:ascii="Verdana" w:hAnsi="Verdana"/>
          <w:sz w:val="18"/>
          <w:szCs w:val="18"/>
        </w:rPr>
        <w:t xml:space="preserve">arish </w:t>
      </w:r>
      <w:r w:rsidR="00BD7FDE" w:rsidRPr="0058224B">
        <w:rPr>
          <w:rFonts w:ascii="Verdana" w:hAnsi="Verdana"/>
          <w:sz w:val="18"/>
          <w:szCs w:val="18"/>
        </w:rPr>
        <w:t>c</w:t>
      </w:r>
      <w:r w:rsidRPr="0058224B">
        <w:rPr>
          <w:rFonts w:ascii="Verdana" w:hAnsi="Verdana"/>
          <w:sz w:val="18"/>
          <w:szCs w:val="18"/>
        </w:rPr>
        <w:t xml:space="preserve">ouncil) submitted together with the ERB and the application for interment (see </w:t>
      </w:r>
      <w:r w:rsidR="00217D21">
        <w:rPr>
          <w:rFonts w:ascii="Verdana" w:hAnsi="Verdana"/>
          <w:sz w:val="18"/>
          <w:szCs w:val="18"/>
        </w:rPr>
        <w:t xml:space="preserve">page 4 of this procedure for </w:t>
      </w:r>
      <w:r w:rsidRPr="0058224B">
        <w:rPr>
          <w:rFonts w:ascii="Verdana" w:hAnsi="Verdana"/>
          <w:sz w:val="18"/>
          <w:szCs w:val="18"/>
        </w:rPr>
        <w:t>current fees).</w:t>
      </w:r>
    </w:p>
    <w:p w14:paraId="4477144B" w14:textId="77777777" w:rsidR="004275F9" w:rsidRPr="0058224B" w:rsidRDefault="004275F9">
      <w:pPr>
        <w:rPr>
          <w:rFonts w:ascii="Verdana" w:hAnsi="Verdana"/>
          <w:sz w:val="18"/>
          <w:szCs w:val="18"/>
        </w:rPr>
      </w:pPr>
      <w:r w:rsidRPr="0058224B">
        <w:rPr>
          <w:rFonts w:ascii="Verdana" w:hAnsi="Verdana"/>
          <w:sz w:val="18"/>
          <w:szCs w:val="18"/>
        </w:rPr>
        <w:t>The hours for interment, excluding Sundays, are 9.00am to 6.00pm daily from 1 April to 23 October, and 9.00am to 4.00pm daily from 24 October to 31 March.</w:t>
      </w:r>
    </w:p>
    <w:p w14:paraId="27524E6D" w14:textId="77777777" w:rsidR="00A71DA6" w:rsidRPr="0058224B" w:rsidRDefault="00DE60E1" w:rsidP="00DE60E1">
      <w:pPr>
        <w:pStyle w:val="ListParagraph"/>
        <w:numPr>
          <w:ilvl w:val="0"/>
          <w:numId w:val="2"/>
        </w:numPr>
        <w:rPr>
          <w:rFonts w:ascii="Verdana" w:hAnsi="Verdana"/>
          <w:b/>
          <w:bCs/>
          <w:sz w:val="18"/>
          <w:szCs w:val="18"/>
          <w:u w:val="single"/>
        </w:rPr>
      </w:pPr>
      <w:r w:rsidRPr="0058224B">
        <w:rPr>
          <w:rFonts w:ascii="Verdana" w:hAnsi="Verdana"/>
          <w:b/>
          <w:bCs/>
          <w:sz w:val="18"/>
          <w:szCs w:val="18"/>
          <w:u w:val="single"/>
        </w:rPr>
        <w:t>Construction of Graves</w:t>
      </w:r>
    </w:p>
    <w:p w14:paraId="1B976286" w14:textId="72901624" w:rsidR="005944FB" w:rsidRPr="0058224B" w:rsidRDefault="005944FB">
      <w:pPr>
        <w:rPr>
          <w:rFonts w:ascii="Verdana" w:hAnsi="Verdana"/>
          <w:sz w:val="18"/>
          <w:szCs w:val="18"/>
        </w:rPr>
      </w:pPr>
      <w:r w:rsidRPr="0058224B">
        <w:rPr>
          <w:rFonts w:ascii="Verdana" w:hAnsi="Verdana"/>
          <w:sz w:val="18"/>
          <w:szCs w:val="18"/>
        </w:rPr>
        <w:t>Single</w:t>
      </w:r>
      <w:r w:rsidR="00917A55" w:rsidRPr="0058224B">
        <w:rPr>
          <w:rFonts w:ascii="Verdana" w:hAnsi="Verdana"/>
          <w:sz w:val="18"/>
          <w:szCs w:val="18"/>
        </w:rPr>
        <w:t xml:space="preserve"> and</w:t>
      </w:r>
      <w:r w:rsidRPr="0058224B">
        <w:rPr>
          <w:rFonts w:ascii="Verdana" w:hAnsi="Verdana"/>
          <w:sz w:val="18"/>
          <w:szCs w:val="18"/>
        </w:rPr>
        <w:t xml:space="preserve"> double depth graves are permitted. Requirements must be notified on the application for interment form.</w:t>
      </w:r>
      <w:r w:rsidR="00577738" w:rsidRPr="0058224B">
        <w:rPr>
          <w:rFonts w:ascii="Verdana" w:hAnsi="Verdana"/>
          <w:sz w:val="18"/>
          <w:szCs w:val="18"/>
        </w:rPr>
        <w:t xml:space="preserve"> The plot size is normally 8’ length x 4’ width. </w:t>
      </w:r>
    </w:p>
    <w:p w14:paraId="354C416B" w14:textId="4FF5CA68" w:rsidR="00917A55" w:rsidRPr="0058224B" w:rsidRDefault="00917A55">
      <w:pPr>
        <w:rPr>
          <w:rFonts w:ascii="Verdana" w:hAnsi="Verdana"/>
          <w:sz w:val="18"/>
          <w:szCs w:val="18"/>
        </w:rPr>
      </w:pPr>
      <w:r w:rsidRPr="0058224B">
        <w:rPr>
          <w:rFonts w:ascii="Verdana" w:hAnsi="Verdana" w:cstheme="minorHAnsi"/>
          <w:sz w:val="18"/>
          <w:szCs w:val="18"/>
        </w:rPr>
        <w:t xml:space="preserve">When a grave is prepared, the excavated soil is placed to the side of the grave, if there is unused </w:t>
      </w:r>
      <w:r w:rsidRPr="0058224B">
        <w:rPr>
          <w:rFonts w:ascii="Verdana" w:hAnsi="Verdana"/>
          <w:sz w:val="18"/>
          <w:szCs w:val="18"/>
        </w:rPr>
        <w:t>land to the side of the grave then the soil will be placed there. However, when opening a grave between existing graves, we may need to place boards and soil over the adjacent grave for a short period of time, rest assured that we only do this if we cannot place boards and/or soil elsewhere. After the funeral we clean the grave and leave the area neat and tidy.</w:t>
      </w:r>
    </w:p>
    <w:p w14:paraId="19AB67A1" w14:textId="77777777" w:rsidR="00DE60E1" w:rsidRPr="0058224B" w:rsidRDefault="00DE60E1">
      <w:pPr>
        <w:rPr>
          <w:rFonts w:ascii="Verdana" w:hAnsi="Verdana"/>
          <w:sz w:val="18"/>
          <w:szCs w:val="18"/>
        </w:rPr>
      </w:pPr>
      <w:r w:rsidRPr="0058224B">
        <w:rPr>
          <w:rFonts w:ascii="Verdana" w:hAnsi="Verdana"/>
          <w:sz w:val="18"/>
          <w:szCs w:val="18"/>
        </w:rPr>
        <w:lastRenderedPageBreak/>
        <w:t>All excavation works and backfilling of graves will only be undertaken by persons approved by the parish council with responsibility discharged through the undertaker(s).</w:t>
      </w:r>
      <w:r w:rsidR="005944FB" w:rsidRPr="0058224B">
        <w:rPr>
          <w:rFonts w:ascii="Verdana" w:hAnsi="Verdana"/>
          <w:sz w:val="18"/>
          <w:szCs w:val="18"/>
        </w:rPr>
        <w:t xml:space="preserve"> </w:t>
      </w:r>
      <w:r w:rsidRPr="0058224B">
        <w:rPr>
          <w:rFonts w:ascii="Verdana" w:hAnsi="Verdana"/>
          <w:sz w:val="18"/>
          <w:szCs w:val="18"/>
        </w:rPr>
        <w:t xml:space="preserve">However, in the event of a family wishing to backfill the grave after the service, details must be included on the original notice of interment. </w:t>
      </w:r>
    </w:p>
    <w:p w14:paraId="5FB340C3" w14:textId="77777777" w:rsidR="005944FB" w:rsidRPr="0058224B" w:rsidRDefault="005944FB">
      <w:pPr>
        <w:rPr>
          <w:rFonts w:ascii="Verdana" w:hAnsi="Verdana"/>
          <w:sz w:val="18"/>
          <w:szCs w:val="18"/>
        </w:rPr>
      </w:pPr>
      <w:r w:rsidRPr="0058224B">
        <w:rPr>
          <w:rFonts w:ascii="Verdana" w:hAnsi="Verdana"/>
          <w:sz w:val="18"/>
          <w:szCs w:val="18"/>
        </w:rPr>
        <w:t>Any damage done to any boundary wall, fence, path or ground, or existing headstone</w:t>
      </w:r>
      <w:r w:rsidR="00577738" w:rsidRPr="0058224B">
        <w:rPr>
          <w:rFonts w:ascii="Verdana" w:hAnsi="Verdana"/>
          <w:sz w:val="18"/>
          <w:szCs w:val="18"/>
        </w:rPr>
        <w:t xml:space="preserve"> or memorial in digging graves is to be repaired at the expense of the person causing the damage. </w:t>
      </w:r>
    </w:p>
    <w:p w14:paraId="7AC8584C" w14:textId="77777777" w:rsidR="008E66E6" w:rsidRPr="0058224B" w:rsidRDefault="003413ED" w:rsidP="003413ED">
      <w:pPr>
        <w:pStyle w:val="ListParagraph"/>
        <w:numPr>
          <w:ilvl w:val="0"/>
          <w:numId w:val="1"/>
        </w:numPr>
        <w:jc w:val="both"/>
        <w:rPr>
          <w:rFonts w:ascii="Verdana" w:hAnsi="Verdana"/>
          <w:sz w:val="18"/>
          <w:szCs w:val="18"/>
        </w:rPr>
      </w:pPr>
      <w:r w:rsidRPr="0058224B">
        <w:rPr>
          <w:rFonts w:ascii="Verdana" w:hAnsi="Verdana"/>
          <w:sz w:val="18"/>
          <w:szCs w:val="18"/>
        </w:rPr>
        <w:t>No planting of any plants, trees, shrubs or bulbs is permitted on a grave or ashes space</w:t>
      </w:r>
    </w:p>
    <w:p w14:paraId="72F0452E" w14:textId="77777777" w:rsidR="003413ED" w:rsidRPr="0058224B" w:rsidRDefault="003413ED" w:rsidP="003413ED">
      <w:pPr>
        <w:pStyle w:val="ListParagraph"/>
        <w:numPr>
          <w:ilvl w:val="0"/>
          <w:numId w:val="1"/>
        </w:numPr>
        <w:jc w:val="both"/>
        <w:rPr>
          <w:rFonts w:ascii="Verdana" w:hAnsi="Verdana"/>
          <w:sz w:val="18"/>
          <w:szCs w:val="18"/>
        </w:rPr>
      </w:pPr>
      <w:r w:rsidRPr="0058224B">
        <w:rPr>
          <w:rFonts w:ascii="Verdana" w:hAnsi="Verdana"/>
          <w:sz w:val="18"/>
          <w:szCs w:val="18"/>
        </w:rPr>
        <w:t>No mounds or raised turf areas are permitted</w:t>
      </w:r>
    </w:p>
    <w:p w14:paraId="069AF35F" w14:textId="77777777" w:rsidR="003413ED" w:rsidRPr="0058224B" w:rsidRDefault="003413ED" w:rsidP="003413ED">
      <w:pPr>
        <w:pStyle w:val="ListParagraph"/>
        <w:numPr>
          <w:ilvl w:val="0"/>
          <w:numId w:val="1"/>
        </w:numPr>
        <w:jc w:val="both"/>
        <w:rPr>
          <w:rFonts w:ascii="Verdana" w:hAnsi="Verdana"/>
          <w:sz w:val="18"/>
          <w:szCs w:val="18"/>
        </w:rPr>
      </w:pPr>
      <w:r w:rsidRPr="0058224B">
        <w:rPr>
          <w:rFonts w:ascii="Verdana" w:hAnsi="Verdana"/>
          <w:sz w:val="18"/>
          <w:szCs w:val="18"/>
        </w:rPr>
        <w:t>No artificial grass</w:t>
      </w:r>
    </w:p>
    <w:p w14:paraId="01772828" w14:textId="77777777" w:rsidR="003413ED" w:rsidRPr="0058224B" w:rsidRDefault="003413ED" w:rsidP="003413ED">
      <w:pPr>
        <w:pStyle w:val="ListParagraph"/>
        <w:numPr>
          <w:ilvl w:val="0"/>
          <w:numId w:val="1"/>
        </w:numPr>
        <w:jc w:val="both"/>
        <w:rPr>
          <w:rFonts w:ascii="Verdana" w:hAnsi="Verdana"/>
          <w:sz w:val="18"/>
          <w:szCs w:val="18"/>
        </w:rPr>
      </w:pPr>
      <w:r w:rsidRPr="0058224B">
        <w:rPr>
          <w:rFonts w:ascii="Verdana" w:hAnsi="Verdana"/>
          <w:sz w:val="18"/>
          <w:szCs w:val="18"/>
        </w:rPr>
        <w:t>No items are permitted outside of the grave or ashes space</w:t>
      </w:r>
    </w:p>
    <w:p w14:paraId="534C3330" w14:textId="77777777" w:rsidR="003413ED" w:rsidRPr="0058224B" w:rsidRDefault="003413ED" w:rsidP="003413ED">
      <w:pPr>
        <w:pStyle w:val="ListParagraph"/>
        <w:numPr>
          <w:ilvl w:val="0"/>
          <w:numId w:val="1"/>
        </w:numPr>
        <w:jc w:val="both"/>
        <w:rPr>
          <w:rFonts w:ascii="Verdana" w:hAnsi="Verdana"/>
          <w:sz w:val="18"/>
          <w:szCs w:val="18"/>
        </w:rPr>
      </w:pPr>
      <w:r w:rsidRPr="0058224B">
        <w:rPr>
          <w:rFonts w:ascii="Verdana" w:hAnsi="Verdana"/>
          <w:sz w:val="18"/>
          <w:szCs w:val="18"/>
        </w:rPr>
        <w:t xml:space="preserve">No plastic flowers, solar lights (unless incorporated within the memorial by a memorial mason), lanterns, items on sticks, windmills, ornaments, candles, balloons or glass are permitted on the grave or ashes space. </w:t>
      </w:r>
    </w:p>
    <w:p w14:paraId="2D549C2B" w14:textId="77777777" w:rsidR="00E01ADE" w:rsidRPr="0058224B" w:rsidRDefault="003413ED" w:rsidP="003413ED">
      <w:pPr>
        <w:pStyle w:val="ListParagraph"/>
        <w:numPr>
          <w:ilvl w:val="0"/>
          <w:numId w:val="1"/>
        </w:numPr>
        <w:jc w:val="both"/>
        <w:rPr>
          <w:rFonts w:ascii="Verdana" w:hAnsi="Verdana"/>
          <w:sz w:val="18"/>
          <w:szCs w:val="18"/>
        </w:rPr>
      </w:pPr>
      <w:r w:rsidRPr="0058224B">
        <w:rPr>
          <w:rFonts w:ascii="Verdana" w:hAnsi="Verdana"/>
          <w:sz w:val="18"/>
          <w:szCs w:val="18"/>
        </w:rPr>
        <w:t xml:space="preserve">Cannington Parish Council has the right to remove from any grave any items (such as fences, ornaments or gravel) that may interfere </w:t>
      </w:r>
      <w:r w:rsidR="00E01ADE" w:rsidRPr="0058224B">
        <w:rPr>
          <w:rFonts w:ascii="Verdana" w:hAnsi="Verdana"/>
          <w:sz w:val="18"/>
          <w:szCs w:val="18"/>
        </w:rPr>
        <w:t>with the ground maintenance of that area after serving notice to the registered grave owner. Any item causing immediate hazard (such as glass) will be removed immediately.</w:t>
      </w:r>
    </w:p>
    <w:p w14:paraId="21F7F9DC" w14:textId="77777777" w:rsidR="007C788A" w:rsidRPr="0058224B" w:rsidRDefault="007C788A" w:rsidP="003413ED">
      <w:pPr>
        <w:pStyle w:val="ListParagraph"/>
        <w:numPr>
          <w:ilvl w:val="0"/>
          <w:numId w:val="1"/>
        </w:numPr>
        <w:jc w:val="both"/>
        <w:rPr>
          <w:rFonts w:ascii="Verdana" w:hAnsi="Verdana"/>
          <w:sz w:val="18"/>
          <w:szCs w:val="18"/>
        </w:rPr>
      </w:pPr>
      <w:r w:rsidRPr="0058224B">
        <w:rPr>
          <w:rFonts w:ascii="Verdana" w:hAnsi="Verdana"/>
          <w:sz w:val="18"/>
          <w:szCs w:val="18"/>
        </w:rPr>
        <w:t xml:space="preserve">Cannington Parish Council has the right to remove any unauthorised items left on or around a grave space. The grave space will be photographed and unauthorised items will be removed and kept for one month. The </w:t>
      </w:r>
      <w:r w:rsidR="00BD7FDE" w:rsidRPr="0058224B">
        <w:rPr>
          <w:rFonts w:ascii="Verdana" w:hAnsi="Verdana"/>
          <w:sz w:val="18"/>
          <w:szCs w:val="18"/>
        </w:rPr>
        <w:t>parish c</w:t>
      </w:r>
      <w:r w:rsidRPr="0058224B">
        <w:rPr>
          <w:rFonts w:ascii="Verdana" w:hAnsi="Verdana"/>
          <w:sz w:val="18"/>
          <w:szCs w:val="18"/>
        </w:rPr>
        <w:t>ouncil will attempt to inform the registered grave owner. If items remain uncollected after one month the items will be disposed of.</w:t>
      </w:r>
    </w:p>
    <w:p w14:paraId="41393767" w14:textId="77777777" w:rsidR="002A6DFE" w:rsidRPr="0058224B" w:rsidRDefault="007C788A" w:rsidP="003413ED">
      <w:pPr>
        <w:pStyle w:val="ListParagraph"/>
        <w:numPr>
          <w:ilvl w:val="0"/>
          <w:numId w:val="1"/>
        </w:numPr>
        <w:jc w:val="both"/>
        <w:rPr>
          <w:rFonts w:ascii="Verdana" w:hAnsi="Verdana"/>
          <w:sz w:val="18"/>
          <w:szCs w:val="18"/>
        </w:rPr>
      </w:pPr>
      <w:r w:rsidRPr="0058224B">
        <w:rPr>
          <w:rFonts w:ascii="Verdana" w:hAnsi="Verdana"/>
          <w:sz w:val="18"/>
          <w:szCs w:val="18"/>
        </w:rPr>
        <w:t>Cannington Parish Council has the right to remove and dispose of any floral tributes, plants etc</w:t>
      </w:r>
      <w:r w:rsidR="002A6DFE" w:rsidRPr="0058224B">
        <w:rPr>
          <w:rFonts w:ascii="Verdana" w:hAnsi="Verdana"/>
          <w:sz w:val="18"/>
          <w:szCs w:val="18"/>
        </w:rPr>
        <w:t xml:space="preserve"> that have withered or died or become unsightly on any grave. Christmas wreaths will normally be removed by the beginning of February. </w:t>
      </w:r>
    </w:p>
    <w:p w14:paraId="4B0F3306" w14:textId="77777777" w:rsidR="002A6DFE" w:rsidRPr="0058224B" w:rsidRDefault="002A6DFE" w:rsidP="003413ED">
      <w:pPr>
        <w:pStyle w:val="ListParagraph"/>
        <w:numPr>
          <w:ilvl w:val="0"/>
          <w:numId w:val="1"/>
        </w:numPr>
        <w:jc w:val="both"/>
        <w:rPr>
          <w:rFonts w:ascii="Verdana" w:hAnsi="Verdana"/>
          <w:sz w:val="18"/>
          <w:szCs w:val="18"/>
        </w:rPr>
      </w:pPr>
      <w:r w:rsidRPr="0058224B">
        <w:rPr>
          <w:rFonts w:ascii="Verdana" w:hAnsi="Verdana"/>
          <w:sz w:val="18"/>
          <w:szCs w:val="18"/>
        </w:rPr>
        <w:t>No interments shall take place without either the deed or consent in writing of the owner/applicant of the Exclusive Right of Burial.</w:t>
      </w:r>
    </w:p>
    <w:p w14:paraId="21254765" w14:textId="77777777" w:rsidR="00B641EB" w:rsidRPr="0058224B" w:rsidRDefault="002A6DFE" w:rsidP="003413ED">
      <w:pPr>
        <w:pStyle w:val="ListParagraph"/>
        <w:numPr>
          <w:ilvl w:val="0"/>
          <w:numId w:val="1"/>
        </w:numPr>
        <w:jc w:val="both"/>
        <w:rPr>
          <w:rFonts w:ascii="Verdana" w:hAnsi="Verdana"/>
          <w:sz w:val="18"/>
          <w:szCs w:val="18"/>
        </w:rPr>
      </w:pPr>
      <w:r w:rsidRPr="0058224B">
        <w:rPr>
          <w:rFonts w:ascii="Verdana" w:hAnsi="Verdana"/>
          <w:sz w:val="18"/>
          <w:szCs w:val="18"/>
        </w:rPr>
        <w:t xml:space="preserve">All interments shall take place in accordance with the statutory requirements laid out by the Local Authorities Cemeteries Order 1977 or any </w:t>
      </w:r>
      <w:r w:rsidR="00D85CD2" w:rsidRPr="0058224B">
        <w:rPr>
          <w:rFonts w:ascii="Verdana" w:hAnsi="Verdana"/>
          <w:sz w:val="18"/>
          <w:szCs w:val="18"/>
        </w:rPr>
        <w:t xml:space="preserve">subsequent legislation/guidance that comes into force. </w:t>
      </w:r>
    </w:p>
    <w:p w14:paraId="2E30BBD8" w14:textId="77777777" w:rsidR="00BD7FDE" w:rsidRPr="0058224B" w:rsidRDefault="00BD7FDE" w:rsidP="00BD7FDE">
      <w:pPr>
        <w:pStyle w:val="ListParagraph"/>
        <w:ind w:left="360"/>
        <w:jc w:val="both"/>
        <w:rPr>
          <w:rFonts w:ascii="Verdana" w:hAnsi="Verdana"/>
          <w:sz w:val="18"/>
          <w:szCs w:val="18"/>
        </w:rPr>
      </w:pPr>
    </w:p>
    <w:p w14:paraId="1EA31241" w14:textId="77777777" w:rsidR="00B641EB" w:rsidRPr="0058224B" w:rsidRDefault="00B641EB" w:rsidP="00BD7FDE">
      <w:pPr>
        <w:pStyle w:val="ListParagraph"/>
        <w:numPr>
          <w:ilvl w:val="0"/>
          <w:numId w:val="2"/>
        </w:numPr>
        <w:jc w:val="both"/>
        <w:rPr>
          <w:rFonts w:ascii="Verdana" w:hAnsi="Verdana"/>
          <w:b/>
          <w:bCs/>
          <w:sz w:val="18"/>
          <w:szCs w:val="18"/>
        </w:rPr>
      </w:pPr>
      <w:r w:rsidRPr="0058224B">
        <w:rPr>
          <w:rFonts w:ascii="Verdana" w:hAnsi="Verdana"/>
          <w:b/>
          <w:bCs/>
          <w:sz w:val="18"/>
          <w:szCs w:val="18"/>
          <w:u w:val="single"/>
        </w:rPr>
        <w:t xml:space="preserve">Information following </w:t>
      </w:r>
      <w:r w:rsidR="008B6F07" w:rsidRPr="0058224B">
        <w:rPr>
          <w:rFonts w:ascii="Verdana" w:hAnsi="Verdana"/>
          <w:b/>
          <w:bCs/>
          <w:sz w:val="18"/>
          <w:szCs w:val="18"/>
          <w:u w:val="single"/>
        </w:rPr>
        <w:t xml:space="preserve">an </w:t>
      </w:r>
      <w:r w:rsidRPr="0058224B">
        <w:rPr>
          <w:rFonts w:ascii="Verdana" w:hAnsi="Verdana"/>
          <w:b/>
          <w:bCs/>
          <w:sz w:val="18"/>
          <w:szCs w:val="18"/>
          <w:u w:val="single"/>
        </w:rPr>
        <w:t>interment</w:t>
      </w:r>
      <w:r w:rsidR="008B6F07" w:rsidRPr="0058224B">
        <w:rPr>
          <w:rFonts w:ascii="Verdana" w:hAnsi="Verdana"/>
          <w:b/>
          <w:bCs/>
          <w:sz w:val="18"/>
          <w:szCs w:val="18"/>
        </w:rPr>
        <w:t xml:space="preserve"> (burial and ashes)</w:t>
      </w:r>
    </w:p>
    <w:p w14:paraId="710017B5" w14:textId="77777777" w:rsidR="003413ED" w:rsidRPr="0058224B" w:rsidRDefault="00B641EB" w:rsidP="00B641EB">
      <w:pPr>
        <w:jc w:val="both"/>
        <w:rPr>
          <w:rFonts w:ascii="Verdana" w:hAnsi="Verdana"/>
          <w:sz w:val="18"/>
          <w:szCs w:val="18"/>
        </w:rPr>
      </w:pPr>
      <w:r w:rsidRPr="0058224B">
        <w:rPr>
          <w:rFonts w:ascii="Verdana" w:hAnsi="Verdana"/>
          <w:sz w:val="18"/>
          <w:szCs w:val="18"/>
        </w:rPr>
        <w:t xml:space="preserve">After the burial </w:t>
      </w:r>
      <w:r w:rsidR="004615D9" w:rsidRPr="0058224B">
        <w:rPr>
          <w:rFonts w:ascii="Verdana" w:hAnsi="Verdana"/>
          <w:sz w:val="18"/>
          <w:szCs w:val="18"/>
        </w:rPr>
        <w:t xml:space="preserve">(or ashes interment) </w:t>
      </w:r>
      <w:r w:rsidRPr="0058224B">
        <w:rPr>
          <w:rFonts w:ascii="Verdana" w:hAnsi="Verdana"/>
          <w:sz w:val="18"/>
          <w:szCs w:val="18"/>
        </w:rPr>
        <w:t>has taken place, the floral tributes will remain on the grave</w:t>
      </w:r>
      <w:r w:rsidR="004615D9" w:rsidRPr="0058224B">
        <w:rPr>
          <w:rFonts w:ascii="Verdana" w:hAnsi="Verdana"/>
          <w:sz w:val="18"/>
          <w:szCs w:val="18"/>
        </w:rPr>
        <w:t xml:space="preserve"> (or ashes plot) </w:t>
      </w:r>
      <w:r w:rsidRPr="0058224B">
        <w:rPr>
          <w:rFonts w:ascii="Verdana" w:hAnsi="Verdana"/>
          <w:sz w:val="18"/>
          <w:szCs w:val="18"/>
        </w:rPr>
        <w:t>for around</w:t>
      </w:r>
      <w:r w:rsidR="00BD7FDE" w:rsidRPr="0058224B">
        <w:rPr>
          <w:rFonts w:ascii="Verdana" w:hAnsi="Verdana"/>
          <w:sz w:val="18"/>
          <w:szCs w:val="18"/>
        </w:rPr>
        <w:t xml:space="preserve"> </w:t>
      </w:r>
      <w:r w:rsidR="002C5303" w:rsidRPr="0058224B">
        <w:rPr>
          <w:rFonts w:ascii="Verdana" w:hAnsi="Verdana"/>
          <w:sz w:val="18"/>
          <w:szCs w:val="18"/>
        </w:rPr>
        <w:t xml:space="preserve">21 </w:t>
      </w:r>
      <w:r w:rsidRPr="0058224B">
        <w:rPr>
          <w:rFonts w:ascii="Verdana" w:hAnsi="Verdana"/>
          <w:sz w:val="18"/>
          <w:szCs w:val="18"/>
        </w:rPr>
        <w:t xml:space="preserve">days, after which they </w:t>
      </w:r>
      <w:r w:rsidR="00BD7FDE" w:rsidRPr="0058224B">
        <w:rPr>
          <w:rFonts w:ascii="Verdana" w:hAnsi="Verdana"/>
          <w:sz w:val="18"/>
          <w:szCs w:val="18"/>
        </w:rPr>
        <w:t xml:space="preserve">can </w:t>
      </w:r>
      <w:r w:rsidRPr="0058224B">
        <w:rPr>
          <w:rFonts w:ascii="Verdana" w:hAnsi="Verdana"/>
          <w:sz w:val="18"/>
          <w:szCs w:val="18"/>
        </w:rPr>
        <w:t>be remove</w:t>
      </w:r>
      <w:r w:rsidR="004615D9" w:rsidRPr="0058224B">
        <w:rPr>
          <w:rFonts w:ascii="Verdana" w:hAnsi="Verdana"/>
          <w:sz w:val="18"/>
          <w:szCs w:val="18"/>
        </w:rPr>
        <w:t>d</w:t>
      </w:r>
      <w:r w:rsidRPr="0058224B">
        <w:rPr>
          <w:rFonts w:ascii="Verdana" w:hAnsi="Verdana"/>
          <w:sz w:val="18"/>
          <w:szCs w:val="18"/>
        </w:rPr>
        <w:t xml:space="preserve"> by the </w:t>
      </w:r>
      <w:r w:rsidR="00BD7FDE" w:rsidRPr="0058224B">
        <w:rPr>
          <w:rFonts w:ascii="Verdana" w:hAnsi="Verdana"/>
          <w:sz w:val="18"/>
          <w:szCs w:val="18"/>
        </w:rPr>
        <w:t xml:space="preserve">family or </w:t>
      </w:r>
      <w:r w:rsidR="002C5303" w:rsidRPr="0058224B">
        <w:rPr>
          <w:rFonts w:ascii="Verdana" w:hAnsi="Verdana"/>
          <w:sz w:val="18"/>
          <w:szCs w:val="18"/>
        </w:rPr>
        <w:t>grounds maintenance staff</w:t>
      </w:r>
      <w:r w:rsidRPr="0058224B">
        <w:rPr>
          <w:rFonts w:ascii="Verdana" w:hAnsi="Verdana"/>
          <w:sz w:val="18"/>
          <w:szCs w:val="18"/>
        </w:rPr>
        <w:t xml:space="preserve">. After this period the grave bed should be kept clear at all times, to allow the ground to settle and for access of the ground’s maintenance staff. Small floral tributes can be placed at the headend of the grave space.  </w:t>
      </w:r>
    </w:p>
    <w:p w14:paraId="2B9A81A0" w14:textId="77777777" w:rsidR="00B641EB" w:rsidRPr="0058224B" w:rsidRDefault="00B641EB">
      <w:pPr>
        <w:rPr>
          <w:rFonts w:ascii="Verdana" w:hAnsi="Verdana"/>
          <w:color w:val="FF0000"/>
          <w:sz w:val="18"/>
          <w:szCs w:val="18"/>
        </w:rPr>
      </w:pPr>
      <w:r w:rsidRPr="0058224B">
        <w:rPr>
          <w:rFonts w:ascii="Verdana" w:hAnsi="Verdana"/>
          <w:sz w:val="18"/>
          <w:szCs w:val="18"/>
        </w:rPr>
        <w:t xml:space="preserve">The grave will be turfed or </w:t>
      </w:r>
      <w:r w:rsidR="002C5303" w:rsidRPr="0058224B">
        <w:rPr>
          <w:rFonts w:ascii="Verdana" w:hAnsi="Verdana"/>
          <w:sz w:val="18"/>
          <w:szCs w:val="18"/>
        </w:rPr>
        <w:t xml:space="preserve">have </w:t>
      </w:r>
      <w:r w:rsidRPr="0058224B">
        <w:rPr>
          <w:rFonts w:ascii="Verdana" w:hAnsi="Verdana"/>
          <w:sz w:val="18"/>
          <w:szCs w:val="18"/>
        </w:rPr>
        <w:t>grass seed sown, depending on season and conditions</w:t>
      </w:r>
      <w:r w:rsidR="008B6F07" w:rsidRPr="0058224B">
        <w:rPr>
          <w:rFonts w:ascii="Verdana" w:hAnsi="Verdana"/>
          <w:sz w:val="18"/>
          <w:szCs w:val="18"/>
        </w:rPr>
        <w:t xml:space="preserve">, 6-12 months after the burial has taken place. It is normal for the grave to subside during the first months after a burial as the soil settles, especially after periods of heavy rain, and </w:t>
      </w:r>
      <w:r w:rsidR="00BD7FDE" w:rsidRPr="0058224B">
        <w:rPr>
          <w:rFonts w:ascii="Verdana" w:hAnsi="Verdana"/>
          <w:sz w:val="18"/>
          <w:szCs w:val="18"/>
        </w:rPr>
        <w:t xml:space="preserve">grounds maintenance staff will </w:t>
      </w:r>
      <w:r w:rsidR="008B6F07" w:rsidRPr="0058224B">
        <w:rPr>
          <w:rFonts w:ascii="Verdana" w:hAnsi="Verdana"/>
          <w:sz w:val="18"/>
          <w:szCs w:val="18"/>
        </w:rPr>
        <w:t>check the graves and reinstate them as necessary.</w:t>
      </w:r>
    </w:p>
    <w:p w14:paraId="616BAF2A" w14:textId="77777777" w:rsidR="002C5303" w:rsidRPr="0058224B" w:rsidRDefault="002C5303">
      <w:pPr>
        <w:rPr>
          <w:rFonts w:ascii="Verdana" w:hAnsi="Verdana"/>
          <w:b/>
          <w:bCs/>
          <w:sz w:val="18"/>
          <w:szCs w:val="18"/>
        </w:rPr>
      </w:pPr>
      <w:r w:rsidRPr="0058224B">
        <w:rPr>
          <w:rFonts w:ascii="Verdana" w:hAnsi="Verdana"/>
          <w:b/>
          <w:bCs/>
          <w:sz w:val="18"/>
          <w:szCs w:val="18"/>
        </w:rPr>
        <w:t>Cannington Parish Council is not liable for any damage to, or loss of, items left on burial or ashes plots.</w:t>
      </w:r>
    </w:p>
    <w:p w14:paraId="7B2BC881" w14:textId="77777777" w:rsidR="00FD3CBB" w:rsidRPr="0058224B" w:rsidRDefault="00BD7FDE" w:rsidP="00BD7FDE">
      <w:pPr>
        <w:pStyle w:val="ListParagraph"/>
        <w:numPr>
          <w:ilvl w:val="0"/>
          <w:numId w:val="2"/>
        </w:numPr>
        <w:rPr>
          <w:rFonts w:ascii="Verdana" w:hAnsi="Verdana"/>
          <w:b/>
          <w:bCs/>
          <w:sz w:val="18"/>
          <w:szCs w:val="18"/>
          <w:u w:val="single"/>
        </w:rPr>
      </w:pPr>
      <w:r w:rsidRPr="0058224B">
        <w:rPr>
          <w:rFonts w:ascii="Verdana" w:hAnsi="Verdana"/>
          <w:b/>
          <w:bCs/>
          <w:sz w:val="18"/>
          <w:szCs w:val="18"/>
          <w:u w:val="single"/>
        </w:rPr>
        <w:t>Application to introduce headstones, flat-stones, memorials and inscriptions</w:t>
      </w:r>
    </w:p>
    <w:p w14:paraId="6C56D80F" w14:textId="77777777" w:rsidR="009A1B02" w:rsidRPr="0058224B" w:rsidRDefault="009A1B02" w:rsidP="009A1B02">
      <w:pPr>
        <w:pStyle w:val="ListParagraph"/>
        <w:rPr>
          <w:rFonts w:ascii="Verdana" w:hAnsi="Verdana"/>
          <w:sz w:val="18"/>
          <w:szCs w:val="18"/>
        </w:rPr>
      </w:pPr>
    </w:p>
    <w:p w14:paraId="23454556" w14:textId="5B7EE4C6" w:rsidR="009A1B02" w:rsidRPr="0058224B" w:rsidRDefault="009A1B02" w:rsidP="00C20608">
      <w:pPr>
        <w:pStyle w:val="ListParagraph"/>
        <w:numPr>
          <w:ilvl w:val="0"/>
          <w:numId w:val="4"/>
        </w:numPr>
        <w:rPr>
          <w:rFonts w:ascii="Verdana" w:hAnsi="Verdana"/>
          <w:sz w:val="18"/>
          <w:szCs w:val="18"/>
        </w:rPr>
      </w:pPr>
      <w:r w:rsidRPr="0058224B">
        <w:rPr>
          <w:rFonts w:ascii="Verdana" w:hAnsi="Verdana"/>
          <w:sz w:val="18"/>
          <w:szCs w:val="18"/>
        </w:rPr>
        <w:t xml:space="preserve">Permission must be sought from either the Exclusive Right of Burial holder or persons responsible for the burial or ashes plot.  </w:t>
      </w:r>
    </w:p>
    <w:p w14:paraId="24F39AA6" w14:textId="14515E21" w:rsidR="009A1B02" w:rsidRPr="0058224B" w:rsidRDefault="009A1B02" w:rsidP="00C20608">
      <w:pPr>
        <w:pStyle w:val="ListParagraph"/>
        <w:numPr>
          <w:ilvl w:val="0"/>
          <w:numId w:val="4"/>
        </w:numPr>
        <w:rPr>
          <w:rFonts w:ascii="Verdana" w:hAnsi="Verdana"/>
          <w:sz w:val="18"/>
          <w:szCs w:val="18"/>
        </w:rPr>
      </w:pPr>
      <w:r w:rsidRPr="0058224B">
        <w:rPr>
          <w:rFonts w:ascii="Verdana" w:hAnsi="Verdana"/>
          <w:sz w:val="18"/>
          <w:szCs w:val="18"/>
        </w:rPr>
        <w:t xml:space="preserve">An application to erect headstones, flat-stones, memorials or to add an inscription to an existing memorial must be made on </w:t>
      </w:r>
      <w:r w:rsidR="00B8789E">
        <w:rPr>
          <w:rFonts w:ascii="Verdana" w:hAnsi="Verdana"/>
          <w:sz w:val="18"/>
          <w:szCs w:val="18"/>
        </w:rPr>
        <w:t>the appropriate form (see APPENDIX 3)</w:t>
      </w:r>
      <w:r w:rsidRPr="0058224B">
        <w:rPr>
          <w:rFonts w:ascii="Verdana" w:hAnsi="Verdana"/>
          <w:sz w:val="18"/>
          <w:szCs w:val="18"/>
        </w:rPr>
        <w:t xml:space="preserve"> together with the appropriate fee either direct to the parish council or through your memorial mason. </w:t>
      </w:r>
    </w:p>
    <w:p w14:paraId="0E53A525" w14:textId="46821FB9" w:rsidR="002A2D54" w:rsidRPr="0058224B" w:rsidRDefault="002A2D54" w:rsidP="00C20608">
      <w:pPr>
        <w:pStyle w:val="ListParagraph"/>
        <w:numPr>
          <w:ilvl w:val="0"/>
          <w:numId w:val="4"/>
        </w:numPr>
        <w:rPr>
          <w:rFonts w:ascii="Verdana" w:hAnsi="Verdana"/>
          <w:sz w:val="18"/>
          <w:szCs w:val="18"/>
        </w:rPr>
      </w:pPr>
      <w:r w:rsidRPr="0058224B">
        <w:rPr>
          <w:rFonts w:ascii="Verdana" w:hAnsi="Verdana"/>
          <w:sz w:val="18"/>
          <w:szCs w:val="18"/>
        </w:rPr>
        <w:t xml:space="preserve">All memorials must be constructed </w:t>
      </w:r>
      <w:r w:rsidRPr="0058224B">
        <w:rPr>
          <w:rFonts w:ascii="Verdana" w:hAnsi="Verdana" w:cstheme="minorHAnsi"/>
          <w:sz w:val="18"/>
          <w:szCs w:val="18"/>
        </w:rPr>
        <w:t>and fixed to the requirements BS8415 by either BRAMM or NAMM registered mason. Your memorial mason will be able to advise you on the styles of memorial that can be placed in the cemetery</w:t>
      </w:r>
      <w:r w:rsidR="00E5436C" w:rsidRPr="0058224B">
        <w:rPr>
          <w:rFonts w:ascii="Verdana" w:hAnsi="Verdana" w:cstheme="minorHAnsi"/>
          <w:sz w:val="18"/>
          <w:szCs w:val="18"/>
        </w:rPr>
        <w:t>.</w:t>
      </w:r>
    </w:p>
    <w:p w14:paraId="0CFBD86A" w14:textId="6FD50AF9" w:rsidR="00E5436C" w:rsidRPr="0058224B" w:rsidRDefault="00E5436C" w:rsidP="00C20608">
      <w:pPr>
        <w:pStyle w:val="ListParagraph"/>
        <w:numPr>
          <w:ilvl w:val="0"/>
          <w:numId w:val="4"/>
        </w:numPr>
        <w:rPr>
          <w:rFonts w:ascii="Verdana" w:hAnsi="Verdana"/>
          <w:sz w:val="18"/>
          <w:szCs w:val="18"/>
        </w:rPr>
      </w:pPr>
      <w:r w:rsidRPr="0058224B">
        <w:rPr>
          <w:rFonts w:ascii="Verdana" w:hAnsi="Verdana" w:cstheme="minorHAnsi"/>
          <w:sz w:val="18"/>
          <w:szCs w:val="18"/>
        </w:rPr>
        <w:t xml:space="preserve">The memorial remains the property of the deed owner(s) and they are responsible for the maintenance </w:t>
      </w:r>
      <w:r w:rsidR="00D058D6" w:rsidRPr="0058224B">
        <w:rPr>
          <w:rFonts w:ascii="Verdana" w:hAnsi="Verdana" w:cstheme="minorHAnsi"/>
          <w:sz w:val="18"/>
          <w:szCs w:val="18"/>
        </w:rPr>
        <w:t xml:space="preserve">and cost of keeping </w:t>
      </w:r>
      <w:r w:rsidRPr="0058224B">
        <w:rPr>
          <w:rFonts w:ascii="Verdana" w:hAnsi="Verdana" w:cstheme="minorHAnsi"/>
          <w:sz w:val="18"/>
          <w:szCs w:val="18"/>
        </w:rPr>
        <w:t>it in good order and safe condition</w:t>
      </w:r>
      <w:r w:rsidR="00D058D6" w:rsidRPr="0058224B">
        <w:rPr>
          <w:rFonts w:ascii="Verdana" w:hAnsi="Verdana" w:cstheme="minorHAnsi"/>
          <w:sz w:val="18"/>
          <w:szCs w:val="18"/>
        </w:rPr>
        <w:t xml:space="preserve">.  </w:t>
      </w:r>
      <w:r w:rsidRPr="0058224B">
        <w:rPr>
          <w:rFonts w:ascii="Verdana" w:hAnsi="Verdana" w:cstheme="minorHAnsi"/>
          <w:sz w:val="18"/>
          <w:szCs w:val="18"/>
        </w:rPr>
        <w:t xml:space="preserve"> </w:t>
      </w:r>
    </w:p>
    <w:p w14:paraId="20C1D85E" w14:textId="5975914A" w:rsidR="00CB79BD" w:rsidRPr="0058224B" w:rsidRDefault="00C20608" w:rsidP="00C20608">
      <w:pPr>
        <w:pStyle w:val="ListParagraph"/>
        <w:numPr>
          <w:ilvl w:val="0"/>
          <w:numId w:val="4"/>
        </w:numPr>
        <w:rPr>
          <w:rFonts w:ascii="Verdana" w:hAnsi="Verdana"/>
          <w:sz w:val="18"/>
          <w:szCs w:val="18"/>
        </w:rPr>
      </w:pPr>
      <w:r w:rsidRPr="0058224B">
        <w:rPr>
          <w:rFonts w:ascii="Verdana" w:hAnsi="Verdana"/>
          <w:sz w:val="18"/>
          <w:szCs w:val="18"/>
        </w:rPr>
        <w:t>An application to introduce any of the above must include the name(s) of the deceased person(s), age(s) at the time of death, date of death and all proposed wording and designs.</w:t>
      </w:r>
    </w:p>
    <w:p w14:paraId="479651CF" w14:textId="77777777" w:rsidR="00C20608" w:rsidRPr="0058224B" w:rsidRDefault="00C20608" w:rsidP="00C20608">
      <w:pPr>
        <w:pStyle w:val="ListParagraph"/>
        <w:numPr>
          <w:ilvl w:val="0"/>
          <w:numId w:val="4"/>
        </w:numPr>
        <w:rPr>
          <w:rFonts w:ascii="Verdana" w:hAnsi="Verdana"/>
          <w:sz w:val="18"/>
          <w:szCs w:val="18"/>
        </w:rPr>
      </w:pPr>
      <w:r w:rsidRPr="0058224B">
        <w:rPr>
          <w:rFonts w:ascii="Verdana" w:hAnsi="Verdana"/>
          <w:sz w:val="18"/>
          <w:szCs w:val="18"/>
        </w:rPr>
        <w:t>A drawing showing the shape, dimensions, and materials to be used in connection with an application to erect a headstone, flat</w:t>
      </w:r>
      <w:r w:rsidR="00760292" w:rsidRPr="0058224B">
        <w:rPr>
          <w:rFonts w:ascii="Verdana" w:hAnsi="Verdana"/>
          <w:sz w:val="18"/>
          <w:szCs w:val="18"/>
        </w:rPr>
        <w:t>-</w:t>
      </w:r>
      <w:r w:rsidRPr="0058224B">
        <w:rPr>
          <w:rFonts w:ascii="Verdana" w:hAnsi="Verdana"/>
          <w:sz w:val="18"/>
          <w:szCs w:val="18"/>
        </w:rPr>
        <w:t>stone or memorial, must accompany any application.</w:t>
      </w:r>
    </w:p>
    <w:p w14:paraId="6CCD4CDC" w14:textId="77777777" w:rsidR="00C20608" w:rsidRPr="0058224B" w:rsidRDefault="00760292" w:rsidP="00C20608">
      <w:pPr>
        <w:pStyle w:val="ListParagraph"/>
        <w:numPr>
          <w:ilvl w:val="0"/>
          <w:numId w:val="4"/>
        </w:numPr>
        <w:rPr>
          <w:rFonts w:ascii="Verdana" w:hAnsi="Verdana"/>
          <w:sz w:val="18"/>
          <w:szCs w:val="18"/>
        </w:rPr>
      </w:pPr>
      <w:r w:rsidRPr="0058224B">
        <w:rPr>
          <w:rFonts w:ascii="Verdana" w:hAnsi="Verdana"/>
          <w:sz w:val="18"/>
          <w:szCs w:val="18"/>
        </w:rPr>
        <w:lastRenderedPageBreak/>
        <w:t>Any headstone or memorial must be fixed to a concrete plinth which extends (3”) beyond all four sides and is at least 75mm (3”) thick and is fitted flush with the ground. Flat-stones and tablets must be fitted flush with the ground. The introduction of kerbstones and a footstone is not permitted.</w:t>
      </w:r>
    </w:p>
    <w:p w14:paraId="2662735C" w14:textId="3CFD8E97" w:rsidR="00D510B3" w:rsidRPr="0058224B" w:rsidRDefault="00760292" w:rsidP="00C20608">
      <w:pPr>
        <w:pStyle w:val="ListParagraph"/>
        <w:numPr>
          <w:ilvl w:val="0"/>
          <w:numId w:val="4"/>
        </w:numPr>
        <w:rPr>
          <w:rFonts w:ascii="Verdana" w:hAnsi="Verdana"/>
          <w:sz w:val="18"/>
          <w:szCs w:val="18"/>
        </w:rPr>
      </w:pPr>
      <w:r w:rsidRPr="0058224B">
        <w:rPr>
          <w:rFonts w:ascii="Verdana" w:hAnsi="Verdana"/>
          <w:sz w:val="18"/>
          <w:szCs w:val="18"/>
        </w:rPr>
        <w:t>Where a headstone</w:t>
      </w:r>
      <w:r w:rsidR="00D510B3" w:rsidRPr="0058224B">
        <w:rPr>
          <w:rFonts w:ascii="Verdana" w:hAnsi="Verdana"/>
          <w:sz w:val="18"/>
          <w:szCs w:val="18"/>
        </w:rPr>
        <w:t xml:space="preserve"> is to mark the place of a burial the headstone must not be taller than 760mm (2’6”) and 600mm (2’) width fixed to a concrete plinth as </w:t>
      </w:r>
      <w:r w:rsidR="003865DF" w:rsidRPr="0058224B">
        <w:rPr>
          <w:rFonts w:ascii="Verdana" w:hAnsi="Verdana"/>
          <w:sz w:val="18"/>
          <w:szCs w:val="18"/>
        </w:rPr>
        <w:t xml:space="preserve">per </w:t>
      </w:r>
      <w:r w:rsidR="00D510B3" w:rsidRPr="0058224B">
        <w:rPr>
          <w:rFonts w:ascii="Verdana" w:hAnsi="Verdana"/>
          <w:sz w:val="18"/>
          <w:szCs w:val="18"/>
        </w:rPr>
        <w:t xml:space="preserve">c) </w:t>
      </w:r>
      <w:r w:rsidR="003865DF" w:rsidRPr="0058224B">
        <w:rPr>
          <w:rFonts w:ascii="Verdana" w:hAnsi="Verdana"/>
          <w:sz w:val="18"/>
          <w:szCs w:val="18"/>
        </w:rPr>
        <w:t xml:space="preserve">above with </w:t>
      </w:r>
      <w:r w:rsidR="00D510B3" w:rsidRPr="0058224B">
        <w:rPr>
          <w:rFonts w:ascii="Verdana" w:hAnsi="Verdana"/>
          <w:sz w:val="18"/>
          <w:szCs w:val="18"/>
        </w:rPr>
        <w:t>a maximum depth of 380mm (15”)</w:t>
      </w:r>
      <w:r w:rsidR="003865DF" w:rsidRPr="0058224B">
        <w:rPr>
          <w:rFonts w:ascii="Verdana" w:hAnsi="Verdana"/>
          <w:sz w:val="18"/>
          <w:szCs w:val="18"/>
        </w:rPr>
        <w:t>.</w:t>
      </w:r>
      <w:r w:rsidR="00D510B3" w:rsidRPr="0058224B">
        <w:rPr>
          <w:rFonts w:ascii="Verdana" w:hAnsi="Verdana"/>
          <w:sz w:val="18"/>
          <w:szCs w:val="18"/>
        </w:rPr>
        <w:t xml:space="preserve">  </w:t>
      </w:r>
    </w:p>
    <w:p w14:paraId="1B0A8BE2" w14:textId="3B202812" w:rsidR="00760292" w:rsidRPr="0058224B" w:rsidRDefault="003865DF" w:rsidP="00C20608">
      <w:pPr>
        <w:pStyle w:val="ListParagraph"/>
        <w:numPr>
          <w:ilvl w:val="0"/>
          <w:numId w:val="4"/>
        </w:numPr>
        <w:rPr>
          <w:rFonts w:ascii="Verdana" w:hAnsi="Verdana"/>
          <w:sz w:val="18"/>
          <w:szCs w:val="18"/>
        </w:rPr>
      </w:pPr>
      <w:r w:rsidRPr="0058224B">
        <w:rPr>
          <w:rFonts w:ascii="Verdana" w:hAnsi="Verdana"/>
          <w:sz w:val="18"/>
          <w:szCs w:val="18"/>
        </w:rPr>
        <w:t xml:space="preserve">Where a headstone </w:t>
      </w:r>
      <w:r w:rsidR="00760292" w:rsidRPr="0058224B">
        <w:rPr>
          <w:rFonts w:ascii="Verdana" w:hAnsi="Verdana"/>
          <w:sz w:val="18"/>
          <w:szCs w:val="18"/>
        </w:rPr>
        <w:t>is to mark the place of interment of cremated remains it must not be taller than 450mm (18”) and</w:t>
      </w:r>
      <w:r w:rsidRPr="0058224B">
        <w:rPr>
          <w:rFonts w:ascii="Verdana" w:hAnsi="Verdana"/>
          <w:sz w:val="18"/>
          <w:szCs w:val="18"/>
        </w:rPr>
        <w:t xml:space="preserve"> including the plinth, the maximum width must not exceed the width of the plot i.e. 600mm (2’). </w:t>
      </w:r>
      <w:r w:rsidR="00760292" w:rsidRPr="0058224B">
        <w:rPr>
          <w:rFonts w:ascii="Verdana" w:hAnsi="Verdana"/>
          <w:sz w:val="18"/>
          <w:szCs w:val="18"/>
        </w:rPr>
        <w:t xml:space="preserve"> </w:t>
      </w:r>
    </w:p>
    <w:p w14:paraId="7EA52F98" w14:textId="77777777" w:rsidR="00760292" w:rsidRPr="0058224B" w:rsidRDefault="00760292" w:rsidP="00C20608">
      <w:pPr>
        <w:pStyle w:val="ListParagraph"/>
        <w:numPr>
          <w:ilvl w:val="0"/>
          <w:numId w:val="4"/>
        </w:numPr>
        <w:rPr>
          <w:rFonts w:ascii="Verdana" w:hAnsi="Verdana"/>
          <w:sz w:val="18"/>
          <w:szCs w:val="18"/>
        </w:rPr>
      </w:pPr>
      <w:r w:rsidRPr="0058224B">
        <w:rPr>
          <w:rFonts w:ascii="Verdana" w:hAnsi="Verdana"/>
          <w:sz w:val="18"/>
          <w:szCs w:val="18"/>
        </w:rPr>
        <w:t xml:space="preserve">The parish council requires a minimum of 10 days-notice to approve an application and will decide the positioning of the headstone, flat-stone or memorial in consultation with the memorial mason, for the good management of the cemetery. </w:t>
      </w:r>
    </w:p>
    <w:p w14:paraId="221FD9E6" w14:textId="77777777" w:rsidR="002D14BB" w:rsidRPr="0058224B" w:rsidRDefault="00810F1B" w:rsidP="00C20608">
      <w:pPr>
        <w:pStyle w:val="ListParagraph"/>
        <w:numPr>
          <w:ilvl w:val="0"/>
          <w:numId w:val="4"/>
        </w:numPr>
        <w:rPr>
          <w:rFonts w:ascii="Verdana" w:hAnsi="Verdana" w:cstheme="minorHAnsi"/>
          <w:sz w:val="18"/>
          <w:szCs w:val="18"/>
        </w:rPr>
      </w:pPr>
      <w:r w:rsidRPr="0058224B">
        <w:rPr>
          <w:rFonts w:ascii="Verdana" w:hAnsi="Verdana" w:cstheme="minorHAnsi"/>
          <w:sz w:val="18"/>
          <w:szCs w:val="18"/>
        </w:rPr>
        <w:t>All materials, gravestones and memorials must be conveyed into the Cemetery by hand, or truck</w:t>
      </w:r>
      <w:r w:rsidR="00D2679C" w:rsidRPr="0058224B">
        <w:rPr>
          <w:rFonts w:ascii="Verdana" w:hAnsi="Verdana" w:cstheme="minorHAnsi"/>
          <w:sz w:val="18"/>
          <w:szCs w:val="18"/>
        </w:rPr>
        <w:t xml:space="preserve">/vehicle </w:t>
      </w:r>
      <w:r w:rsidRPr="0058224B">
        <w:rPr>
          <w:rFonts w:ascii="Verdana" w:hAnsi="Verdana" w:cstheme="minorHAnsi"/>
          <w:sz w:val="18"/>
          <w:szCs w:val="18"/>
        </w:rPr>
        <w:t>with at least 100mm [4"] tyres</w:t>
      </w:r>
      <w:r w:rsidR="00D2679C" w:rsidRPr="0058224B">
        <w:rPr>
          <w:rFonts w:ascii="Verdana" w:hAnsi="Verdana" w:cstheme="minorHAnsi"/>
          <w:sz w:val="18"/>
          <w:szCs w:val="18"/>
        </w:rPr>
        <w:t xml:space="preserve"> that does not exceed the width of the tarmac path(s).</w:t>
      </w:r>
    </w:p>
    <w:p w14:paraId="3AF713D0" w14:textId="77777777" w:rsidR="00D2679C" w:rsidRPr="0058224B" w:rsidRDefault="00D2679C" w:rsidP="00C20608">
      <w:pPr>
        <w:pStyle w:val="ListParagraph"/>
        <w:numPr>
          <w:ilvl w:val="0"/>
          <w:numId w:val="4"/>
        </w:numPr>
        <w:rPr>
          <w:rFonts w:ascii="Verdana" w:hAnsi="Verdana" w:cstheme="minorHAnsi"/>
          <w:sz w:val="18"/>
          <w:szCs w:val="18"/>
        </w:rPr>
      </w:pPr>
      <w:r w:rsidRPr="0058224B">
        <w:rPr>
          <w:rFonts w:ascii="Verdana" w:hAnsi="Verdana" w:cstheme="minorHAnsi"/>
          <w:sz w:val="18"/>
          <w:szCs w:val="18"/>
        </w:rPr>
        <w:t>After an interment all surplus earth must be removed from the Cemetery and the grave left tidy.</w:t>
      </w:r>
    </w:p>
    <w:p w14:paraId="33BFE270" w14:textId="717AC6F1" w:rsidR="00D2679C" w:rsidRPr="0058224B" w:rsidRDefault="00D2679C" w:rsidP="00C20608">
      <w:pPr>
        <w:pStyle w:val="ListParagraph"/>
        <w:numPr>
          <w:ilvl w:val="0"/>
          <w:numId w:val="4"/>
        </w:numPr>
        <w:rPr>
          <w:rFonts w:ascii="Verdana" w:hAnsi="Verdana" w:cstheme="minorHAnsi"/>
          <w:sz w:val="18"/>
          <w:szCs w:val="18"/>
        </w:rPr>
      </w:pPr>
      <w:r w:rsidRPr="0058224B">
        <w:rPr>
          <w:rFonts w:ascii="Verdana" w:hAnsi="Verdana" w:cstheme="minorHAnsi"/>
          <w:sz w:val="18"/>
          <w:szCs w:val="18"/>
        </w:rPr>
        <w:t>A new headstone or memorial may not be introduced until 6 months after the interment to allow for settlement</w:t>
      </w:r>
      <w:r w:rsidR="00A2543C" w:rsidRPr="0058224B">
        <w:rPr>
          <w:rFonts w:ascii="Verdana" w:hAnsi="Verdana" w:cstheme="minorHAnsi"/>
          <w:sz w:val="18"/>
          <w:szCs w:val="18"/>
        </w:rPr>
        <w:t xml:space="preserve"> of the grave.</w:t>
      </w:r>
    </w:p>
    <w:p w14:paraId="635EAE4A" w14:textId="77777777" w:rsidR="00D2679C" w:rsidRPr="0058224B" w:rsidRDefault="00D2679C" w:rsidP="00C20608">
      <w:pPr>
        <w:pStyle w:val="ListParagraph"/>
        <w:numPr>
          <w:ilvl w:val="0"/>
          <w:numId w:val="4"/>
        </w:numPr>
        <w:rPr>
          <w:rFonts w:ascii="Verdana" w:hAnsi="Verdana" w:cstheme="minorHAnsi"/>
          <w:sz w:val="18"/>
          <w:szCs w:val="18"/>
        </w:rPr>
      </w:pPr>
      <w:r w:rsidRPr="0058224B">
        <w:rPr>
          <w:rFonts w:ascii="Verdana" w:hAnsi="Verdana" w:cstheme="minorHAnsi"/>
          <w:sz w:val="18"/>
          <w:szCs w:val="18"/>
        </w:rPr>
        <w:t>The mounding of earth on a grave will be removed by the Council 6 months after the interment, the ground levelled and the surface left as turf. The cost of this is included in the interment fee.</w:t>
      </w:r>
    </w:p>
    <w:p w14:paraId="42513149" w14:textId="77777777" w:rsidR="00D2679C" w:rsidRPr="0058224B" w:rsidRDefault="00D2679C" w:rsidP="00C20608">
      <w:pPr>
        <w:pStyle w:val="ListParagraph"/>
        <w:numPr>
          <w:ilvl w:val="0"/>
          <w:numId w:val="4"/>
        </w:numPr>
        <w:rPr>
          <w:rFonts w:ascii="Verdana" w:hAnsi="Verdana" w:cstheme="minorHAnsi"/>
          <w:sz w:val="18"/>
          <w:szCs w:val="18"/>
        </w:rPr>
      </w:pPr>
      <w:r w:rsidRPr="0058224B">
        <w:rPr>
          <w:rFonts w:ascii="Verdana" w:hAnsi="Verdana" w:cstheme="minorHAnsi"/>
          <w:sz w:val="18"/>
          <w:szCs w:val="18"/>
        </w:rPr>
        <w:t>The parish council reserve the right to take down and remove any monument, tablet, gravestone or other erection which has fallen into decay, is dangerous, has become unsightly or which has been erected contrary to the terms and conditions upon which permission to erect the same was granted, or in the case where construction, payment or otherwise shall not have been complied with.</w:t>
      </w:r>
    </w:p>
    <w:p w14:paraId="3FDCA6A5" w14:textId="77777777" w:rsidR="00810F1B" w:rsidRPr="0058224B" w:rsidRDefault="00D2679C" w:rsidP="00D2679C">
      <w:pPr>
        <w:pStyle w:val="ListParagraph"/>
        <w:numPr>
          <w:ilvl w:val="0"/>
          <w:numId w:val="4"/>
        </w:numPr>
        <w:rPr>
          <w:rFonts w:ascii="Verdana" w:hAnsi="Verdana" w:cstheme="minorHAnsi"/>
          <w:sz w:val="18"/>
          <w:szCs w:val="18"/>
        </w:rPr>
      </w:pPr>
      <w:r w:rsidRPr="0058224B">
        <w:rPr>
          <w:rFonts w:ascii="Verdana" w:hAnsi="Verdana" w:cstheme="minorHAnsi"/>
          <w:sz w:val="18"/>
          <w:szCs w:val="18"/>
        </w:rPr>
        <w:t>The parish council will not be responsible for any damage to monuments, gravestones and other structures other than damage occasioned by the negligence of its employees.</w:t>
      </w:r>
    </w:p>
    <w:p w14:paraId="0EF1DBB7" w14:textId="372FD48E" w:rsidR="00D2679C" w:rsidRPr="0058224B" w:rsidRDefault="00D2679C" w:rsidP="00D2679C">
      <w:pPr>
        <w:pStyle w:val="ListParagraph"/>
        <w:numPr>
          <w:ilvl w:val="0"/>
          <w:numId w:val="4"/>
        </w:numPr>
        <w:rPr>
          <w:rFonts w:ascii="Verdana" w:hAnsi="Verdana" w:cstheme="minorHAnsi"/>
          <w:sz w:val="18"/>
          <w:szCs w:val="18"/>
        </w:rPr>
      </w:pPr>
      <w:r w:rsidRPr="0058224B">
        <w:rPr>
          <w:rFonts w:ascii="Verdana" w:hAnsi="Verdana" w:cstheme="minorHAnsi"/>
          <w:sz w:val="18"/>
          <w:szCs w:val="18"/>
        </w:rPr>
        <w:t xml:space="preserve">All monuments, gravestones, or other structures and places of burial must be kept in repair by the owner. The Council may require the owner of any monument, gravestone or other structure, which in their opinion has become unsafe, to remove it. If the owner fails to comply with any such requirement within 14 days or if in the opinion of the </w:t>
      </w:r>
      <w:r w:rsidR="00373894" w:rsidRPr="0058224B">
        <w:rPr>
          <w:rFonts w:ascii="Verdana" w:hAnsi="Verdana" w:cstheme="minorHAnsi"/>
          <w:sz w:val="18"/>
          <w:szCs w:val="18"/>
        </w:rPr>
        <w:t xml:space="preserve">parish council </w:t>
      </w:r>
      <w:r w:rsidRPr="0058224B">
        <w:rPr>
          <w:rFonts w:ascii="Verdana" w:hAnsi="Verdana" w:cstheme="minorHAnsi"/>
          <w:sz w:val="18"/>
          <w:szCs w:val="18"/>
        </w:rPr>
        <w:t xml:space="preserve">the removal should be </w:t>
      </w:r>
      <w:r w:rsidR="00A2543C" w:rsidRPr="0058224B">
        <w:rPr>
          <w:rFonts w:ascii="Verdana" w:hAnsi="Verdana" w:cstheme="minorHAnsi"/>
          <w:sz w:val="18"/>
          <w:szCs w:val="18"/>
        </w:rPr>
        <w:t>actioned</w:t>
      </w:r>
      <w:r w:rsidRPr="0058224B">
        <w:rPr>
          <w:rFonts w:ascii="Verdana" w:hAnsi="Verdana" w:cstheme="minorHAnsi"/>
          <w:sz w:val="18"/>
          <w:szCs w:val="18"/>
        </w:rPr>
        <w:t xml:space="preserve"> immediately then the </w:t>
      </w:r>
      <w:r w:rsidR="00373894" w:rsidRPr="0058224B">
        <w:rPr>
          <w:rFonts w:ascii="Verdana" w:hAnsi="Verdana" w:cstheme="minorHAnsi"/>
          <w:sz w:val="18"/>
          <w:szCs w:val="18"/>
        </w:rPr>
        <w:t xml:space="preserve">parish council </w:t>
      </w:r>
      <w:r w:rsidRPr="0058224B">
        <w:rPr>
          <w:rFonts w:ascii="Verdana" w:hAnsi="Verdana" w:cstheme="minorHAnsi"/>
          <w:sz w:val="18"/>
          <w:szCs w:val="18"/>
        </w:rPr>
        <w:t>may carry out the work without incurring any liability for any damage arising and the costs thereof shall be recoverable from the owner as a simple contract debt in any court of competent jurisdiction.</w:t>
      </w:r>
    </w:p>
    <w:p w14:paraId="724F4C7F" w14:textId="68C64AE5" w:rsidR="009C62B0" w:rsidRPr="00855978" w:rsidRDefault="00630956" w:rsidP="0058224B">
      <w:pPr>
        <w:pStyle w:val="ListParagraph"/>
        <w:numPr>
          <w:ilvl w:val="0"/>
          <w:numId w:val="4"/>
        </w:numPr>
        <w:rPr>
          <w:rFonts w:ascii="Verdana" w:hAnsi="Verdana"/>
          <w:sz w:val="18"/>
          <w:szCs w:val="18"/>
        </w:rPr>
      </w:pPr>
      <w:r w:rsidRPr="0058224B">
        <w:rPr>
          <w:rFonts w:ascii="Verdana" w:hAnsi="Verdana" w:cstheme="minorHAnsi"/>
          <w:sz w:val="18"/>
          <w:szCs w:val="18"/>
        </w:rPr>
        <w:t>Should a memorial be found unsafe at any time (which may be as a result of a memorial safety inspections undertaken every 5 years) the parish council has a legal right and obligation</w:t>
      </w:r>
      <w:r w:rsidR="009A1B02" w:rsidRPr="0058224B">
        <w:rPr>
          <w:rFonts w:ascii="Verdana" w:hAnsi="Verdana" w:cstheme="minorHAnsi"/>
          <w:sz w:val="18"/>
          <w:szCs w:val="18"/>
        </w:rPr>
        <w:t xml:space="preserve"> </w:t>
      </w:r>
      <w:r w:rsidRPr="0058224B">
        <w:rPr>
          <w:rFonts w:ascii="Verdana" w:hAnsi="Verdana" w:cstheme="minorHAnsi"/>
          <w:sz w:val="18"/>
          <w:szCs w:val="18"/>
        </w:rPr>
        <w:t xml:space="preserve">under the Local Authority Cemetery Order 1977, to remove any danger immediately. This is usually done by cordoning off or laying down the memorial. </w:t>
      </w:r>
      <w:r w:rsidR="00D058D6" w:rsidRPr="0058224B">
        <w:rPr>
          <w:rFonts w:ascii="Verdana" w:hAnsi="Verdana" w:cstheme="minorHAnsi"/>
          <w:sz w:val="18"/>
          <w:szCs w:val="18"/>
        </w:rPr>
        <w:t>In circumstances where</w:t>
      </w:r>
      <w:r w:rsidR="00917A55" w:rsidRPr="0058224B">
        <w:rPr>
          <w:rFonts w:ascii="Verdana" w:hAnsi="Verdana" w:cstheme="minorHAnsi"/>
          <w:sz w:val="18"/>
          <w:szCs w:val="18"/>
        </w:rPr>
        <w:t xml:space="preserve"> the parish council has </w:t>
      </w:r>
      <w:r w:rsidR="00D058D6" w:rsidRPr="0058224B">
        <w:rPr>
          <w:rFonts w:ascii="Verdana" w:hAnsi="Verdana" w:cstheme="minorHAnsi"/>
          <w:sz w:val="18"/>
          <w:szCs w:val="18"/>
        </w:rPr>
        <w:t>no known deed holder</w:t>
      </w:r>
      <w:r w:rsidR="00917A55" w:rsidRPr="0058224B">
        <w:rPr>
          <w:rFonts w:ascii="Verdana" w:hAnsi="Verdana" w:cstheme="minorHAnsi"/>
          <w:sz w:val="18"/>
          <w:szCs w:val="18"/>
        </w:rPr>
        <w:t>(</w:t>
      </w:r>
      <w:r w:rsidR="00D058D6" w:rsidRPr="0058224B">
        <w:rPr>
          <w:rFonts w:ascii="Verdana" w:hAnsi="Verdana" w:cstheme="minorHAnsi"/>
          <w:sz w:val="18"/>
          <w:szCs w:val="18"/>
        </w:rPr>
        <w:t>s</w:t>
      </w:r>
      <w:r w:rsidR="00917A55" w:rsidRPr="0058224B">
        <w:rPr>
          <w:rFonts w:ascii="Verdana" w:hAnsi="Verdana" w:cstheme="minorHAnsi"/>
          <w:sz w:val="18"/>
          <w:szCs w:val="18"/>
        </w:rPr>
        <w:t>)</w:t>
      </w:r>
      <w:r w:rsidR="00D058D6" w:rsidRPr="0058224B">
        <w:rPr>
          <w:rFonts w:ascii="Verdana" w:hAnsi="Verdana" w:cstheme="minorHAnsi"/>
          <w:sz w:val="18"/>
          <w:szCs w:val="18"/>
        </w:rPr>
        <w:t xml:space="preserve"> w</w:t>
      </w:r>
      <w:r w:rsidRPr="0058224B">
        <w:rPr>
          <w:rFonts w:ascii="Verdana" w:hAnsi="Verdana" w:cstheme="minorHAnsi"/>
          <w:sz w:val="18"/>
          <w:szCs w:val="18"/>
        </w:rPr>
        <w:t>e will make every attempt to contact the owner(s) to inform them of the action</w:t>
      </w:r>
      <w:r w:rsidR="00D058D6" w:rsidRPr="0058224B">
        <w:rPr>
          <w:rFonts w:ascii="Verdana" w:hAnsi="Verdana" w:cstheme="minorHAnsi"/>
          <w:sz w:val="18"/>
          <w:szCs w:val="18"/>
        </w:rPr>
        <w:t xml:space="preserve"> taken</w:t>
      </w:r>
      <w:r w:rsidRPr="0058224B">
        <w:rPr>
          <w:rFonts w:ascii="Verdana" w:hAnsi="Verdana" w:cstheme="minorHAnsi"/>
          <w:sz w:val="18"/>
          <w:szCs w:val="18"/>
        </w:rPr>
        <w:t xml:space="preserve"> giving them the opportunity to organise the repairs necessary to the</w:t>
      </w:r>
      <w:r w:rsidR="000346E9" w:rsidRPr="0058224B">
        <w:rPr>
          <w:rFonts w:ascii="Verdana" w:hAnsi="Verdana" w:cstheme="minorHAnsi"/>
          <w:sz w:val="18"/>
          <w:szCs w:val="18"/>
        </w:rPr>
        <w:t xml:space="preserve"> </w:t>
      </w:r>
      <w:r w:rsidRPr="0058224B">
        <w:rPr>
          <w:rFonts w:ascii="Verdana" w:hAnsi="Verdana" w:cstheme="minorHAnsi"/>
          <w:sz w:val="18"/>
          <w:szCs w:val="18"/>
        </w:rPr>
        <w:t xml:space="preserve">memorial. </w:t>
      </w:r>
    </w:p>
    <w:p w14:paraId="4ADEBB97" w14:textId="77777777" w:rsidR="00855978" w:rsidRPr="00855978" w:rsidRDefault="00855978" w:rsidP="00855978">
      <w:pPr>
        <w:pStyle w:val="ListParagraph"/>
        <w:rPr>
          <w:rFonts w:ascii="Verdana" w:hAnsi="Verdana"/>
          <w:sz w:val="18"/>
          <w:szCs w:val="18"/>
        </w:rPr>
      </w:pPr>
    </w:p>
    <w:p w14:paraId="4AED0164" w14:textId="34EA67EA" w:rsidR="00855978" w:rsidRPr="00751E93" w:rsidRDefault="007A4C04" w:rsidP="00855978">
      <w:pPr>
        <w:pStyle w:val="ListParagraph"/>
        <w:numPr>
          <w:ilvl w:val="0"/>
          <w:numId w:val="2"/>
        </w:numPr>
        <w:rPr>
          <w:rFonts w:ascii="Verdana" w:hAnsi="Verdana"/>
          <w:b/>
          <w:bCs/>
          <w:sz w:val="18"/>
          <w:szCs w:val="18"/>
          <w:u w:val="single"/>
        </w:rPr>
      </w:pPr>
      <w:r w:rsidRPr="00751E93">
        <w:rPr>
          <w:rFonts w:ascii="Verdana" w:hAnsi="Verdana"/>
          <w:b/>
          <w:bCs/>
          <w:sz w:val="18"/>
          <w:szCs w:val="18"/>
          <w:u w:val="single"/>
        </w:rPr>
        <w:t>Fees</w:t>
      </w:r>
    </w:p>
    <w:p w14:paraId="504DCD75" w14:textId="2C68ADC4" w:rsidR="00855978" w:rsidRPr="007A4C04" w:rsidRDefault="00855978" w:rsidP="007A4C04">
      <w:pPr>
        <w:pStyle w:val="ListParagraph"/>
        <w:ind w:left="360"/>
        <w:rPr>
          <w:rFonts w:ascii="Verdana" w:hAnsi="Verdana"/>
          <w:sz w:val="18"/>
          <w:szCs w:val="18"/>
        </w:rPr>
      </w:pPr>
      <w:r w:rsidRPr="007A4C04">
        <w:rPr>
          <w:rFonts w:ascii="Verdana" w:hAnsi="Verdana"/>
          <w:sz w:val="18"/>
          <w:szCs w:val="18"/>
        </w:rPr>
        <w:t xml:space="preserve">The fees listed in the Table of Fees </w:t>
      </w:r>
      <w:r w:rsidR="00B02143">
        <w:rPr>
          <w:rFonts w:ascii="Verdana" w:hAnsi="Verdana"/>
          <w:sz w:val="18"/>
          <w:szCs w:val="18"/>
        </w:rPr>
        <w:t xml:space="preserve">(page 4) </w:t>
      </w:r>
      <w:r w:rsidRPr="007A4C04">
        <w:rPr>
          <w:rFonts w:ascii="Verdana" w:hAnsi="Verdana"/>
          <w:sz w:val="18"/>
          <w:szCs w:val="18"/>
        </w:rPr>
        <w:t xml:space="preserve">apply where the person to be interred or in respect of whom the </w:t>
      </w:r>
      <w:r w:rsidR="007F701D">
        <w:rPr>
          <w:rFonts w:ascii="Verdana" w:hAnsi="Verdana"/>
          <w:sz w:val="18"/>
          <w:szCs w:val="18"/>
        </w:rPr>
        <w:t xml:space="preserve">Exclusive Right of Burial </w:t>
      </w:r>
      <w:r w:rsidRPr="007A4C04">
        <w:rPr>
          <w:rFonts w:ascii="Verdana" w:hAnsi="Verdana"/>
          <w:sz w:val="18"/>
          <w:szCs w:val="18"/>
        </w:rPr>
        <w:t>has been granted:</w:t>
      </w:r>
    </w:p>
    <w:p w14:paraId="5CC77C57" w14:textId="5608E404" w:rsidR="00D61B07" w:rsidRDefault="00855978" w:rsidP="00855978">
      <w:pPr>
        <w:pStyle w:val="ListParagraph"/>
        <w:numPr>
          <w:ilvl w:val="0"/>
          <w:numId w:val="7"/>
        </w:numPr>
        <w:rPr>
          <w:rFonts w:ascii="Verdana" w:hAnsi="Verdana"/>
          <w:sz w:val="18"/>
          <w:szCs w:val="18"/>
        </w:rPr>
      </w:pPr>
      <w:r>
        <w:rPr>
          <w:rFonts w:ascii="Verdana" w:hAnsi="Verdana"/>
          <w:sz w:val="18"/>
          <w:szCs w:val="18"/>
        </w:rPr>
        <w:t>was immediately before death or prior to going into hospital, hospice, residential home or other form of care where the death occurred, a resident of the Parish of Cannington</w:t>
      </w:r>
    </w:p>
    <w:p w14:paraId="1CF299FB" w14:textId="3D9BBA77" w:rsidR="00855978" w:rsidRDefault="00855978" w:rsidP="00855978">
      <w:pPr>
        <w:pStyle w:val="ListParagraph"/>
        <w:numPr>
          <w:ilvl w:val="0"/>
          <w:numId w:val="7"/>
        </w:numPr>
        <w:rPr>
          <w:rFonts w:ascii="Verdana" w:hAnsi="Verdana"/>
          <w:sz w:val="18"/>
          <w:szCs w:val="18"/>
        </w:rPr>
      </w:pPr>
      <w:r>
        <w:rPr>
          <w:rFonts w:ascii="Verdana" w:hAnsi="Verdana"/>
          <w:sz w:val="18"/>
          <w:szCs w:val="18"/>
        </w:rPr>
        <w:t>in the case of a stillborn child one of the parents is such a resident</w:t>
      </w:r>
    </w:p>
    <w:p w14:paraId="6AB43949" w14:textId="77777777" w:rsidR="007F701D" w:rsidRDefault="007F701D" w:rsidP="007F701D">
      <w:pPr>
        <w:pStyle w:val="ListParagraph"/>
        <w:ind w:left="1440"/>
        <w:rPr>
          <w:rFonts w:ascii="Verdana" w:hAnsi="Verdana"/>
          <w:sz w:val="18"/>
          <w:szCs w:val="18"/>
        </w:rPr>
      </w:pPr>
    </w:p>
    <w:p w14:paraId="4165F0C6" w14:textId="5AE34B61" w:rsidR="00502CC6" w:rsidRDefault="00502CC6" w:rsidP="00502CC6">
      <w:pPr>
        <w:pStyle w:val="ListParagraph"/>
        <w:ind w:left="360"/>
        <w:rPr>
          <w:rFonts w:ascii="Verdana" w:hAnsi="Verdana"/>
          <w:sz w:val="18"/>
          <w:szCs w:val="18"/>
        </w:rPr>
      </w:pPr>
      <w:r w:rsidRPr="00502CC6">
        <w:rPr>
          <w:rFonts w:ascii="Verdana" w:hAnsi="Verdana"/>
          <w:sz w:val="18"/>
          <w:szCs w:val="18"/>
        </w:rPr>
        <w:t xml:space="preserve">In all other cases </w:t>
      </w:r>
      <w:r w:rsidRPr="00502CC6">
        <w:rPr>
          <w:rFonts w:ascii="Verdana" w:hAnsi="Verdana"/>
          <w:b/>
          <w:bCs/>
          <w:sz w:val="18"/>
          <w:szCs w:val="18"/>
        </w:rPr>
        <w:t>double</w:t>
      </w:r>
      <w:r w:rsidRPr="00502CC6">
        <w:rPr>
          <w:rFonts w:ascii="Verdana" w:hAnsi="Verdana"/>
          <w:sz w:val="18"/>
          <w:szCs w:val="18"/>
        </w:rPr>
        <w:t xml:space="preserve"> the fee shown in the Table of Fees will be charged</w:t>
      </w:r>
    </w:p>
    <w:p w14:paraId="452AFFBE" w14:textId="77777777" w:rsidR="00686872" w:rsidRDefault="00686872" w:rsidP="00502CC6">
      <w:pPr>
        <w:pStyle w:val="ListParagraph"/>
        <w:ind w:left="360"/>
        <w:rPr>
          <w:rFonts w:ascii="Verdana" w:hAnsi="Verdana"/>
          <w:sz w:val="18"/>
          <w:szCs w:val="18"/>
        </w:rPr>
      </w:pPr>
    </w:p>
    <w:p w14:paraId="69DAAB86" w14:textId="77777777" w:rsidR="00686872" w:rsidRDefault="00686872" w:rsidP="00502CC6">
      <w:pPr>
        <w:pStyle w:val="ListParagraph"/>
        <w:ind w:left="360"/>
        <w:rPr>
          <w:rFonts w:ascii="Verdana" w:hAnsi="Verdana"/>
          <w:sz w:val="18"/>
          <w:szCs w:val="18"/>
        </w:rPr>
      </w:pPr>
    </w:p>
    <w:p w14:paraId="7E17D96E" w14:textId="77777777" w:rsidR="00686872" w:rsidRDefault="00686872" w:rsidP="00502CC6">
      <w:pPr>
        <w:pStyle w:val="ListParagraph"/>
        <w:ind w:left="360"/>
        <w:rPr>
          <w:rFonts w:ascii="Verdana" w:hAnsi="Verdana"/>
          <w:sz w:val="18"/>
          <w:szCs w:val="18"/>
        </w:rPr>
      </w:pPr>
    </w:p>
    <w:p w14:paraId="56D7D8BF" w14:textId="77777777" w:rsidR="00686872" w:rsidRDefault="00686872" w:rsidP="00502CC6">
      <w:pPr>
        <w:pStyle w:val="ListParagraph"/>
        <w:ind w:left="360"/>
        <w:rPr>
          <w:rFonts w:ascii="Verdana" w:hAnsi="Verdana"/>
          <w:sz w:val="18"/>
          <w:szCs w:val="18"/>
        </w:rPr>
      </w:pPr>
    </w:p>
    <w:p w14:paraId="55743411" w14:textId="77777777" w:rsidR="00686872" w:rsidRDefault="00686872" w:rsidP="00502CC6">
      <w:pPr>
        <w:pStyle w:val="ListParagraph"/>
        <w:ind w:left="360"/>
        <w:rPr>
          <w:rFonts w:ascii="Verdana" w:hAnsi="Verdana"/>
          <w:sz w:val="18"/>
          <w:szCs w:val="18"/>
        </w:rPr>
      </w:pPr>
    </w:p>
    <w:p w14:paraId="676A4D1F" w14:textId="77777777" w:rsidR="00686872" w:rsidRDefault="00686872" w:rsidP="00502CC6">
      <w:pPr>
        <w:pStyle w:val="ListParagraph"/>
        <w:ind w:left="360"/>
        <w:rPr>
          <w:rFonts w:ascii="Verdana" w:hAnsi="Verdana"/>
          <w:sz w:val="18"/>
          <w:szCs w:val="18"/>
        </w:rPr>
      </w:pPr>
    </w:p>
    <w:p w14:paraId="2F43CDAE" w14:textId="77777777" w:rsidR="00686872" w:rsidRDefault="00686872" w:rsidP="00502CC6">
      <w:pPr>
        <w:pStyle w:val="ListParagraph"/>
        <w:ind w:left="360"/>
        <w:rPr>
          <w:rFonts w:ascii="Verdana" w:hAnsi="Verdana"/>
          <w:sz w:val="18"/>
          <w:szCs w:val="18"/>
        </w:rPr>
      </w:pPr>
    </w:p>
    <w:p w14:paraId="58328F34" w14:textId="77777777" w:rsidR="00686872" w:rsidRDefault="00686872" w:rsidP="00502CC6">
      <w:pPr>
        <w:pStyle w:val="ListParagraph"/>
        <w:ind w:left="360"/>
        <w:rPr>
          <w:rFonts w:ascii="Verdana" w:hAnsi="Verdana"/>
          <w:sz w:val="18"/>
          <w:szCs w:val="18"/>
        </w:rPr>
      </w:pPr>
    </w:p>
    <w:p w14:paraId="60EAD602" w14:textId="3F382D32"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720"/>
          <w:tab w:val="left" w:pos="1440"/>
          <w:tab w:val="left" w:pos="2160"/>
          <w:tab w:val="left" w:pos="2880"/>
          <w:tab w:val="left" w:pos="3600"/>
          <w:tab w:val="left" w:pos="3782"/>
        </w:tabs>
        <w:spacing w:line="222" w:lineRule="exact"/>
        <w:ind w:right="1"/>
        <w:jc w:val="center"/>
        <w:rPr>
          <w:rFonts w:ascii="Verdana" w:hAnsi="Verdana" w:cs="Verdana"/>
          <w:b/>
          <w:bCs/>
          <w:sz w:val="20"/>
          <w:szCs w:val="20"/>
          <w:u w:val="single"/>
        </w:rPr>
      </w:pPr>
      <w:r>
        <w:rPr>
          <w:rFonts w:ascii="Verdana" w:hAnsi="Verdana" w:cs="Verdana"/>
          <w:b/>
          <w:bCs/>
          <w:sz w:val="20"/>
          <w:szCs w:val="20"/>
          <w:u w:val="single"/>
        </w:rPr>
        <w:lastRenderedPageBreak/>
        <w:t>CANNINGTON CEMETERY</w:t>
      </w:r>
    </w:p>
    <w:p w14:paraId="2C20F0EE"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ind w:right="25"/>
        <w:jc w:val="center"/>
        <w:rPr>
          <w:rFonts w:ascii="Verdana" w:hAnsi="Verdana" w:cs="Verdana"/>
          <w:b/>
          <w:bCs/>
          <w:sz w:val="20"/>
          <w:szCs w:val="20"/>
          <w:u w:val="single"/>
        </w:rPr>
      </w:pPr>
      <w:r>
        <w:rPr>
          <w:rFonts w:ascii="Verdana" w:hAnsi="Verdana" w:cs="Verdana"/>
          <w:b/>
          <w:bCs/>
          <w:sz w:val="20"/>
          <w:szCs w:val="20"/>
          <w:u w:val="single"/>
        </w:rPr>
        <w:t>TABLE OF FEES</w:t>
      </w:r>
    </w:p>
    <w:p w14:paraId="06C7AB03"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ind w:right="25"/>
        <w:jc w:val="center"/>
        <w:rPr>
          <w:rFonts w:ascii="Verdana" w:hAnsi="Verdana" w:cs="Verdana"/>
          <w:b/>
          <w:bCs/>
          <w:sz w:val="20"/>
          <w:szCs w:val="20"/>
          <w:u w:val="single"/>
        </w:rPr>
      </w:pPr>
    </w:p>
    <w:p w14:paraId="34F84FAF" w14:textId="31ACF13D"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ind w:right="25"/>
        <w:jc w:val="center"/>
        <w:rPr>
          <w:rFonts w:ascii="Verdana" w:hAnsi="Verdana" w:cs="Verdana"/>
          <w:b/>
          <w:bCs/>
          <w:sz w:val="20"/>
          <w:szCs w:val="20"/>
          <w:u w:val="single"/>
        </w:rPr>
      </w:pPr>
      <w:r>
        <w:rPr>
          <w:rFonts w:ascii="Verdana" w:hAnsi="Verdana" w:cs="Verdana"/>
          <w:b/>
          <w:bCs/>
          <w:sz w:val="20"/>
          <w:szCs w:val="20"/>
          <w:u w:val="single"/>
        </w:rPr>
        <w:t xml:space="preserve">With effect from 1 </w:t>
      </w:r>
      <w:r w:rsidR="00045A21">
        <w:rPr>
          <w:rFonts w:ascii="Verdana" w:hAnsi="Verdana" w:cs="Verdana"/>
          <w:b/>
          <w:bCs/>
          <w:sz w:val="20"/>
          <w:szCs w:val="20"/>
          <w:u w:val="single"/>
        </w:rPr>
        <w:t xml:space="preserve">June </w:t>
      </w:r>
      <w:r w:rsidR="00033A33">
        <w:rPr>
          <w:rFonts w:ascii="Verdana" w:hAnsi="Verdana" w:cs="Verdana"/>
          <w:b/>
          <w:bCs/>
          <w:sz w:val="20"/>
          <w:szCs w:val="20"/>
          <w:u w:val="single"/>
        </w:rPr>
        <w:t>202</w:t>
      </w:r>
      <w:r>
        <w:rPr>
          <w:rFonts w:ascii="Verdana" w:hAnsi="Verdana" w:cs="Verdana"/>
          <w:b/>
          <w:bCs/>
          <w:sz w:val="20"/>
          <w:szCs w:val="20"/>
          <w:u w:val="single"/>
        </w:rPr>
        <w:t>4</w:t>
      </w:r>
    </w:p>
    <w:p w14:paraId="19307BC2"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jc w:val="both"/>
        <w:rPr>
          <w:rFonts w:ascii="Verdana" w:hAnsi="Verdana" w:cs="Verdana"/>
          <w:b/>
          <w:bCs/>
          <w:sz w:val="20"/>
          <w:szCs w:val="20"/>
          <w:u w:val="single"/>
        </w:rPr>
      </w:pPr>
    </w:p>
    <w:p w14:paraId="6689D1EB" w14:textId="299AECE0" w:rsidR="00686872" w:rsidRDefault="00033A33"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jc w:val="both"/>
        <w:rPr>
          <w:rFonts w:ascii="Verdana" w:hAnsi="Verdana" w:cs="Verdana"/>
          <w:b/>
          <w:bCs/>
          <w:sz w:val="20"/>
          <w:szCs w:val="20"/>
        </w:rPr>
      </w:pPr>
      <w:r>
        <w:rPr>
          <w:rFonts w:ascii="Verdana" w:hAnsi="Verdana" w:cs="Verdana"/>
          <w:b/>
          <w:bCs/>
          <w:sz w:val="20"/>
          <w:szCs w:val="20"/>
          <w:u w:val="single"/>
        </w:rPr>
        <w:t xml:space="preserve">Mandatory </w:t>
      </w:r>
      <w:r w:rsidR="00686872">
        <w:rPr>
          <w:rFonts w:ascii="Verdana" w:hAnsi="Verdana" w:cs="Verdana"/>
          <w:b/>
          <w:bCs/>
          <w:sz w:val="20"/>
          <w:szCs w:val="20"/>
          <w:u w:val="single"/>
        </w:rPr>
        <w:t>Exclusive Right of Burial</w:t>
      </w:r>
      <w:r w:rsidR="00686872">
        <w:rPr>
          <w:rFonts w:ascii="Verdana" w:hAnsi="Verdana" w:cs="Verdana"/>
          <w:b/>
          <w:bCs/>
          <w:sz w:val="20"/>
          <w:szCs w:val="20"/>
        </w:rPr>
        <w:t xml:space="preserve"> (ERB)</w:t>
      </w:r>
    </w:p>
    <w:p w14:paraId="53FCB0F4"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jc w:val="both"/>
        <w:rPr>
          <w:rFonts w:ascii="Verdana" w:hAnsi="Verdana" w:cs="Verdana"/>
          <w:sz w:val="20"/>
          <w:szCs w:val="20"/>
        </w:rPr>
      </w:pPr>
      <w:r>
        <w:rPr>
          <w:rFonts w:ascii="Verdana" w:hAnsi="Verdana" w:cs="Verdana"/>
          <w:sz w:val="20"/>
          <w:szCs w:val="20"/>
        </w:rPr>
        <w:t xml:space="preserve">Application for burial plot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£150</w:t>
      </w:r>
    </w:p>
    <w:p w14:paraId="201D6293"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jc w:val="both"/>
        <w:rPr>
          <w:rFonts w:ascii="Verdana" w:hAnsi="Verdana" w:cs="Verdana"/>
          <w:sz w:val="20"/>
          <w:szCs w:val="20"/>
        </w:rPr>
      </w:pPr>
      <w:r>
        <w:rPr>
          <w:rFonts w:ascii="Verdana" w:hAnsi="Verdana" w:cs="Verdana"/>
          <w:sz w:val="20"/>
          <w:szCs w:val="20"/>
        </w:rPr>
        <w:t>Application for ashes plot</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£80 </w:t>
      </w:r>
    </w:p>
    <w:p w14:paraId="3FD7215E" w14:textId="77777777" w:rsidR="00624498" w:rsidRDefault="00624498"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4"/>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7"/>
          <w:tab w:val="left" w:pos="10080"/>
        </w:tabs>
        <w:ind w:left="24"/>
        <w:rPr>
          <w:rFonts w:ascii="Verdana" w:hAnsi="Verdana" w:cs="Verdana"/>
          <w:sz w:val="20"/>
          <w:szCs w:val="20"/>
        </w:rPr>
      </w:pPr>
    </w:p>
    <w:p w14:paraId="4F76139D" w14:textId="444901CE" w:rsidR="00686872" w:rsidRPr="00624498" w:rsidRDefault="00033A33"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4"/>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7"/>
          <w:tab w:val="left" w:pos="10080"/>
        </w:tabs>
        <w:ind w:left="24"/>
        <w:rPr>
          <w:rFonts w:ascii="Verdana" w:hAnsi="Verdana" w:cs="Verdana"/>
          <w:sz w:val="20"/>
          <w:szCs w:val="20"/>
        </w:rPr>
      </w:pPr>
      <w:r w:rsidRPr="00624498">
        <w:rPr>
          <w:rFonts w:ascii="Verdana" w:hAnsi="Verdana" w:cs="Verdana"/>
          <w:sz w:val="20"/>
          <w:szCs w:val="20"/>
        </w:rPr>
        <w:t>Thereafter:</w:t>
      </w:r>
      <w:r w:rsidR="00624498">
        <w:rPr>
          <w:rFonts w:ascii="Verdana" w:hAnsi="Verdana" w:cs="Verdana"/>
          <w:sz w:val="20"/>
          <w:szCs w:val="20"/>
        </w:rPr>
        <w:t xml:space="preserve"> -</w:t>
      </w:r>
      <w:r w:rsidRPr="00624498">
        <w:rPr>
          <w:rFonts w:ascii="Verdana" w:hAnsi="Verdana" w:cs="Verdana"/>
          <w:sz w:val="20"/>
          <w:szCs w:val="20"/>
        </w:rPr>
        <w:t xml:space="preserve"> </w:t>
      </w:r>
    </w:p>
    <w:p w14:paraId="02689DDE" w14:textId="77777777" w:rsidR="00624498" w:rsidRDefault="00624498"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4"/>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7"/>
          <w:tab w:val="left" w:pos="10080"/>
        </w:tabs>
        <w:ind w:left="24"/>
        <w:rPr>
          <w:rFonts w:ascii="Verdana" w:hAnsi="Verdana" w:cs="Verdana"/>
          <w:b/>
          <w:bCs/>
          <w:sz w:val="20"/>
          <w:szCs w:val="20"/>
          <w:u w:val="single"/>
        </w:rPr>
      </w:pPr>
    </w:p>
    <w:p w14:paraId="2102EDE7" w14:textId="3B27D6CF"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4"/>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7"/>
          <w:tab w:val="left" w:pos="10080"/>
        </w:tabs>
        <w:ind w:left="24"/>
        <w:rPr>
          <w:rFonts w:ascii="Verdana" w:hAnsi="Verdana" w:cs="Verdana"/>
          <w:b/>
          <w:bCs/>
          <w:sz w:val="20"/>
          <w:szCs w:val="20"/>
        </w:rPr>
      </w:pPr>
      <w:r>
        <w:rPr>
          <w:rFonts w:ascii="Verdana" w:hAnsi="Verdana" w:cs="Verdana"/>
          <w:b/>
          <w:bCs/>
          <w:sz w:val="20"/>
          <w:szCs w:val="20"/>
          <w:u w:val="single"/>
        </w:rPr>
        <w:t>Interments</w:t>
      </w:r>
    </w:p>
    <w:p w14:paraId="6CB946C5"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4"/>
          <w:tab w:val="left" w:pos="717"/>
          <w:tab w:val="left" w:pos="1437"/>
          <w:tab w:val="left" w:pos="2157"/>
          <w:tab w:val="left" w:pos="2877"/>
          <w:tab w:val="left" w:pos="3597"/>
          <w:tab w:val="left" w:pos="4317"/>
          <w:tab w:val="left" w:pos="5037"/>
          <w:tab w:val="left" w:pos="5757"/>
          <w:tab w:val="left" w:pos="6477"/>
          <w:tab w:val="left" w:pos="7197"/>
          <w:tab w:val="left" w:pos="7917"/>
          <w:tab w:val="left" w:pos="8636"/>
          <w:tab w:val="left" w:pos="9356"/>
          <w:tab w:val="left" w:pos="10079"/>
        </w:tabs>
        <w:ind w:left="7918" w:hanging="7894"/>
        <w:rPr>
          <w:rFonts w:ascii="Verdana" w:hAnsi="Verdana" w:cs="Verdana"/>
          <w:color w:val="FF0000"/>
          <w:sz w:val="20"/>
          <w:szCs w:val="20"/>
        </w:rPr>
      </w:pPr>
      <w:r>
        <w:rPr>
          <w:rFonts w:ascii="Verdana" w:hAnsi="Verdana" w:cs="Verdana"/>
          <w:sz w:val="20"/>
          <w:szCs w:val="20"/>
        </w:rPr>
        <w:t>Each interment in grave including levelling after 6 months</w:t>
      </w:r>
      <w:r>
        <w:rPr>
          <w:rFonts w:ascii="Verdana" w:hAnsi="Verdana" w:cs="Verdana"/>
          <w:color w:val="0000FF"/>
          <w:sz w:val="20"/>
          <w:szCs w:val="20"/>
        </w:rPr>
        <w:tab/>
      </w:r>
      <w:r>
        <w:rPr>
          <w:rFonts w:ascii="Verdana" w:hAnsi="Verdana" w:cs="Verdana"/>
          <w:color w:val="0000FF"/>
          <w:sz w:val="20"/>
          <w:szCs w:val="20"/>
        </w:rPr>
        <w:tab/>
      </w:r>
      <w:r>
        <w:rPr>
          <w:rFonts w:ascii="Verdana" w:hAnsi="Verdana" w:cs="Verdana"/>
          <w:color w:val="0000FF"/>
          <w:sz w:val="20"/>
          <w:szCs w:val="20"/>
        </w:rPr>
        <w:tab/>
      </w:r>
      <w:r>
        <w:rPr>
          <w:rFonts w:ascii="Verdana" w:hAnsi="Verdana" w:cs="Verdana"/>
          <w:sz w:val="20"/>
          <w:szCs w:val="20"/>
        </w:rPr>
        <w:t>£270</w:t>
      </w:r>
      <w:r>
        <w:rPr>
          <w:rFonts w:ascii="Verdana" w:hAnsi="Verdana" w:cs="Verdana"/>
          <w:color w:val="FF0000"/>
          <w:sz w:val="20"/>
          <w:szCs w:val="20"/>
        </w:rPr>
        <w:t xml:space="preserve"> </w:t>
      </w:r>
    </w:p>
    <w:p w14:paraId="26618245" w14:textId="77777777" w:rsidR="00686872" w:rsidRDefault="00686872" w:rsidP="00686872">
      <w:pPr>
        <w:pStyle w:val="NoSpacing"/>
      </w:pPr>
      <w:r>
        <w:t>Each Interment of ashes in an existing grave, or in the area</w:t>
      </w:r>
    </w:p>
    <w:p w14:paraId="05CF45D2" w14:textId="5E32A0C8" w:rsidR="00686872" w:rsidRDefault="00686872" w:rsidP="00686872">
      <w:pPr>
        <w:pStyle w:val="NoSpacing"/>
      </w:pPr>
      <w:r>
        <w:t xml:space="preserve">reserved for the interment of ashes </w:t>
      </w:r>
      <w:r>
        <w:tab/>
      </w:r>
      <w:r>
        <w:tab/>
      </w:r>
      <w:r>
        <w:tab/>
      </w:r>
      <w:r>
        <w:tab/>
      </w:r>
      <w:r>
        <w:tab/>
      </w:r>
      <w:r>
        <w:tab/>
      </w:r>
      <w:r>
        <w:tab/>
        <w:t>£120</w:t>
      </w:r>
    </w:p>
    <w:p w14:paraId="188E0528"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0"/>
          <w:tab w:val="left" w:pos="6478"/>
          <w:tab w:val="left" w:pos="7198"/>
          <w:tab w:val="left" w:pos="7918"/>
          <w:tab w:val="left" w:pos="8638"/>
          <w:tab w:val="left" w:pos="9358"/>
          <w:tab w:val="left" w:pos="10079"/>
        </w:tabs>
        <w:ind w:left="20" w:right="-39"/>
        <w:rPr>
          <w:rFonts w:ascii="Verdana" w:hAnsi="Verdana" w:cs="Verdana"/>
          <w:sz w:val="20"/>
          <w:szCs w:val="20"/>
        </w:rPr>
      </w:pPr>
    </w:p>
    <w:p w14:paraId="1B687DEA" w14:textId="693486CC"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20" w:right="-39"/>
        <w:rPr>
          <w:rFonts w:ascii="Verdana" w:hAnsi="Verdana" w:cs="Verdana"/>
          <w:b/>
          <w:bCs/>
          <w:sz w:val="20"/>
          <w:szCs w:val="20"/>
        </w:rPr>
      </w:pPr>
      <w:r>
        <w:rPr>
          <w:rFonts w:ascii="Verdana" w:hAnsi="Verdana" w:cs="Verdana"/>
          <w:b/>
          <w:bCs/>
          <w:sz w:val="20"/>
          <w:szCs w:val="20"/>
          <w:u w:val="single"/>
        </w:rPr>
        <w:t>Erection of M</w:t>
      </w:r>
      <w:r w:rsidR="00624498">
        <w:rPr>
          <w:rFonts w:ascii="Verdana" w:hAnsi="Verdana" w:cs="Verdana"/>
          <w:b/>
          <w:bCs/>
          <w:sz w:val="20"/>
          <w:szCs w:val="20"/>
          <w:u w:val="single"/>
        </w:rPr>
        <w:t>emorials</w:t>
      </w:r>
    </w:p>
    <w:p w14:paraId="0165C2E2"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0"/>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20" w:right="-39"/>
        <w:rPr>
          <w:rFonts w:ascii="Verdana" w:hAnsi="Verdana" w:cs="Verdana"/>
          <w:color w:val="FF0000"/>
          <w:sz w:val="20"/>
          <w:szCs w:val="20"/>
        </w:rPr>
      </w:pPr>
      <w:r>
        <w:rPr>
          <w:rFonts w:ascii="Verdana" w:hAnsi="Verdana" w:cs="Verdana"/>
          <w:sz w:val="20"/>
          <w:szCs w:val="20"/>
        </w:rPr>
        <w:t>Flatstone/Headstone (Grave)</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£160</w:t>
      </w:r>
    </w:p>
    <w:p w14:paraId="5BE3DC3D" w14:textId="54414EB8"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6"/>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7"/>
          <w:tab w:val="left" w:pos="10080"/>
        </w:tabs>
        <w:ind w:left="6" w:right="-39"/>
        <w:rPr>
          <w:rFonts w:ascii="Verdana" w:hAnsi="Verdana" w:cs="Verdana"/>
          <w:sz w:val="20"/>
          <w:szCs w:val="20"/>
        </w:rPr>
      </w:pPr>
      <w:r>
        <w:rPr>
          <w:rFonts w:ascii="Verdana" w:hAnsi="Verdana" w:cs="Verdana"/>
          <w:sz w:val="20"/>
          <w:szCs w:val="20"/>
        </w:rPr>
        <w:t xml:space="preserve">Tablet/Headstone (Ashes area) </w:t>
      </w:r>
      <w:r w:rsidR="00033A33">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£85</w:t>
      </w:r>
    </w:p>
    <w:p w14:paraId="3BB83527"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6"/>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7"/>
          <w:tab w:val="left" w:pos="10080"/>
        </w:tabs>
        <w:ind w:left="6" w:right="-39"/>
        <w:rPr>
          <w:rFonts w:ascii="Verdana" w:hAnsi="Verdana" w:cs="Verdana"/>
          <w:sz w:val="20"/>
          <w:szCs w:val="20"/>
        </w:rPr>
      </w:pPr>
      <w:r>
        <w:rPr>
          <w:rFonts w:ascii="Verdana" w:hAnsi="Verdana" w:cs="Verdana"/>
          <w:sz w:val="20"/>
          <w:szCs w:val="20"/>
        </w:rPr>
        <w:t>Vase/Urn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£85 </w:t>
      </w:r>
    </w:p>
    <w:p w14:paraId="22EFBD75"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2" w:right="-39"/>
        <w:rPr>
          <w:rFonts w:ascii="Verdana" w:hAnsi="Verdana" w:cs="Verdana"/>
          <w:sz w:val="20"/>
          <w:szCs w:val="20"/>
        </w:rPr>
      </w:pPr>
      <w:r>
        <w:rPr>
          <w:rFonts w:ascii="Verdana" w:hAnsi="Verdana" w:cs="Verdana"/>
          <w:sz w:val="20"/>
          <w:szCs w:val="20"/>
        </w:rPr>
        <w:t>Adding an additional inscription to an existing memorial</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£40</w:t>
      </w:r>
    </w:p>
    <w:p w14:paraId="6243E3C7"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2"/>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2" w:right="-39"/>
        <w:rPr>
          <w:rFonts w:ascii="Verdana" w:hAnsi="Verdana" w:cs="Verdana"/>
          <w:sz w:val="20"/>
          <w:szCs w:val="20"/>
        </w:rPr>
      </w:pPr>
    </w:p>
    <w:p w14:paraId="618644EC" w14:textId="6D4D8FA3"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9"/>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9" w:right="-39"/>
        <w:rPr>
          <w:rFonts w:ascii="Verdana" w:hAnsi="Verdana" w:cs="Verdana"/>
          <w:sz w:val="20"/>
          <w:szCs w:val="20"/>
        </w:rPr>
      </w:pPr>
      <w:r>
        <w:rPr>
          <w:rFonts w:ascii="Verdana" w:hAnsi="Verdana" w:cs="Verdana"/>
          <w:sz w:val="20"/>
          <w:szCs w:val="20"/>
        </w:rPr>
        <w:t xml:space="preserve">The above-mentioned fees do not include </w:t>
      </w:r>
      <w:r w:rsidR="00033A33">
        <w:rPr>
          <w:rFonts w:ascii="Verdana" w:hAnsi="Verdana" w:cs="Verdana"/>
          <w:sz w:val="20"/>
          <w:szCs w:val="20"/>
        </w:rPr>
        <w:t xml:space="preserve">any </w:t>
      </w:r>
      <w:r>
        <w:rPr>
          <w:rFonts w:ascii="Verdana" w:hAnsi="Verdana" w:cs="Verdana"/>
          <w:sz w:val="20"/>
          <w:szCs w:val="20"/>
        </w:rPr>
        <w:t>fees payable to Undertakers or Ministers officiating at any interment for which the Parish Council accepts no responsibility</w:t>
      </w:r>
      <w:r w:rsidR="00033A33">
        <w:rPr>
          <w:rFonts w:ascii="Verdana" w:hAnsi="Verdana" w:cs="Verdana"/>
          <w:sz w:val="20"/>
          <w:szCs w:val="20"/>
        </w:rPr>
        <w:t>.</w:t>
      </w:r>
    </w:p>
    <w:p w14:paraId="08740B6A" w14:textId="77777777" w:rsidR="00624498" w:rsidRDefault="00624498"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9"/>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9" w:right="-39"/>
        <w:rPr>
          <w:rFonts w:ascii="Verdana" w:hAnsi="Verdana" w:cs="Verdana"/>
          <w:sz w:val="20"/>
          <w:szCs w:val="20"/>
        </w:rPr>
      </w:pPr>
    </w:p>
    <w:p w14:paraId="65B5C6B6"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9"/>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9" w:right="-39"/>
        <w:rPr>
          <w:rFonts w:ascii="Verdana" w:hAnsi="Verdana" w:cs="Verdana"/>
          <w:i/>
          <w:iCs/>
          <w:sz w:val="20"/>
          <w:szCs w:val="20"/>
        </w:rPr>
      </w:pPr>
      <w:r>
        <w:rPr>
          <w:rFonts w:ascii="Verdana" w:hAnsi="Verdana" w:cs="Verdana"/>
          <w:b/>
          <w:bCs/>
          <w:i/>
          <w:iCs/>
          <w:sz w:val="20"/>
          <w:szCs w:val="20"/>
          <w:u w:val="single"/>
        </w:rPr>
        <w:t>Extract from Cannington Cemetery Rules and Regulations</w:t>
      </w:r>
      <w:r w:rsidRPr="00624498">
        <w:rPr>
          <w:rFonts w:ascii="Verdana" w:hAnsi="Verdana" w:cs="Verdana"/>
          <w:b/>
          <w:bCs/>
          <w:i/>
          <w:iCs/>
          <w:sz w:val="20"/>
          <w:szCs w:val="20"/>
        </w:rPr>
        <w:t xml:space="preserve"> </w:t>
      </w:r>
      <w:r>
        <w:rPr>
          <w:rFonts w:ascii="Verdana" w:hAnsi="Verdana" w:cs="Verdana"/>
          <w:b/>
          <w:bCs/>
          <w:i/>
          <w:iCs/>
          <w:sz w:val="20"/>
          <w:szCs w:val="20"/>
        </w:rPr>
        <w:t>(item 7, Fees)</w:t>
      </w:r>
    </w:p>
    <w:p w14:paraId="099516E0" w14:textId="23EBD61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700"/>
          <w:tab w:val="left" w:pos="9"/>
          <w:tab w:val="left" w:pos="729"/>
          <w:tab w:val="left" w:pos="1438"/>
          <w:tab w:val="left" w:pos="2158"/>
          <w:tab w:val="left" w:pos="2878"/>
          <w:tab w:val="left" w:pos="3598"/>
          <w:tab w:val="left" w:pos="4318"/>
          <w:tab w:val="left" w:pos="5038"/>
          <w:tab w:val="left" w:pos="5758"/>
          <w:tab w:val="left" w:pos="6478"/>
          <w:tab w:val="left" w:pos="7198"/>
          <w:tab w:val="left" w:pos="7918"/>
          <w:tab w:val="left" w:pos="8638"/>
        </w:tabs>
        <w:ind w:right="-39"/>
        <w:rPr>
          <w:rFonts w:ascii="Verdana" w:hAnsi="Verdana" w:cs="Verdana"/>
          <w:sz w:val="20"/>
          <w:szCs w:val="20"/>
        </w:rPr>
      </w:pPr>
      <w:r>
        <w:rPr>
          <w:rFonts w:ascii="Verdana" w:hAnsi="Verdana" w:cs="Verdana"/>
          <w:i/>
          <w:iCs/>
          <w:sz w:val="20"/>
          <w:szCs w:val="20"/>
        </w:rPr>
        <w:t xml:space="preserve">The fees listed in the Table of Fees apply where the person to be interred or in respect of whom the </w:t>
      </w:r>
      <w:r w:rsidR="00033A33">
        <w:rPr>
          <w:rFonts w:ascii="Verdana" w:hAnsi="Verdana" w:cs="Verdana"/>
          <w:i/>
          <w:iCs/>
          <w:sz w:val="20"/>
          <w:szCs w:val="20"/>
        </w:rPr>
        <w:t xml:space="preserve">Exclusive Right of Burial </w:t>
      </w:r>
      <w:r>
        <w:rPr>
          <w:rFonts w:ascii="Verdana" w:hAnsi="Verdana" w:cs="Verdana"/>
          <w:i/>
          <w:iCs/>
          <w:sz w:val="20"/>
          <w:szCs w:val="20"/>
        </w:rPr>
        <w:t>has been granted:</w:t>
      </w:r>
    </w:p>
    <w:p w14:paraId="5CB09C39"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1442"/>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1443" w:hanging="734"/>
        <w:rPr>
          <w:rFonts w:ascii="Verdana" w:hAnsi="Verdana" w:cs="Verdana"/>
          <w:i/>
          <w:iCs/>
          <w:sz w:val="20"/>
          <w:szCs w:val="20"/>
        </w:rPr>
      </w:pPr>
      <w:r>
        <w:rPr>
          <w:rFonts w:ascii="Verdana" w:hAnsi="Verdana" w:cs="Verdana"/>
          <w:i/>
          <w:iCs/>
          <w:sz w:val="20"/>
          <w:szCs w:val="20"/>
        </w:rPr>
        <w:t>a]</w:t>
      </w:r>
      <w:r>
        <w:rPr>
          <w:rFonts w:ascii="Verdana" w:hAnsi="Verdana" w:cs="Verdana"/>
          <w:i/>
          <w:iCs/>
          <w:sz w:val="20"/>
          <w:szCs w:val="20"/>
        </w:rPr>
        <w:tab/>
        <w:t>was immediately before death or prior to going into hospital, hospice, residential home, or other form of care where the death occurred, a resident of the Parish of Cannington</w:t>
      </w:r>
    </w:p>
    <w:p w14:paraId="7E663183" w14:textId="7777777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722"/>
          <w:tab w:val="left" w:pos="1442"/>
          <w:tab w:val="left" w:pos="2158"/>
          <w:tab w:val="left" w:pos="2878"/>
          <w:tab w:val="left" w:pos="3598"/>
          <w:tab w:val="left" w:pos="4318"/>
          <w:tab w:val="left" w:pos="5038"/>
          <w:tab w:val="left" w:pos="5758"/>
          <w:tab w:val="left" w:pos="6478"/>
          <w:tab w:val="left" w:pos="7198"/>
          <w:tab w:val="left" w:pos="7918"/>
          <w:tab w:val="left" w:pos="8638"/>
          <w:tab w:val="left" w:pos="9358"/>
          <w:tab w:val="left" w:pos="10079"/>
        </w:tabs>
        <w:ind w:left="1443" w:hanging="721"/>
        <w:rPr>
          <w:rFonts w:ascii="Verdana" w:hAnsi="Verdana" w:cs="Verdana"/>
          <w:i/>
          <w:iCs/>
          <w:sz w:val="20"/>
          <w:szCs w:val="20"/>
        </w:rPr>
      </w:pPr>
      <w:r>
        <w:rPr>
          <w:rFonts w:ascii="Verdana" w:hAnsi="Verdana" w:cs="Verdana"/>
          <w:i/>
          <w:iCs/>
          <w:sz w:val="20"/>
          <w:szCs w:val="20"/>
        </w:rPr>
        <w:t xml:space="preserve">b] </w:t>
      </w:r>
      <w:r>
        <w:rPr>
          <w:rFonts w:ascii="Verdana" w:hAnsi="Verdana" w:cs="Verdana"/>
          <w:i/>
          <w:iCs/>
          <w:sz w:val="20"/>
          <w:szCs w:val="20"/>
        </w:rPr>
        <w:tab/>
        <w:t>in the case of a stillborn child one of the parents is such a resident</w:t>
      </w:r>
    </w:p>
    <w:p w14:paraId="1ACF2323" w14:textId="2ACEFEF7" w:rsidR="00686872" w:rsidRDefault="00686872" w:rsidP="00686872">
      <w:pPr>
        <w:numPr>
          <w:ilvl w:val="12"/>
          <w:numId w:val="0"/>
        </w:numPr>
        <w:pBdr>
          <w:top w:val="single" w:sz="4" w:space="0" w:color="FFFFFF"/>
          <w:left w:val="single" w:sz="4" w:space="0" w:color="FFFFFF"/>
          <w:bottom w:val="single" w:sz="4" w:space="0" w:color="FFFFFF"/>
          <w:right w:val="single" w:sz="4" w:space="0" w:color="FFFFFF"/>
        </w:pBdr>
        <w:shd w:val="solid" w:color="FFFFFF" w:fill="FFFFFF"/>
        <w:tabs>
          <w:tab w:val="left" w:pos="729"/>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80"/>
        </w:tabs>
        <w:rPr>
          <w:rFonts w:ascii="Verdana" w:hAnsi="Verdana" w:cs="Verdana"/>
          <w:sz w:val="20"/>
          <w:szCs w:val="20"/>
        </w:rPr>
      </w:pPr>
      <w:r>
        <w:rPr>
          <w:rFonts w:ascii="Verdana" w:hAnsi="Verdana" w:cs="Verdana"/>
          <w:b/>
          <w:bCs/>
          <w:i/>
          <w:iCs/>
          <w:sz w:val="20"/>
          <w:szCs w:val="20"/>
        </w:rPr>
        <w:t>In all other cases, double the fee shown in the Table of Fees will be charged</w:t>
      </w:r>
    </w:p>
    <w:p w14:paraId="13852384" w14:textId="77777777" w:rsidR="00686872" w:rsidRDefault="00686872" w:rsidP="00686872">
      <w:pPr>
        <w:pStyle w:val="NoSpacing"/>
      </w:pPr>
    </w:p>
    <w:p w14:paraId="4175C9B6" w14:textId="77777777" w:rsidR="00624498" w:rsidRDefault="00624498" w:rsidP="00686872">
      <w:pPr>
        <w:pStyle w:val="NoSpacing"/>
      </w:pPr>
    </w:p>
    <w:p w14:paraId="1783B5DB" w14:textId="23D09231" w:rsidR="00686872" w:rsidRPr="00624498" w:rsidRDefault="00686872" w:rsidP="00686872">
      <w:pPr>
        <w:pStyle w:val="NoSpacing"/>
        <w:rPr>
          <w:rFonts w:ascii="Verdana" w:hAnsi="Verdana"/>
          <w:sz w:val="16"/>
          <w:szCs w:val="16"/>
        </w:rPr>
      </w:pPr>
      <w:r w:rsidRPr="00624498">
        <w:rPr>
          <w:rFonts w:ascii="Verdana" w:hAnsi="Verdana"/>
          <w:sz w:val="16"/>
          <w:szCs w:val="16"/>
        </w:rPr>
        <w:t>Aly Prowse</w:t>
      </w:r>
    </w:p>
    <w:p w14:paraId="32E4589E" w14:textId="77777777" w:rsidR="00686872" w:rsidRPr="00624498" w:rsidRDefault="00686872" w:rsidP="00686872">
      <w:pPr>
        <w:pStyle w:val="NoSpacing"/>
        <w:rPr>
          <w:rFonts w:ascii="Verdana" w:hAnsi="Verdana"/>
          <w:sz w:val="16"/>
          <w:szCs w:val="16"/>
        </w:rPr>
      </w:pPr>
      <w:r w:rsidRPr="00624498">
        <w:rPr>
          <w:rFonts w:ascii="Verdana" w:hAnsi="Verdana"/>
          <w:sz w:val="16"/>
          <w:szCs w:val="16"/>
        </w:rPr>
        <w:t>Deputy Clerk, Cannington Parish Council</w:t>
      </w:r>
    </w:p>
    <w:p w14:paraId="7A04385C" w14:textId="142B86FA" w:rsidR="00D61B07" w:rsidRDefault="00686872" w:rsidP="00686872">
      <w:pPr>
        <w:pStyle w:val="NoSpacing"/>
        <w:rPr>
          <w:rFonts w:ascii="Verdana" w:hAnsi="Verdana"/>
          <w:sz w:val="16"/>
          <w:szCs w:val="16"/>
        </w:rPr>
      </w:pPr>
      <w:r w:rsidRPr="00624498">
        <w:rPr>
          <w:rFonts w:ascii="Verdana" w:hAnsi="Verdana"/>
          <w:sz w:val="16"/>
          <w:szCs w:val="16"/>
        </w:rPr>
        <w:t>1</w:t>
      </w:r>
      <w:r w:rsidR="00033A33" w:rsidRPr="00624498">
        <w:rPr>
          <w:rFonts w:ascii="Verdana" w:hAnsi="Verdana"/>
          <w:sz w:val="16"/>
          <w:szCs w:val="16"/>
        </w:rPr>
        <w:t>.</w:t>
      </w:r>
      <w:r w:rsidR="0060187F">
        <w:rPr>
          <w:rFonts w:ascii="Verdana" w:hAnsi="Verdana"/>
          <w:sz w:val="16"/>
          <w:szCs w:val="16"/>
        </w:rPr>
        <w:t>6</w:t>
      </w:r>
      <w:r w:rsidR="00033A33" w:rsidRPr="00624498">
        <w:rPr>
          <w:rFonts w:ascii="Verdana" w:hAnsi="Verdana"/>
          <w:sz w:val="16"/>
          <w:szCs w:val="16"/>
        </w:rPr>
        <w:t>.24</w:t>
      </w:r>
    </w:p>
    <w:p w14:paraId="7BD21F9A" w14:textId="77777777" w:rsidR="008E78B9" w:rsidRDefault="008E78B9" w:rsidP="00686872">
      <w:pPr>
        <w:pStyle w:val="NoSpacing"/>
        <w:rPr>
          <w:rFonts w:ascii="Verdana" w:hAnsi="Verdana"/>
          <w:sz w:val="16"/>
          <w:szCs w:val="16"/>
        </w:rPr>
      </w:pPr>
    </w:p>
    <w:p w14:paraId="053D3F47" w14:textId="77777777" w:rsidR="0024375E" w:rsidRDefault="0024375E" w:rsidP="008E78B9">
      <w:pPr>
        <w:rPr>
          <w:rFonts w:ascii="Verdana" w:hAnsi="Verdana"/>
          <w:sz w:val="20"/>
          <w:szCs w:val="20"/>
        </w:rPr>
        <w:sectPr w:rsidR="0024375E" w:rsidSect="00A05CD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361" w:header="709" w:footer="709" w:gutter="0"/>
          <w:cols w:space="708"/>
          <w:docGrid w:linePitch="360"/>
        </w:sectPr>
      </w:pPr>
    </w:p>
    <w:p w14:paraId="1E52494B" w14:textId="77777777" w:rsidR="008E78B9" w:rsidRPr="00627113" w:rsidRDefault="008E78B9" w:rsidP="008E78B9">
      <w:pPr>
        <w:rPr>
          <w:rFonts w:ascii="Verdana" w:hAnsi="Verdana"/>
          <w:sz w:val="20"/>
          <w:szCs w:val="20"/>
        </w:rPr>
      </w:pPr>
      <w:r w:rsidRPr="00627113">
        <w:rPr>
          <w:rFonts w:ascii="Verdana" w:hAnsi="Verdana"/>
          <w:sz w:val="20"/>
          <w:szCs w:val="20"/>
        </w:rPr>
        <w:lastRenderedPageBreak/>
        <w:t>Appendix 1</w:t>
      </w:r>
    </w:p>
    <w:p w14:paraId="7D7EF4BF" w14:textId="405A0C20" w:rsidR="008E78B9" w:rsidRPr="00B80610" w:rsidRDefault="0024375E" w:rsidP="008E78B9">
      <w:pPr>
        <w:jc w:val="center"/>
        <w:rPr>
          <w:rFonts w:ascii="Verdana" w:hAnsi="Verdana"/>
          <w:b/>
          <w:bCs/>
          <w:sz w:val="20"/>
          <w:szCs w:val="20"/>
          <w:u w:val="single"/>
        </w:rPr>
      </w:pPr>
      <w:r>
        <w:rPr>
          <w:rFonts w:ascii="Verdana" w:hAnsi="Verdana"/>
          <w:b/>
          <w:bCs/>
          <w:sz w:val="20"/>
          <w:szCs w:val="20"/>
          <w:u w:val="single"/>
        </w:rPr>
        <w:t>C</w:t>
      </w:r>
      <w:r w:rsidR="008E78B9" w:rsidRPr="00B80610">
        <w:rPr>
          <w:rFonts w:ascii="Verdana" w:hAnsi="Verdana"/>
          <w:b/>
          <w:bCs/>
          <w:sz w:val="20"/>
          <w:szCs w:val="20"/>
          <w:u w:val="single"/>
        </w:rPr>
        <w:t>ANNINGTON PARISH COUNCIL</w:t>
      </w:r>
    </w:p>
    <w:p w14:paraId="0A803475" w14:textId="77777777" w:rsidR="008E78B9" w:rsidRDefault="008E78B9" w:rsidP="008E78B9"/>
    <w:p w14:paraId="736923B9" w14:textId="77777777" w:rsidR="008E78B9" w:rsidRDefault="008E78B9" w:rsidP="008E78B9">
      <w:pPr>
        <w:jc w:val="center"/>
        <w:rPr>
          <w:rFonts w:ascii="Verdana" w:hAnsi="Verdana"/>
          <w:b/>
          <w:bCs/>
          <w:sz w:val="20"/>
          <w:szCs w:val="20"/>
          <w:u w:val="single"/>
        </w:rPr>
      </w:pPr>
      <w:r w:rsidRPr="00485396">
        <w:rPr>
          <w:rFonts w:ascii="Verdana" w:hAnsi="Verdana"/>
          <w:b/>
          <w:bCs/>
          <w:sz w:val="20"/>
          <w:szCs w:val="20"/>
          <w:u w:val="single"/>
        </w:rPr>
        <w:t>APPLICATION TO PURCHASE THE EXCLUSIVE RIGHT OF BURIAL</w:t>
      </w:r>
    </w:p>
    <w:p w14:paraId="5D00A67B" w14:textId="77777777" w:rsidR="008E78B9" w:rsidRPr="00485396" w:rsidRDefault="008E78B9" w:rsidP="008E78B9">
      <w:pPr>
        <w:jc w:val="center"/>
        <w:rPr>
          <w:rFonts w:ascii="Verdana" w:hAnsi="Verdana"/>
          <w:b/>
          <w:bCs/>
          <w:sz w:val="20"/>
          <w:szCs w:val="20"/>
          <w:u w:val="single"/>
        </w:rPr>
      </w:pPr>
      <w:r>
        <w:rPr>
          <w:rFonts w:ascii="Verdana" w:hAnsi="Verdana"/>
          <w:b/>
          <w:bCs/>
          <w:sz w:val="20"/>
          <w:szCs w:val="20"/>
          <w:u w:val="single"/>
        </w:rPr>
        <w:t>AT CANNINGTON CEMETERY</w:t>
      </w:r>
    </w:p>
    <w:p w14:paraId="7CFF9DA3" w14:textId="77777777" w:rsidR="008E78B9" w:rsidRPr="00485396" w:rsidRDefault="008E78B9" w:rsidP="008E78B9">
      <w:pPr>
        <w:rPr>
          <w:rFonts w:ascii="Verdana" w:hAnsi="Verdana"/>
          <w:sz w:val="20"/>
          <w:szCs w:val="20"/>
        </w:rPr>
      </w:pPr>
    </w:p>
    <w:p w14:paraId="754F7810" w14:textId="77777777" w:rsidR="008E78B9" w:rsidRPr="005A0288" w:rsidRDefault="008E78B9" w:rsidP="008E78B9">
      <w:pPr>
        <w:rPr>
          <w:rFonts w:ascii="Verdana" w:hAnsi="Verdana"/>
          <w:sz w:val="18"/>
          <w:szCs w:val="18"/>
        </w:rPr>
      </w:pPr>
      <w:r w:rsidRPr="005A0288">
        <w:rPr>
          <w:rFonts w:ascii="Verdana" w:hAnsi="Verdana"/>
          <w:sz w:val="18"/>
          <w:szCs w:val="18"/>
        </w:rPr>
        <w:t>Please read and consider the regulations carefully.</w:t>
      </w:r>
    </w:p>
    <w:p w14:paraId="04BDF5C7" w14:textId="77777777" w:rsidR="008E78B9" w:rsidRPr="005A0288" w:rsidRDefault="008E78B9" w:rsidP="008E78B9">
      <w:pPr>
        <w:rPr>
          <w:rFonts w:ascii="Verdana" w:hAnsi="Verdana"/>
          <w:sz w:val="18"/>
          <w:szCs w:val="18"/>
        </w:rPr>
      </w:pPr>
    </w:p>
    <w:p w14:paraId="068A7F6E" w14:textId="77777777" w:rsidR="008E78B9" w:rsidRPr="005A0288" w:rsidRDefault="008E78B9" w:rsidP="008E78B9">
      <w:pPr>
        <w:rPr>
          <w:rFonts w:ascii="Verdana" w:hAnsi="Verdana"/>
          <w:sz w:val="18"/>
          <w:szCs w:val="18"/>
        </w:rPr>
      </w:pPr>
      <w:r w:rsidRPr="005A0288">
        <w:rPr>
          <w:rFonts w:ascii="Verdana" w:hAnsi="Verdana"/>
          <w:sz w:val="18"/>
          <w:szCs w:val="18"/>
        </w:rPr>
        <w:t>I/we would like to apply for the Exclusive Right of Burial in the Cannington Cemetery</w:t>
      </w:r>
      <w:r>
        <w:rPr>
          <w:rFonts w:ascii="Verdana" w:hAnsi="Verdana"/>
          <w:sz w:val="18"/>
          <w:szCs w:val="18"/>
        </w:rPr>
        <w:t>, for either a traditional ground burial or the interment or ashes into the ashes area of the cemetery</w:t>
      </w:r>
      <w:r w:rsidRPr="005A0288">
        <w:rPr>
          <w:rFonts w:ascii="Verdana" w:hAnsi="Verdana"/>
          <w:sz w:val="18"/>
          <w:szCs w:val="18"/>
        </w:rPr>
        <w:t xml:space="preserve">. </w:t>
      </w:r>
    </w:p>
    <w:p w14:paraId="0A4751EA" w14:textId="77777777" w:rsidR="008E78B9" w:rsidRDefault="008E78B9" w:rsidP="008E78B9">
      <w:pPr>
        <w:rPr>
          <w:rFonts w:ascii="Verdana" w:hAnsi="Verdana"/>
          <w:sz w:val="18"/>
          <w:szCs w:val="18"/>
        </w:rPr>
      </w:pPr>
      <w:r w:rsidRPr="005A0288">
        <w:rPr>
          <w:rFonts w:ascii="Verdana" w:hAnsi="Verdana"/>
          <w:sz w:val="18"/>
          <w:szCs w:val="18"/>
        </w:rPr>
        <w:t>I/We understand that:</w:t>
      </w:r>
    </w:p>
    <w:p w14:paraId="6D1E4543" w14:textId="77777777" w:rsidR="008E78B9" w:rsidRPr="005A0288" w:rsidRDefault="008E78B9" w:rsidP="008E78B9">
      <w:pPr>
        <w:rPr>
          <w:rFonts w:ascii="Verdana" w:hAnsi="Verdana"/>
          <w:sz w:val="18"/>
          <w:szCs w:val="18"/>
        </w:rPr>
      </w:pPr>
    </w:p>
    <w:p w14:paraId="3D541194" w14:textId="77777777" w:rsidR="008E78B9" w:rsidRPr="00B80610"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 xml:space="preserve">The Cemetery and each grave space or ashes plot within are the property of Cannington Parish Council. Whilst I/we own the Rights to the Grave (or ashes plot) I/we do not own the land but simply the right to use in accordance with the rules and regulations of the cemetery  </w:t>
      </w:r>
    </w:p>
    <w:p w14:paraId="5D332684"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The Exclusive Right of Burial is purchased for a period of 50 years and must not exceed 100 years at any one time</w:t>
      </w:r>
    </w:p>
    <w:p w14:paraId="0E59884C" w14:textId="77777777" w:rsidR="008E78B9" w:rsidRPr="00DE6ABC"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DE6ABC">
        <w:rPr>
          <w:rFonts w:ascii="Verdana" w:hAnsi="Verdana"/>
          <w:sz w:val="18"/>
          <w:szCs w:val="18"/>
        </w:rPr>
        <w:t xml:space="preserve">I/We understand that if I/we are not a resident of the Parish of Cannington, that double the fees shown in the Table of Fees will be charged  </w:t>
      </w:r>
    </w:p>
    <w:p w14:paraId="1BCE8622"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The Council will issue a formal Deed of Grant of Exclusive Right of Burial for each plot and this together with the Cemetery Regulations and these Terms, shall form the contract between the council and purchaser(s)</w:t>
      </w:r>
    </w:p>
    <w:p w14:paraId="5CFC7482"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The Exclusive Right of Burial entitles the registered holder(s) to:</w:t>
      </w:r>
    </w:p>
    <w:p w14:paraId="5C0E74DE" w14:textId="77777777" w:rsidR="008E78B9" w:rsidRPr="005A0288" w:rsidRDefault="008E78B9" w:rsidP="008E78B9">
      <w:pPr>
        <w:pStyle w:val="ListParagraph"/>
        <w:widowControl w:val="0"/>
        <w:numPr>
          <w:ilvl w:val="0"/>
          <w:numId w:val="8"/>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Be buried in the grave or plot (subject to space being available)</w:t>
      </w:r>
    </w:p>
    <w:p w14:paraId="31A65A17" w14:textId="77777777" w:rsidR="008E78B9" w:rsidRPr="005A0288" w:rsidRDefault="008E78B9" w:rsidP="008E78B9">
      <w:pPr>
        <w:pStyle w:val="ListParagraph"/>
        <w:widowControl w:val="0"/>
        <w:numPr>
          <w:ilvl w:val="0"/>
          <w:numId w:val="8"/>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Authorise burials in the grave or plot (subject to space being available)</w:t>
      </w:r>
    </w:p>
    <w:p w14:paraId="55DAFE58" w14:textId="77777777" w:rsidR="008E78B9" w:rsidRPr="005A0288" w:rsidRDefault="008E78B9" w:rsidP="008E78B9">
      <w:pPr>
        <w:pStyle w:val="ListParagraph"/>
        <w:widowControl w:val="0"/>
        <w:numPr>
          <w:ilvl w:val="0"/>
          <w:numId w:val="8"/>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Apply for permission to erect a memorial</w:t>
      </w:r>
    </w:p>
    <w:p w14:paraId="4D5C5594" w14:textId="77777777" w:rsidR="008E78B9" w:rsidRPr="005A0288" w:rsidRDefault="008E78B9" w:rsidP="008E78B9">
      <w:pPr>
        <w:pStyle w:val="ListParagraph"/>
        <w:widowControl w:val="0"/>
        <w:numPr>
          <w:ilvl w:val="0"/>
          <w:numId w:val="8"/>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Apply for an additional inscription</w:t>
      </w:r>
    </w:p>
    <w:p w14:paraId="6A4BDFE9"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No interment may take place within a grave/ashes plot and no memorial may be erected without the written consent of the registered owner(s) of the Exclusive Right of Burial of that grave/ashes plot</w:t>
      </w:r>
    </w:p>
    <w:p w14:paraId="7BD9E2FB"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Each registered owner of the Exclusive Right of Burial may be buried in the grave/ashes plot without the consent of the other registered owner (subject to space being available)</w:t>
      </w:r>
    </w:p>
    <w:p w14:paraId="70E5A241"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The consent of all registered owners will be required to enable a memorial to be erected on the grave or to permit the burial in the grave of any other person</w:t>
      </w:r>
    </w:p>
    <w:p w14:paraId="348E872F"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 xml:space="preserve">No memorial will be placed upon a grave by anyone other than a Monumental Mason registered with British Register of Accredited Memorial Masons (BRAMM) or National Association of Memorial Masons (NAMM) </w:t>
      </w:r>
    </w:p>
    <w:p w14:paraId="5AE4DB62"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Approval will only be given for a memorial that is in accordance with the Regulations</w:t>
      </w:r>
    </w:p>
    <w:p w14:paraId="18C1191E"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The ownership of the Exclusive Right of Burial many be transferred during the owner’s lifetime or after death. This is subject to registration with the Council, the endorsement of the deed of grant and payment of the appropriate transfer fee</w:t>
      </w:r>
    </w:p>
    <w:p w14:paraId="42ED578F"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Possession of the Deed of Grant of Exclusive Right of Burial in itself does nor prove ownership of the exclusive rights. The ownership of the Exclusive Right of Burial belongs to the purchaser(s) as registered with the Council at the time of sale of the right or following the registered transfer of ownership</w:t>
      </w:r>
    </w:p>
    <w:p w14:paraId="2644E39D" w14:textId="77777777" w:rsidR="008E78B9" w:rsidRPr="005A0288"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5A0288">
        <w:rPr>
          <w:rFonts w:ascii="Verdana" w:hAnsi="Verdana"/>
          <w:sz w:val="18"/>
          <w:szCs w:val="18"/>
        </w:rPr>
        <w:t>It is the responsibility of the owner(s) of the Exclusive Right of Burial to inform the Council of any change of address, contact details or their intention to transfer ownership of the right. Note that the Rights do not automatically transfer to any living spouse/children</w:t>
      </w:r>
    </w:p>
    <w:p w14:paraId="3BDCCFA2" w14:textId="77777777" w:rsidR="008E78B9" w:rsidRPr="00B80610" w:rsidRDefault="008E78B9" w:rsidP="008E78B9">
      <w:pPr>
        <w:pStyle w:val="ListParagraph"/>
        <w:widowControl w:val="0"/>
        <w:numPr>
          <w:ilvl w:val="0"/>
          <w:numId w:val="9"/>
        </w:numPr>
        <w:overflowPunct w:val="0"/>
        <w:autoSpaceDE w:val="0"/>
        <w:autoSpaceDN w:val="0"/>
        <w:adjustRightInd w:val="0"/>
        <w:spacing w:after="0" w:line="240" w:lineRule="auto"/>
        <w:rPr>
          <w:rFonts w:ascii="Verdana" w:hAnsi="Verdana"/>
          <w:sz w:val="18"/>
          <w:szCs w:val="18"/>
        </w:rPr>
      </w:pPr>
      <w:r w:rsidRPr="00B80610">
        <w:rPr>
          <w:rFonts w:ascii="Verdana" w:hAnsi="Verdana"/>
          <w:sz w:val="18"/>
          <w:szCs w:val="18"/>
        </w:rPr>
        <w:t>Please complete and return the attached form to Cannington Parish Council together with the request for burial or interment application. You will then be sent a signed and legally binding Grant of Exclusive Right of Burial document.</w:t>
      </w:r>
    </w:p>
    <w:p w14:paraId="21164C46" w14:textId="77777777" w:rsidR="008E78B9" w:rsidRDefault="008E78B9" w:rsidP="008E78B9">
      <w:pPr>
        <w:pStyle w:val="ListParagraph"/>
        <w:ind w:left="360"/>
        <w:rPr>
          <w:rFonts w:ascii="Verdana" w:hAnsi="Verdana"/>
          <w:sz w:val="18"/>
          <w:szCs w:val="18"/>
        </w:rPr>
      </w:pPr>
    </w:p>
    <w:p w14:paraId="363265DB" w14:textId="77777777" w:rsidR="0024375E" w:rsidRDefault="0024375E" w:rsidP="008E78B9">
      <w:pPr>
        <w:pStyle w:val="ListParagraph"/>
        <w:ind w:left="360"/>
        <w:rPr>
          <w:rFonts w:ascii="Verdana" w:hAnsi="Verdana"/>
          <w:sz w:val="18"/>
          <w:szCs w:val="18"/>
        </w:rPr>
      </w:pPr>
    </w:p>
    <w:p w14:paraId="5B57D358" w14:textId="77777777" w:rsidR="0024375E" w:rsidRDefault="0024375E" w:rsidP="008E78B9">
      <w:pPr>
        <w:pStyle w:val="ListParagraph"/>
        <w:ind w:left="360"/>
        <w:rPr>
          <w:rFonts w:ascii="Verdana" w:hAnsi="Verdana"/>
          <w:sz w:val="18"/>
          <w:szCs w:val="18"/>
        </w:rPr>
      </w:pPr>
    </w:p>
    <w:p w14:paraId="4CFAA3A3" w14:textId="77777777" w:rsidR="0024375E" w:rsidRDefault="0024375E" w:rsidP="008E78B9">
      <w:pPr>
        <w:pStyle w:val="ListParagraph"/>
        <w:ind w:left="360"/>
        <w:rPr>
          <w:rFonts w:ascii="Verdana" w:hAnsi="Verdana"/>
          <w:sz w:val="18"/>
          <w:szCs w:val="18"/>
        </w:rPr>
      </w:pPr>
    </w:p>
    <w:p w14:paraId="1A023CB7" w14:textId="77777777" w:rsidR="0024375E" w:rsidRDefault="0024375E" w:rsidP="008E78B9">
      <w:pPr>
        <w:pStyle w:val="ListParagraph"/>
        <w:ind w:left="360"/>
        <w:rPr>
          <w:rFonts w:ascii="Verdana" w:hAnsi="Verdana"/>
          <w:sz w:val="18"/>
          <w:szCs w:val="18"/>
        </w:rPr>
      </w:pPr>
    </w:p>
    <w:p w14:paraId="455D314D" w14:textId="77777777" w:rsidR="0024375E" w:rsidRDefault="0024375E" w:rsidP="008E78B9">
      <w:pPr>
        <w:pStyle w:val="ListParagraph"/>
        <w:ind w:left="360"/>
        <w:rPr>
          <w:rFonts w:ascii="Verdana" w:hAnsi="Verdana"/>
          <w:sz w:val="18"/>
          <w:szCs w:val="18"/>
        </w:rPr>
      </w:pPr>
    </w:p>
    <w:p w14:paraId="5777222A" w14:textId="77777777" w:rsidR="0024375E" w:rsidRPr="0024375E" w:rsidRDefault="0024375E" w:rsidP="0024375E">
      <w:pPr>
        <w:widowControl w:val="0"/>
        <w:overflowPunct w:val="0"/>
        <w:autoSpaceDE w:val="0"/>
        <w:autoSpaceDN w:val="0"/>
        <w:adjustRightInd w:val="0"/>
        <w:spacing w:after="0" w:line="240" w:lineRule="auto"/>
        <w:contextualSpacing/>
        <w:rPr>
          <w:rFonts w:ascii="Verdana" w:eastAsia="Times New Roman" w:hAnsi="Verdana" w:cs="Times New Roman"/>
          <w:kern w:val="28"/>
          <w:sz w:val="18"/>
          <w:szCs w:val="18"/>
          <w:lang w:eastAsia="en-GB"/>
        </w:rPr>
      </w:pPr>
      <w:r w:rsidRPr="0024375E">
        <w:rPr>
          <w:rFonts w:ascii="Verdana" w:eastAsia="Times New Roman" w:hAnsi="Verdana" w:cs="Times New Roman"/>
          <w:kern w:val="28"/>
          <w:sz w:val="18"/>
          <w:szCs w:val="18"/>
          <w:lang w:eastAsia="en-GB"/>
        </w:rPr>
        <w:lastRenderedPageBreak/>
        <w:t xml:space="preserve">Appendix 1 </w:t>
      </w:r>
    </w:p>
    <w:p w14:paraId="10667E6D" w14:textId="77777777" w:rsidR="0024375E" w:rsidRPr="0024375E" w:rsidRDefault="0024375E" w:rsidP="0024375E">
      <w:pPr>
        <w:widowControl w:val="0"/>
        <w:overflowPunct w:val="0"/>
        <w:autoSpaceDE w:val="0"/>
        <w:autoSpaceDN w:val="0"/>
        <w:adjustRightInd w:val="0"/>
        <w:spacing w:after="0" w:line="240" w:lineRule="auto"/>
        <w:ind w:left="360"/>
        <w:contextualSpacing/>
        <w:jc w:val="center"/>
        <w:rPr>
          <w:rFonts w:ascii="Verdana" w:eastAsia="Times New Roman" w:hAnsi="Verdana" w:cs="Times New Roman"/>
          <w:b/>
          <w:bCs/>
          <w:kern w:val="28"/>
          <w:sz w:val="18"/>
          <w:szCs w:val="18"/>
          <w:u w:val="single"/>
          <w:lang w:eastAsia="en-GB"/>
        </w:rPr>
      </w:pPr>
      <w:r w:rsidRPr="0024375E">
        <w:rPr>
          <w:rFonts w:ascii="Verdana" w:eastAsia="Times New Roman" w:hAnsi="Verdana" w:cs="Times New Roman"/>
          <w:b/>
          <w:bCs/>
          <w:kern w:val="28"/>
          <w:sz w:val="18"/>
          <w:szCs w:val="18"/>
          <w:u w:val="single"/>
          <w:lang w:eastAsia="en-GB"/>
        </w:rPr>
        <w:t>CANNINGTON PARISH COUNCIL</w:t>
      </w:r>
    </w:p>
    <w:p w14:paraId="470CD4EB" w14:textId="77777777" w:rsidR="0024375E" w:rsidRPr="0024375E" w:rsidRDefault="0024375E" w:rsidP="0024375E">
      <w:pPr>
        <w:widowControl w:val="0"/>
        <w:overflowPunct w:val="0"/>
        <w:autoSpaceDE w:val="0"/>
        <w:autoSpaceDN w:val="0"/>
        <w:adjustRightInd w:val="0"/>
        <w:spacing w:after="0" w:line="240" w:lineRule="auto"/>
        <w:ind w:left="360"/>
        <w:contextualSpacing/>
        <w:jc w:val="center"/>
        <w:rPr>
          <w:rFonts w:ascii="Verdana" w:eastAsia="Times New Roman" w:hAnsi="Verdana" w:cs="Times New Roman"/>
          <w:b/>
          <w:bCs/>
          <w:kern w:val="28"/>
          <w:sz w:val="18"/>
          <w:szCs w:val="18"/>
          <w:u w:val="single"/>
          <w:lang w:eastAsia="en-GB"/>
        </w:rPr>
      </w:pPr>
    </w:p>
    <w:p w14:paraId="5251137C" w14:textId="77777777" w:rsidR="0024375E" w:rsidRPr="0024375E" w:rsidRDefault="0024375E" w:rsidP="0024375E">
      <w:pPr>
        <w:widowControl w:val="0"/>
        <w:overflowPunct w:val="0"/>
        <w:autoSpaceDE w:val="0"/>
        <w:autoSpaceDN w:val="0"/>
        <w:adjustRightInd w:val="0"/>
        <w:spacing w:after="0" w:line="240" w:lineRule="auto"/>
        <w:ind w:left="360"/>
        <w:contextualSpacing/>
        <w:jc w:val="center"/>
        <w:rPr>
          <w:rFonts w:ascii="Verdana" w:eastAsia="Times New Roman" w:hAnsi="Verdana" w:cs="Times New Roman"/>
          <w:b/>
          <w:bCs/>
          <w:kern w:val="28"/>
          <w:sz w:val="18"/>
          <w:szCs w:val="18"/>
          <w:u w:val="single"/>
          <w:lang w:eastAsia="en-GB"/>
        </w:rPr>
      </w:pPr>
      <w:r w:rsidRPr="0024375E">
        <w:rPr>
          <w:rFonts w:ascii="Verdana" w:eastAsia="Times New Roman" w:hAnsi="Verdana" w:cs="Times New Roman"/>
          <w:b/>
          <w:bCs/>
          <w:kern w:val="28"/>
          <w:sz w:val="18"/>
          <w:szCs w:val="18"/>
          <w:u w:val="single"/>
          <w:lang w:eastAsia="en-GB"/>
        </w:rPr>
        <w:t>APPLICATION TO PURCHASE THE EXCLUSIVE RIGHT OF BURIAL</w:t>
      </w:r>
    </w:p>
    <w:p w14:paraId="0B656D44" w14:textId="77777777" w:rsidR="0024375E" w:rsidRPr="0024375E" w:rsidRDefault="0024375E" w:rsidP="0024375E">
      <w:pPr>
        <w:widowControl w:val="0"/>
        <w:overflowPunct w:val="0"/>
        <w:autoSpaceDE w:val="0"/>
        <w:autoSpaceDN w:val="0"/>
        <w:adjustRightInd w:val="0"/>
        <w:spacing w:after="0" w:line="240" w:lineRule="auto"/>
        <w:ind w:left="360"/>
        <w:contextualSpacing/>
        <w:jc w:val="center"/>
        <w:rPr>
          <w:rFonts w:ascii="Verdana" w:eastAsia="Times New Roman" w:hAnsi="Verdana" w:cs="Times New Roman"/>
          <w:b/>
          <w:bCs/>
          <w:kern w:val="28"/>
          <w:sz w:val="18"/>
          <w:szCs w:val="18"/>
          <w:u w:val="single"/>
          <w:lang w:eastAsia="en-GB"/>
        </w:rPr>
      </w:pPr>
      <w:r w:rsidRPr="0024375E">
        <w:rPr>
          <w:rFonts w:ascii="Verdana" w:eastAsia="Times New Roman" w:hAnsi="Verdana" w:cs="Times New Roman"/>
          <w:b/>
          <w:bCs/>
          <w:kern w:val="28"/>
          <w:sz w:val="18"/>
          <w:szCs w:val="18"/>
          <w:u w:val="single"/>
          <w:lang w:eastAsia="en-GB"/>
        </w:rPr>
        <w:t xml:space="preserve"> CANNINGTON CEMETERY</w:t>
      </w:r>
    </w:p>
    <w:p w14:paraId="4D1D8EC9" w14:textId="77777777" w:rsidR="0024375E" w:rsidRPr="0024375E" w:rsidRDefault="0024375E" w:rsidP="0024375E">
      <w:pPr>
        <w:widowControl w:val="0"/>
        <w:overflowPunct w:val="0"/>
        <w:autoSpaceDE w:val="0"/>
        <w:autoSpaceDN w:val="0"/>
        <w:adjustRightInd w:val="0"/>
        <w:spacing w:after="0" w:line="240" w:lineRule="auto"/>
        <w:ind w:left="360"/>
        <w:contextualSpacing/>
        <w:rPr>
          <w:rFonts w:ascii="Verdana" w:eastAsia="Times New Roman" w:hAnsi="Verdana" w:cs="Times New Roman"/>
          <w:kern w:val="28"/>
          <w:sz w:val="18"/>
          <w:szCs w:val="18"/>
          <w:lang w:eastAsia="en-GB"/>
        </w:rPr>
      </w:pPr>
    </w:p>
    <w:p w14:paraId="01FBA0FF" w14:textId="77777777" w:rsidR="0024375E" w:rsidRPr="0024375E" w:rsidRDefault="0024375E" w:rsidP="0024375E">
      <w:pPr>
        <w:spacing w:after="0" w:line="240" w:lineRule="auto"/>
        <w:rPr>
          <w:rFonts w:ascii="Verdana" w:eastAsia="Times New Roman" w:hAnsi="Verdana" w:cs="Arial"/>
          <w:sz w:val="20"/>
          <w:szCs w:val="20"/>
          <w:lang w:eastAsia="en-GB"/>
        </w:rPr>
      </w:pPr>
    </w:p>
    <w:tbl>
      <w:tblPr>
        <w:tblStyle w:val="TableGrid"/>
        <w:tblW w:w="0" w:type="auto"/>
        <w:tblLook w:val="04A0" w:firstRow="1" w:lastRow="0" w:firstColumn="1" w:lastColumn="0" w:noHBand="0" w:noVBand="1"/>
      </w:tblPr>
      <w:tblGrid>
        <w:gridCol w:w="1555"/>
        <w:gridCol w:w="7461"/>
      </w:tblGrid>
      <w:tr w:rsidR="0024375E" w:rsidRPr="0024375E" w14:paraId="152ACDF9" w14:textId="77777777" w:rsidTr="00496128">
        <w:tc>
          <w:tcPr>
            <w:tcW w:w="1555" w:type="dxa"/>
            <w:shd w:val="clear" w:color="auto" w:fill="D9D9D9" w:themeFill="background1" w:themeFillShade="D9"/>
          </w:tcPr>
          <w:p w14:paraId="2D5C004C" w14:textId="77777777" w:rsidR="0024375E" w:rsidRPr="0024375E" w:rsidRDefault="0024375E" w:rsidP="0024375E">
            <w:pPr>
              <w:rPr>
                <w:rFonts w:ascii="Verdana" w:hAnsi="Verdana" w:cs="Arial"/>
                <w:b/>
                <w:bCs/>
                <w:lang w:eastAsia="en-GB"/>
              </w:rPr>
            </w:pPr>
            <w:r w:rsidRPr="0024375E">
              <w:rPr>
                <w:rFonts w:ascii="Verdana" w:hAnsi="Verdana" w:cs="Arial"/>
                <w:b/>
                <w:bCs/>
                <w:lang w:eastAsia="en-GB"/>
              </w:rPr>
              <w:t>Applicant 1</w:t>
            </w:r>
          </w:p>
        </w:tc>
        <w:tc>
          <w:tcPr>
            <w:tcW w:w="7461" w:type="dxa"/>
            <w:shd w:val="clear" w:color="auto" w:fill="D9D9D9" w:themeFill="background1" w:themeFillShade="D9"/>
          </w:tcPr>
          <w:p w14:paraId="3D843D27" w14:textId="77777777" w:rsidR="0024375E" w:rsidRPr="0024375E" w:rsidRDefault="0024375E" w:rsidP="0024375E">
            <w:pPr>
              <w:rPr>
                <w:rFonts w:ascii="Verdana" w:hAnsi="Verdana" w:cs="Arial"/>
                <w:lang w:eastAsia="en-GB"/>
              </w:rPr>
            </w:pPr>
          </w:p>
        </w:tc>
      </w:tr>
      <w:tr w:rsidR="0024375E" w:rsidRPr="0024375E" w14:paraId="365C8720" w14:textId="77777777" w:rsidTr="00496128">
        <w:tc>
          <w:tcPr>
            <w:tcW w:w="1555" w:type="dxa"/>
          </w:tcPr>
          <w:p w14:paraId="262C83E7" w14:textId="77777777" w:rsidR="0024375E" w:rsidRPr="0024375E" w:rsidRDefault="0024375E" w:rsidP="0024375E">
            <w:pPr>
              <w:rPr>
                <w:rFonts w:ascii="Verdana" w:hAnsi="Verdana" w:cs="Arial"/>
                <w:lang w:eastAsia="en-GB"/>
              </w:rPr>
            </w:pPr>
            <w:r w:rsidRPr="0024375E">
              <w:rPr>
                <w:rFonts w:ascii="Verdana" w:hAnsi="Verdana" w:cs="Arial"/>
                <w:lang w:eastAsia="en-GB"/>
              </w:rPr>
              <w:t>Full Name</w:t>
            </w:r>
          </w:p>
          <w:p w14:paraId="14CD0279" w14:textId="77777777" w:rsidR="0024375E" w:rsidRPr="0024375E" w:rsidRDefault="0024375E" w:rsidP="0024375E">
            <w:pPr>
              <w:rPr>
                <w:rFonts w:ascii="Verdana" w:hAnsi="Verdana" w:cs="Arial"/>
                <w:lang w:eastAsia="en-GB"/>
              </w:rPr>
            </w:pPr>
          </w:p>
        </w:tc>
        <w:tc>
          <w:tcPr>
            <w:tcW w:w="7461" w:type="dxa"/>
          </w:tcPr>
          <w:p w14:paraId="17E48F5C" w14:textId="77777777" w:rsidR="0024375E" w:rsidRPr="0024375E" w:rsidRDefault="0024375E" w:rsidP="0024375E">
            <w:pPr>
              <w:rPr>
                <w:rFonts w:ascii="Verdana" w:hAnsi="Verdana" w:cs="Arial"/>
                <w:lang w:eastAsia="en-GB"/>
              </w:rPr>
            </w:pPr>
          </w:p>
        </w:tc>
      </w:tr>
      <w:tr w:rsidR="0024375E" w:rsidRPr="0024375E" w14:paraId="0B638597" w14:textId="77777777" w:rsidTr="00496128">
        <w:tc>
          <w:tcPr>
            <w:tcW w:w="1555" w:type="dxa"/>
          </w:tcPr>
          <w:p w14:paraId="16B8B423" w14:textId="77777777" w:rsidR="0024375E" w:rsidRPr="0024375E" w:rsidRDefault="0024375E" w:rsidP="0024375E">
            <w:pPr>
              <w:rPr>
                <w:rFonts w:ascii="Verdana" w:hAnsi="Verdana" w:cs="Arial"/>
                <w:lang w:eastAsia="en-GB"/>
              </w:rPr>
            </w:pPr>
            <w:r w:rsidRPr="0024375E">
              <w:rPr>
                <w:rFonts w:ascii="Verdana" w:hAnsi="Verdana" w:cs="Arial"/>
                <w:lang w:eastAsia="en-GB"/>
              </w:rPr>
              <w:t>Address</w:t>
            </w:r>
          </w:p>
          <w:p w14:paraId="46E37091" w14:textId="77777777" w:rsidR="0024375E" w:rsidRPr="0024375E" w:rsidRDefault="0024375E" w:rsidP="0024375E">
            <w:pPr>
              <w:rPr>
                <w:rFonts w:ascii="Verdana" w:hAnsi="Verdana" w:cs="Arial"/>
                <w:lang w:eastAsia="en-GB"/>
              </w:rPr>
            </w:pPr>
          </w:p>
          <w:p w14:paraId="1E6239F4" w14:textId="77777777" w:rsidR="0024375E" w:rsidRPr="0024375E" w:rsidRDefault="0024375E" w:rsidP="0024375E">
            <w:pPr>
              <w:rPr>
                <w:rFonts w:ascii="Verdana" w:hAnsi="Verdana" w:cs="Arial"/>
                <w:lang w:eastAsia="en-GB"/>
              </w:rPr>
            </w:pPr>
          </w:p>
          <w:p w14:paraId="3955FFDC" w14:textId="77777777" w:rsidR="0024375E" w:rsidRPr="0024375E" w:rsidRDefault="0024375E" w:rsidP="0024375E">
            <w:pPr>
              <w:rPr>
                <w:rFonts w:ascii="Verdana" w:hAnsi="Verdana" w:cs="Arial"/>
                <w:lang w:eastAsia="en-GB"/>
              </w:rPr>
            </w:pPr>
          </w:p>
        </w:tc>
        <w:tc>
          <w:tcPr>
            <w:tcW w:w="7461" w:type="dxa"/>
          </w:tcPr>
          <w:p w14:paraId="334579EF" w14:textId="77777777" w:rsidR="0024375E" w:rsidRPr="0024375E" w:rsidRDefault="0024375E" w:rsidP="0024375E">
            <w:pPr>
              <w:rPr>
                <w:rFonts w:ascii="Verdana" w:hAnsi="Verdana" w:cs="Arial"/>
                <w:lang w:eastAsia="en-GB"/>
              </w:rPr>
            </w:pPr>
          </w:p>
        </w:tc>
      </w:tr>
      <w:tr w:rsidR="0024375E" w:rsidRPr="0024375E" w14:paraId="39824A14" w14:textId="77777777" w:rsidTr="00496128">
        <w:tc>
          <w:tcPr>
            <w:tcW w:w="1555" w:type="dxa"/>
          </w:tcPr>
          <w:p w14:paraId="0408BB70" w14:textId="77777777" w:rsidR="0024375E" w:rsidRPr="0024375E" w:rsidRDefault="0024375E" w:rsidP="0024375E">
            <w:pPr>
              <w:rPr>
                <w:rFonts w:ascii="Verdana" w:hAnsi="Verdana" w:cs="Arial"/>
                <w:lang w:eastAsia="en-GB"/>
              </w:rPr>
            </w:pPr>
            <w:r w:rsidRPr="0024375E">
              <w:rPr>
                <w:rFonts w:ascii="Verdana" w:hAnsi="Verdana" w:cs="Arial"/>
                <w:lang w:eastAsia="en-GB"/>
              </w:rPr>
              <w:t>Tel / email</w:t>
            </w:r>
          </w:p>
          <w:p w14:paraId="5E0B7966" w14:textId="77777777" w:rsidR="0024375E" w:rsidRPr="0024375E" w:rsidRDefault="0024375E" w:rsidP="0024375E">
            <w:pPr>
              <w:rPr>
                <w:rFonts w:ascii="Verdana" w:hAnsi="Verdana" w:cs="Arial"/>
                <w:lang w:eastAsia="en-GB"/>
              </w:rPr>
            </w:pPr>
          </w:p>
        </w:tc>
        <w:tc>
          <w:tcPr>
            <w:tcW w:w="7461" w:type="dxa"/>
          </w:tcPr>
          <w:p w14:paraId="793D235B" w14:textId="77777777" w:rsidR="0024375E" w:rsidRPr="0024375E" w:rsidRDefault="0024375E" w:rsidP="0024375E">
            <w:pPr>
              <w:rPr>
                <w:rFonts w:ascii="Verdana" w:hAnsi="Verdana" w:cs="Arial"/>
                <w:lang w:eastAsia="en-GB"/>
              </w:rPr>
            </w:pPr>
          </w:p>
        </w:tc>
      </w:tr>
      <w:tr w:rsidR="0024375E" w:rsidRPr="0024375E" w14:paraId="6A976A54" w14:textId="77777777" w:rsidTr="00496128">
        <w:tc>
          <w:tcPr>
            <w:tcW w:w="1555" w:type="dxa"/>
          </w:tcPr>
          <w:p w14:paraId="5660AA05" w14:textId="77777777" w:rsidR="0024375E" w:rsidRPr="0024375E" w:rsidRDefault="0024375E" w:rsidP="0024375E">
            <w:pPr>
              <w:rPr>
                <w:rFonts w:ascii="Verdana" w:hAnsi="Verdana" w:cs="Arial"/>
                <w:lang w:eastAsia="en-GB"/>
              </w:rPr>
            </w:pPr>
            <w:r w:rsidRPr="0024375E">
              <w:rPr>
                <w:rFonts w:ascii="Verdana" w:hAnsi="Verdana" w:cs="Arial"/>
                <w:lang w:eastAsia="en-GB"/>
              </w:rPr>
              <w:t>Signature</w:t>
            </w:r>
          </w:p>
        </w:tc>
        <w:tc>
          <w:tcPr>
            <w:tcW w:w="7461" w:type="dxa"/>
          </w:tcPr>
          <w:p w14:paraId="7B591500" w14:textId="7F796E1D" w:rsidR="0024375E" w:rsidRPr="0024375E" w:rsidRDefault="0024375E" w:rsidP="0024375E">
            <w:pPr>
              <w:rPr>
                <w:rFonts w:ascii="Verdana" w:hAnsi="Verdana" w:cs="Arial"/>
                <w:lang w:eastAsia="en-GB"/>
              </w:rPr>
            </w:pPr>
            <w:r w:rsidRPr="0024375E">
              <w:rPr>
                <w:rFonts w:ascii="Verdana" w:hAnsi="Verdana" w:cs="Arial"/>
                <w:lang w:eastAsia="en-GB"/>
              </w:rPr>
              <w:t>I accept and agree to conform to the Rules and Regulations of the Cemetery which have been provided to me:</w:t>
            </w:r>
          </w:p>
          <w:p w14:paraId="23878CE6" w14:textId="77777777" w:rsidR="0024375E" w:rsidRPr="0024375E" w:rsidRDefault="0024375E" w:rsidP="0024375E">
            <w:pPr>
              <w:rPr>
                <w:rFonts w:ascii="Verdana" w:hAnsi="Verdana" w:cs="Arial"/>
                <w:lang w:eastAsia="en-GB"/>
              </w:rPr>
            </w:pPr>
          </w:p>
          <w:p w14:paraId="22351C9D" w14:textId="77777777" w:rsidR="0024375E" w:rsidRPr="0024375E" w:rsidRDefault="0024375E" w:rsidP="0024375E">
            <w:pPr>
              <w:rPr>
                <w:rFonts w:ascii="Verdana" w:hAnsi="Verdana" w:cs="Arial"/>
                <w:lang w:eastAsia="en-GB"/>
              </w:rPr>
            </w:pPr>
          </w:p>
        </w:tc>
      </w:tr>
      <w:tr w:rsidR="0024375E" w:rsidRPr="0024375E" w14:paraId="3C189C77" w14:textId="77777777" w:rsidTr="00496128">
        <w:tc>
          <w:tcPr>
            <w:tcW w:w="1555" w:type="dxa"/>
          </w:tcPr>
          <w:p w14:paraId="4DD71AAA" w14:textId="77777777" w:rsidR="0024375E" w:rsidRPr="0024375E" w:rsidRDefault="0024375E" w:rsidP="0024375E">
            <w:pPr>
              <w:rPr>
                <w:rFonts w:ascii="Verdana" w:hAnsi="Verdana" w:cs="Arial"/>
                <w:lang w:eastAsia="en-GB"/>
              </w:rPr>
            </w:pPr>
            <w:r w:rsidRPr="0024375E">
              <w:rPr>
                <w:rFonts w:ascii="Verdana" w:hAnsi="Verdana" w:cs="Arial"/>
                <w:lang w:eastAsia="en-GB"/>
              </w:rPr>
              <w:t>Date</w:t>
            </w:r>
          </w:p>
        </w:tc>
        <w:tc>
          <w:tcPr>
            <w:tcW w:w="7461" w:type="dxa"/>
          </w:tcPr>
          <w:p w14:paraId="5026D927" w14:textId="77777777" w:rsidR="0024375E" w:rsidRPr="0024375E" w:rsidRDefault="0024375E" w:rsidP="0024375E">
            <w:pPr>
              <w:rPr>
                <w:rFonts w:ascii="Verdana" w:hAnsi="Verdana" w:cs="Arial"/>
                <w:lang w:eastAsia="en-GB"/>
              </w:rPr>
            </w:pPr>
          </w:p>
          <w:p w14:paraId="7D658E7F" w14:textId="77777777" w:rsidR="0024375E" w:rsidRPr="0024375E" w:rsidRDefault="0024375E" w:rsidP="0024375E">
            <w:pPr>
              <w:rPr>
                <w:rFonts w:ascii="Verdana" w:hAnsi="Verdana" w:cs="Arial"/>
                <w:lang w:eastAsia="en-GB"/>
              </w:rPr>
            </w:pPr>
          </w:p>
        </w:tc>
      </w:tr>
    </w:tbl>
    <w:p w14:paraId="173764AA" w14:textId="77777777" w:rsidR="0024375E" w:rsidRPr="0024375E" w:rsidRDefault="0024375E" w:rsidP="0024375E">
      <w:pPr>
        <w:spacing w:after="0" w:line="240" w:lineRule="auto"/>
        <w:rPr>
          <w:rFonts w:ascii="Verdana" w:eastAsia="Times New Roman" w:hAnsi="Verdana" w:cs="Arial"/>
          <w:sz w:val="20"/>
          <w:szCs w:val="20"/>
          <w:lang w:eastAsia="en-GB"/>
        </w:rPr>
      </w:pPr>
    </w:p>
    <w:tbl>
      <w:tblPr>
        <w:tblStyle w:val="TableGrid"/>
        <w:tblW w:w="0" w:type="auto"/>
        <w:tblLook w:val="04A0" w:firstRow="1" w:lastRow="0" w:firstColumn="1" w:lastColumn="0" w:noHBand="0" w:noVBand="1"/>
      </w:tblPr>
      <w:tblGrid>
        <w:gridCol w:w="1555"/>
        <w:gridCol w:w="7461"/>
      </w:tblGrid>
      <w:tr w:rsidR="0024375E" w:rsidRPr="0024375E" w14:paraId="17662CE9" w14:textId="77777777" w:rsidTr="00496128">
        <w:tc>
          <w:tcPr>
            <w:tcW w:w="1555" w:type="dxa"/>
            <w:shd w:val="clear" w:color="auto" w:fill="D9D9D9" w:themeFill="background1" w:themeFillShade="D9"/>
          </w:tcPr>
          <w:p w14:paraId="431D82A8" w14:textId="77777777" w:rsidR="0024375E" w:rsidRPr="0024375E" w:rsidRDefault="0024375E" w:rsidP="0024375E">
            <w:pPr>
              <w:rPr>
                <w:rFonts w:ascii="Verdana" w:hAnsi="Verdana" w:cs="Arial"/>
                <w:b/>
                <w:bCs/>
                <w:lang w:eastAsia="en-GB"/>
              </w:rPr>
            </w:pPr>
            <w:r w:rsidRPr="0024375E">
              <w:rPr>
                <w:rFonts w:ascii="Verdana" w:hAnsi="Verdana" w:cs="Arial"/>
                <w:b/>
                <w:bCs/>
                <w:lang w:eastAsia="en-GB"/>
              </w:rPr>
              <w:t>Applicant 2</w:t>
            </w:r>
          </w:p>
        </w:tc>
        <w:tc>
          <w:tcPr>
            <w:tcW w:w="7461" w:type="dxa"/>
            <w:shd w:val="clear" w:color="auto" w:fill="D9D9D9" w:themeFill="background1" w:themeFillShade="D9"/>
          </w:tcPr>
          <w:p w14:paraId="5E2A4A03" w14:textId="77777777" w:rsidR="0024375E" w:rsidRPr="0024375E" w:rsidRDefault="0024375E" w:rsidP="0024375E">
            <w:pPr>
              <w:rPr>
                <w:rFonts w:ascii="Verdana" w:hAnsi="Verdana" w:cs="Arial"/>
                <w:lang w:eastAsia="en-GB"/>
              </w:rPr>
            </w:pPr>
          </w:p>
        </w:tc>
      </w:tr>
      <w:tr w:rsidR="0024375E" w:rsidRPr="0024375E" w14:paraId="496BAA0A" w14:textId="77777777" w:rsidTr="00496128">
        <w:tc>
          <w:tcPr>
            <w:tcW w:w="1555" w:type="dxa"/>
          </w:tcPr>
          <w:p w14:paraId="45D595A0" w14:textId="77777777" w:rsidR="0024375E" w:rsidRPr="0024375E" w:rsidRDefault="0024375E" w:rsidP="0024375E">
            <w:pPr>
              <w:rPr>
                <w:rFonts w:ascii="Verdana" w:hAnsi="Verdana" w:cs="Arial"/>
                <w:lang w:eastAsia="en-GB"/>
              </w:rPr>
            </w:pPr>
            <w:r w:rsidRPr="0024375E">
              <w:rPr>
                <w:rFonts w:ascii="Verdana" w:hAnsi="Verdana" w:cs="Arial"/>
                <w:lang w:eastAsia="en-GB"/>
              </w:rPr>
              <w:t>Full Name</w:t>
            </w:r>
          </w:p>
          <w:p w14:paraId="2DD9F0B2" w14:textId="77777777" w:rsidR="0024375E" w:rsidRPr="0024375E" w:rsidRDefault="0024375E" w:rsidP="0024375E">
            <w:pPr>
              <w:rPr>
                <w:rFonts w:ascii="Verdana" w:hAnsi="Verdana" w:cs="Arial"/>
                <w:lang w:eastAsia="en-GB"/>
              </w:rPr>
            </w:pPr>
          </w:p>
        </w:tc>
        <w:tc>
          <w:tcPr>
            <w:tcW w:w="7461" w:type="dxa"/>
          </w:tcPr>
          <w:p w14:paraId="1CF3A0C7" w14:textId="77777777" w:rsidR="0024375E" w:rsidRPr="0024375E" w:rsidRDefault="0024375E" w:rsidP="0024375E">
            <w:pPr>
              <w:rPr>
                <w:rFonts w:ascii="Verdana" w:hAnsi="Verdana" w:cs="Arial"/>
                <w:lang w:eastAsia="en-GB"/>
              </w:rPr>
            </w:pPr>
          </w:p>
        </w:tc>
      </w:tr>
      <w:tr w:rsidR="0024375E" w:rsidRPr="0024375E" w14:paraId="50FE115D" w14:textId="77777777" w:rsidTr="00496128">
        <w:tc>
          <w:tcPr>
            <w:tcW w:w="1555" w:type="dxa"/>
          </w:tcPr>
          <w:p w14:paraId="426720DE" w14:textId="77777777" w:rsidR="0024375E" w:rsidRPr="0024375E" w:rsidRDefault="0024375E" w:rsidP="0024375E">
            <w:pPr>
              <w:rPr>
                <w:rFonts w:ascii="Verdana" w:hAnsi="Verdana" w:cs="Arial"/>
                <w:lang w:eastAsia="en-GB"/>
              </w:rPr>
            </w:pPr>
            <w:r w:rsidRPr="0024375E">
              <w:rPr>
                <w:rFonts w:ascii="Verdana" w:hAnsi="Verdana" w:cs="Arial"/>
                <w:lang w:eastAsia="en-GB"/>
              </w:rPr>
              <w:t>Address</w:t>
            </w:r>
          </w:p>
          <w:p w14:paraId="0964B952" w14:textId="77777777" w:rsidR="0024375E" w:rsidRPr="0024375E" w:rsidRDefault="0024375E" w:rsidP="0024375E">
            <w:pPr>
              <w:rPr>
                <w:rFonts w:ascii="Verdana" w:hAnsi="Verdana" w:cs="Arial"/>
                <w:lang w:eastAsia="en-GB"/>
              </w:rPr>
            </w:pPr>
          </w:p>
          <w:p w14:paraId="78263C01" w14:textId="77777777" w:rsidR="0024375E" w:rsidRPr="0024375E" w:rsidRDefault="0024375E" w:rsidP="0024375E">
            <w:pPr>
              <w:rPr>
                <w:rFonts w:ascii="Verdana" w:hAnsi="Verdana" w:cs="Arial"/>
                <w:lang w:eastAsia="en-GB"/>
              </w:rPr>
            </w:pPr>
          </w:p>
          <w:p w14:paraId="6DD8DB8F" w14:textId="77777777" w:rsidR="0024375E" w:rsidRPr="0024375E" w:rsidRDefault="0024375E" w:rsidP="0024375E">
            <w:pPr>
              <w:rPr>
                <w:rFonts w:ascii="Verdana" w:hAnsi="Verdana" w:cs="Arial"/>
                <w:lang w:eastAsia="en-GB"/>
              </w:rPr>
            </w:pPr>
          </w:p>
        </w:tc>
        <w:tc>
          <w:tcPr>
            <w:tcW w:w="7461" w:type="dxa"/>
          </w:tcPr>
          <w:p w14:paraId="336BFE0D" w14:textId="77777777" w:rsidR="0024375E" w:rsidRPr="0024375E" w:rsidRDefault="0024375E" w:rsidP="0024375E">
            <w:pPr>
              <w:rPr>
                <w:rFonts w:ascii="Verdana" w:hAnsi="Verdana" w:cs="Arial"/>
                <w:lang w:eastAsia="en-GB"/>
              </w:rPr>
            </w:pPr>
          </w:p>
        </w:tc>
      </w:tr>
      <w:tr w:rsidR="0024375E" w:rsidRPr="0024375E" w14:paraId="292BF05C" w14:textId="77777777" w:rsidTr="00496128">
        <w:tc>
          <w:tcPr>
            <w:tcW w:w="1555" w:type="dxa"/>
          </w:tcPr>
          <w:p w14:paraId="3DECF20E" w14:textId="77777777" w:rsidR="0024375E" w:rsidRPr="0024375E" w:rsidRDefault="0024375E" w:rsidP="0024375E">
            <w:pPr>
              <w:rPr>
                <w:rFonts w:ascii="Verdana" w:hAnsi="Verdana" w:cs="Arial"/>
                <w:lang w:eastAsia="en-GB"/>
              </w:rPr>
            </w:pPr>
            <w:r w:rsidRPr="0024375E">
              <w:rPr>
                <w:rFonts w:ascii="Verdana" w:hAnsi="Verdana" w:cs="Arial"/>
                <w:lang w:eastAsia="en-GB"/>
              </w:rPr>
              <w:t>Tel / email</w:t>
            </w:r>
          </w:p>
          <w:p w14:paraId="460ED1B0" w14:textId="77777777" w:rsidR="0024375E" w:rsidRPr="0024375E" w:rsidRDefault="0024375E" w:rsidP="0024375E">
            <w:pPr>
              <w:rPr>
                <w:rFonts w:ascii="Verdana" w:hAnsi="Verdana" w:cs="Arial"/>
                <w:lang w:eastAsia="en-GB"/>
              </w:rPr>
            </w:pPr>
          </w:p>
        </w:tc>
        <w:tc>
          <w:tcPr>
            <w:tcW w:w="7461" w:type="dxa"/>
          </w:tcPr>
          <w:p w14:paraId="418F152B" w14:textId="77777777" w:rsidR="0024375E" w:rsidRPr="0024375E" w:rsidRDefault="0024375E" w:rsidP="0024375E">
            <w:pPr>
              <w:rPr>
                <w:rFonts w:ascii="Verdana" w:hAnsi="Verdana" w:cs="Arial"/>
                <w:lang w:eastAsia="en-GB"/>
              </w:rPr>
            </w:pPr>
          </w:p>
        </w:tc>
      </w:tr>
      <w:tr w:rsidR="0024375E" w:rsidRPr="0024375E" w14:paraId="42C207CD" w14:textId="77777777" w:rsidTr="00496128">
        <w:tc>
          <w:tcPr>
            <w:tcW w:w="1555" w:type="dxa"/>
          </w:tcPr>
          <w:p w14:paraId="15B0B5D1" w14:textId="77777777" w:rsidR="0024375E" w:rsidRPr="0024375E" w:rsidRDefault="0024375E" w:rsidP="0024375E">
            <w:pPr>
              <w:rPr>
                <w:rFonts w:ascii="Verdana" w:hAnsi="Verdana" w:cs="Arial"/>
                <w:lang w:eastAsia="en-GB"/>
              </w:rPr>
            </w:pPr>
            <w:r w:rsidRPr="0024375E">
              <w:rPr>
                <w:rFonts w:ascii="Verdana" w:hAnsi="Verdana" w:cs="Arial"/>
                <w:lang w:eastAsia="en-GB"/>
              </w:rPr>
              <w:t>Signature</w:t>
            </w:r>
          </w:p>
        </w:tc>
        <w:tc>
          <w:tcPr>
            <w:tcW w:w="7461" w:type="dxa"/>
          </w:tcPr>
          <w:p w14:paraId="0D875474" w14:textId="708251A8" w:rsidR="0024375E" w:rsidRPr="0024375E" w:rsidRDefault="0024375E" w:rsidP="0024375E">
            <w:pPr>
              <w:rPr>
                <w:rFonts w:ascii="Verdana" w:hAnsi="Verdana" w:cs="Arial"/>
                <w:lang w:eastAsia="en-GB"/>
              </w:rPr>
            </w:pPr>
            <w:r w:rsidRPr="0024375E">
              <w:rPr>
                <w:rFonts w:ascii="Verdana" w:hAnsi="Verdana" w:cs="Arial"/>
                <w:lang w:eastAsia="en-GB"/>
              </w:rPr>
              <w:t>I accept and agree to conform to the Rules and Regulations of the Cemetery which have been provided to me:</w:t>
            </w:r>
          </w:p>
          <w:p w14:paraId="1BBF9439" w14:textId="77777777" w:rsidR="0024375E" w:rsidRPr="0024375E" w:rsidRDefault="0024375E" w:rsidP="0024375E">
            <w:pPr>
              <w:rPr>
                <w:rFonts w:ascii="Verdana" w:hAnsi="Verdana" w:cs="Arial"/>
                <w:lang w:eastAsia="en-GB"/>
              </w:rPr>
            </w:pPr>
          </w:p>
          <w:p w14:paraId="1FA61D62" w14:textId="77777777" w:rsidR="0024375E" w:rsidRPr="0024375E" w:rsidRDefault="0024375E" w:rsidP="0024375E">
            <w:pPr>
              <w:rPr>
                <w:rFonts w:ascii="Verdana" w:hAnsi="Verdana" w:cs="Arial"/>
                <w:lang w:eastAsia="en-GB"/>
              </w:rPr>
            </w:pPr>
          </w:p>
        </w:tc>
      </w:tr>
      <w:tr w:rsidR="0024375E" w:rsidRPr="0024375E" w14:paraId="27995D8E" w14:textId="77777777" w:rsidTr="00496128">
        <w:tc>
          <w:tcPr>
            <w:tcW w:w="1555" w:type="dxa"/>
          </w:tcPr>
          <w:p w14:paraId="28B21D17" w14:textId="77777777" w:rsidR="0024375E" w:rsidRPr="0024375E" w:rsidRDefault="0024375E" w:rsidP="0024375E">
            <w:pPr>
              <w:rPr>
                <w:rFonts w:ascii="Verdana" w:hAnsi="Verdana" w:cs="Arial"/>
                <w:lang w:eastAsia="en-GB"/>
              </w:rPr>
            </w:pPr>
            <w:r w:rsidRPr="0024375E">
              <w:rPr>
                <w:rFonts w:ascii="Verdana" w:hAnsi="Verdana" w:cs="Arial"/>
                <w:lang w:eastAsia="en-GB"/>
              </w:rPr>
              <w:t>Date</w:t>
            </w:r>
          </w:p>
        </w:tc>
        <w:tc>
          <w:tcPr>
            <w:tcW w:w="7461" w:type="dxa"/>
          </w:tcPr>
          <w:p w14:paraId="5412B81F" w14:textId="77777777" w:rsidR="0024375E" w:rsidRPr="0024375E" w:rsidRDefault="0024375E" w:rsidP="0024375E">
            <w:pPr>
              <w:rPr>
                <w:rFonts w:ascii="Verdana" w:hAnsi="Verdana" w:cs="Arial"/>
                <w:lang w:eastAsia="en-GB"/>
              </w:rPr>
            </w:pPr>
          </w:p>
          <w:p w14:paraId="6D2E6303" w14:textId="77777777" w:rsidR="0024375E" w:rsidRPr="0024375E" w:rsidRDefault="0024375E" w:rsidP="0024375E">
            <w:pPr>
              <w:rPr>
                <w:rFonts w:ascii="Verdana" w:hAnsi="Verdana" w:cs="Arial"/>
                <w:lang w:eastAsia="en-GB"/>
              </w:rPr>
            </w:pPr>
          </w:p>
        </w:tc>
      </w:tr>
    </w:tbl>
    <w:p w14:paraId="41A6E6FA" w14:textId="77777777" w:rsidR="0024375E" w:rsidRPr="0024375E" w:rsidRDefault="0024375E" w:rsidP="0024375E">
      <w:pPr>
        <w:spacing w:after="0" w:line="240" w:lineRule="auto"/>
        <w:rPr>
          <w:rFonts w:ascii="Verdana" w:eastAsia="Times New Roman" w:hAnsi="Verdana" w:cs="Arial"/>
          <w:sz w:val="20"/>
          <w:szCs w:val="20"/>
          <w:lang w:eastAsia="en-GB"/>
        </w:rPr>
      </w:pPr>
    </w:p>
    <w:tbl>
      <w:tblPr>
        <w:tblStyle w:val="TableGrid"/>
        <w:tblW w:w="0" w:type="auto"/>
        <w:tblLook w:val="04A0" w:firstRow="1" w:lastRow="0" w:firstColumn="1" w:lastColumn="0" w:noHBand="0" w:noVBand="1"/>
      </w:tblPr>
      <w:tblGrid>
        <w:gridCol w:w="1555"/>
        <w:gridCol w:w="7461"/>
      </w:tblGrid>
      <w:tr w:rsidR="0024375E" w:rsidRPr="0024375E" w14:paraId="41B58E67" w14:textId="77777777" w:rsidTr="00496128">
        <w:tc>
          <w:tcPr>
            <w:tcW w:w="1555" w:type="dxa"/>
            <w:shd w:val="clear" w:color="auto" w:fill="D9D9D9" w:themeFill="background1" w:themeFillShade="D9"/>
          </w:tcPr>
          <w:p w14:paraId="3AF7EF38" w14:textId="77777777" w:rsidR="0024375E" w:rsidRPr="0024375E" w:rsidRDefault="0024375E" w:rsidP="0024375E">
            <w:pPr>
              <w:rPr>
                <w:rFonts w:ascii="Verdana" w:hAnsi="Verdana" w:cs="Arial"/>
                <w:b/>
                <w:bCs/>
                <w:lang w:eastAsia="en-GB"/>
              </w:rPr>
            </w:pPr>
            <w:r w:rsidRPr="0024375E">
              <w:rPr>
                <w:rFonts w:ascii="Verdana" w:hAnsi="Verdana" w:cs="Arial"/>
                <w:b/>
                <w:bCs/>
                <w:lang w:eastAsia="en-GB"/>
              </w:rPr>
              <w:t>Applicant 3</w:t>
            </w:r>
          </w:p>
        </w:tc>
        <w:tc>
          <w:tcPr>
            <w:tcW w:w="7461" w:type="dxa"/>
            <w:shd w:val="clear" w:color="auto" w:fill="D9D9D9" w:themeFill="background1" w:themeFillShade="D9"/>
          </w:tcPr>
          <w:p w14:paraId="54A10E7C" w14:textId="77777777" w:rsidR="0024375E" w:rsidRPr="0024375E" w:rsidRDefault="0024375E" w:rsidP="0024375E">
            <w:pPr>
              <w:rPr>
                <w:rFonts w:ascii="Verdana" w:hAnsi="Verdana" w:cs="Arial"/>
                <w:lang w:eastAsia="en-GB"/>
              </w:rPr>
            </w:pPr>
          </w:p>
        </w:tc>
      </w:tr>
      <w:tr w:rsidR="0024375E" w:rsidRPr="0024375E" w14:paraId="6DA7F8E2" w14:textId="77777777" w:rsidTr="00496128">
        <w:tc>
          <w:tcPr>
            <w:tcW w:w="1555" w:type="dxa"/>
          </w:tcPr>
          <w:p w14:paraId="6D24D9B6" w14:textId="77777777" w:rsidR="0024375E" w:rsidRPr="0024375E" w:rsidRDefault="0024375E" w:rsidP="0024375E">
            <w:pPr>
              <w:rPr>
                <w:rFonts w:ascii="Verdana" w:hAnsi="Verdana" w:cs="Arial"/>
                <w:lang w:eastAsia="en-GB"/>
              </w:rPr>
            </w:pPr>
            <w:r w:rsidRPr="0024375E">
              <w:rPr>
                <w:rFonts w:ascii="Verdana" w:hAnsi="Verdana" w:cs="Arial"/>
                <w:lang w:eastAsia="en-GB"/>
              </w:rPr>
              <w:t>Full Name</w:t>
            </w:r>
          </w:p>
          <w:p w14:paraId="39C10238" w14:textId="77777777" w:rsidR="0024375E" w:rsidRPr="0024375E" w:rsidRDefault="0024375E" w:rsidP="0024375E">
            <w:pPr>
              <w:rPr>
                <w:rFonts w:ascii="Verdana" w:hAnsi="Verdana" w:cs="Arial"/>
                <w:lang w:eastAsia="en-GB"/>
              </w:rPr>
            </w:pPr>
          </w:p>
        </w:tc>
        <w:tc>
          <w:tcPr>
            <w:tcW w:w="7461" w:type="dxa"/>
          </w:tcPr>
          <w:p w14:paraId="3C7EF5C9" w14:textId="77777777" w:rsidR="0024375E" w:rsidRPr="0024375E" w:rsidRDefault="0024375E" w:rsidP="0024375E">
            <w:pPr>
              <w:rPr>
                <w:rFonts w:ascii="Verdana" w:hAnsi="Verdana" w:cs="Arial"/>
                <w:lang w:eastAsia="en-GB"/>
              </w:rPr>
            </w:pPr>
          </w:p>
        </w:tc>
      </w:tr>
      <w:tr w:rsidR="0024375E" w:rsidRPr="0024375E" w14:paraId="421C4417" w14:textId="77777777" w:rsidTr="00496128">
        <w:tc>
          <w:tcPr>
            <w:tcW w:w="1555" w:type="dxa"/>
          </w:tcPr>
          <w:p w14:paraId="6003E046" w14:textId="77777777" w:rsidR="0024375E" w:rsidRPr="0024375E" w:rsidRDefault="0024375E" w:rsidP="0024375E">
            <w:pPr>
              <w:rPr>
                <w:rFonts w:ascii="Verdana" w:hAnsi="Verdana" w:cs="Arial"/>
                <w:lang w:eastAsia="en-GB"/>
              </w:rPr>
            </w:pPr>
            <w:r w:rsidRPr="0024375E">
              <w:rPr>
                <w:rFonts w:ascii="Verdana" w:hAnsi="Verdana" w:cs="Arial"/>
                <w:lang w:eastAsia="en-GB"/>
              </w:rPr>
              <w:t>Address</w:t>
            </w:r>
          </w:p>
          <w:p w14:paraId="0FBFC61C" w14:textId="77777777" w:rsidR="0024375E" w:rsidRPr="0024375E" w:rsidRDefault="0024375E" w:rsidP="0024375E">
            <w:pPr>
              <w:rPr>
                <w:rFonts w:ascii="Verdana" w:hAnsi="Verdana" w:cs="Arial"/>
                <w:lang w:eastAsia="en-GB"/>
              </w:rPr>
            </w:pPr>
          </w:p>
          <w:p w14:paraId="4B1FCA22" w14:textId="77777777" w:rsidR="0024375E" w:rsidRPr="0024375E" w:rsidRDefault="0024375E" w:rsidP="0024375E">
            <w:pPr>
              <w:rPr>
                <w:rFonts w:ascii="Verdana" w:hAnsi="Verdana" w:cs="Arial"/>
                <w:lang w:eastAsia="en-GB"/>
              </w:rPr>
            </w:pPr>
          </w:p>
          <w:p w14:paraId="1D9A4967" w14:textId="77777777" w:rsidR="0024375E" w:rsidRPr="0024375E" w:rsidRDefault="0024375E" w:rsidP="0024375E">
            <w:pPr>
              <w:rPr>
                <w:rFonts w:ascii="Verdana" w:hAnsi="Verdana" w:cs="Arial"/>
                <w:lang w:eastAsia="en-GB"/>
              </w:rPr>
            </w:pPr>
          </w:p>
        </w:tc>
        <w:tc>
          <w:tcPr>
            <w:tcW w:w="7461" w:type="dxa"/>
          </w:tcPr>
          <w:p w14:paraId="42FEC018" w14:textId="77777777" w:rsidR="0024375E" w:rsidRPr="0024375E" w:rsidRDefault="0024375E" w:rsidP="0024375E">
            <w:pPr>
              <w:rPr>
                <w:rFonts w:ascii="Verdana" w:hAnsi="Verdana" w:cs="Arial"/>
                <w:lang w:eastAsia="en-GB"/>
              </w:rPr>
            </w:pPr>
          </w:p>
        </w:tc>
      </w:tr>
      <w:tr w:rsidR="0024375E" w:rsidRPr="0024375E" w14:paraId="0215FACB" w14:textId="77777777" w:rsidTr="00496128">
        <w:tc>
          <w:tcPr>
            <w:tcW w:w="1555" w:type="dxa"/>
          </w:tcPr>
          <w:p w14:paraId="516D0B5C" w14:textId="77777777" w:rsidR="0024375E" w:rsidRPr="0024375E" w:rsidRDefault="0024375E" w:rsidP="0024375E">
            <w:pPr>
              <w:rPr>
                <w:rFonts w:ascii="Verdana" w:hAnsi="Verdana" w:cs="Arial"/>
                <w:lang w:eastAsia="en-GB"/>
              </w:rPr>
            </w:pPr>
            <w:r w:rsidRPr="0024375E">
              <w:rPr>
                <w:rFonts w:ascii="Verdana" w:hAnsi="Verdana" w:cs="Arial"/>
                <w:lang w:eastAsia="en-GB"/>
              </w:rPr>
              <w:t>Tel / email</w:t>
            </w:r>
          </w:p>
          <w:p w14:paraId="5F599C91" w14:textId="77777777" w:rsidR="0024375E" w:rsidRPr="0024375E" w:rsidRDefault="0024375E" w:rsidP="0024375E">
            <w:pPr>
              <w:rPr>
                <w:rFonts w:ascii="Verdana" w:hAnsi="Verdana" w:cs="Arial"/>
                <w:lang w:eastAsia="en-GB"/>
              </w:rPr>
            </w:pPr>
          </w:p>
        </w:tc>
        <w:tc>
          <w:tcPr>
            <w:tcW w:w="7461" w:type="dxa"/>
          </w:tcPr>
          <w:p w14:paraId="0BD83FD8" w14:textId="77777777" w:rsidR="0024375E" w:rsidRPr="0024375E" w:rsidRDefault="0024375E" w:rsidP="0024375E">
            <w:pPr>
              <w:rPr>
                <w:rFonts w:ascii="Verdana" w:hAnsi="Verdana" w:cs="Arial"/>
                <w:lang w:eastAsia="en-GB"/>
              </w:rPr>
            </w:pPr>
          </w:p>
        </w:tc>
      </w:tr>
      <w:tr w:rsidR="0024375E" w:rsidRPr="0024375E" w14:paraId="458D4E40" w14:textId="77777777" w:rsidTr="00496128">
        <w:tc>
          <w:tcPr>
            <w:tcW w:w="1555" w:type="dxa"/>
          </w:tcPr>
          <w:p w14:paraId="2042EF80" w14:textId="77777777" w:rsidR="0024375E" w:rsidRPr="0024375E" w:rsidRDefault="0024375E" w:rsidP="0024375E">
            <w:pPr>
              <w:rPr>
                <w:rFonts w:ascii="Verdana" w:hAnsi="Verdana" w:cs="Arial"/>
                <w:lang w:eastAsia="en-GB"/>
              </w:rPr>
            </w:pPr>
            <w:r w:rsidRPr="0024375E">
              <w:rPr>
                <w:rFonts w:ascii="Verdana" w:hAnsi="Verdana" w:cs="Arial"/>
                <w:lang w:eastAsia="en-GB"/>
              </w:rPr>
              <w:t>Signature</w:t>
            </w:r>
          </w:p>
        </w:tc>
        <w:tc>
          <w:tcPr>
            <w:tcW w:w="7461" w:type="dxa"/>
          </w:tcPr>
          <w:p w14:paraId="42EACC5B" w14:textId="77777777" w:rsidR="0024375E" w:rsidRPr="0024375E" w:rsidRDefault="0024375E" w:rsidP="0024375E">
            <w:pPr>
              <w:rPr>
                <w:rFonts w:ascii="Verdana" w:hAnsi="Verdana" w:cs="Arial"/>
                <w:lang w:eastAsia="en-GB"/>
              </w:rPr>
            </w:pPr>
            <w:r w:rsidRPr="0024375E">
              <w:rPr>
                <w:rFonts w:ascii="Verdana" w:hAnsi="Verdana" w:cs="Arial"/>
                <w:lang w:eastAsia="en-GB"/>
              </w:rPr>
              <w:t xml:space="preserve">I accept and agree to conform to the Rules and Regulations of the Cemetery which have been provided to me: </w:t>
            </w:r>
          </w:p>
          <w:p w14:paraId="7982BD58" w14:textId="77777777" w:rsidR="0024375E" w:rsidRPr="0024375E" w:rsidRDefault="0024375E" w:rsidP="0024375E">
            <w:pPr>
              <w:rPr>
                <w:rFonts w:ascii="Verdana" w:hAnsi="Verdana" w:cs="Arial"/>
                <w:lang w:eastAsia="en-GB"/>
              </w:rPr>
            </w:pPr>
          </w:p>
          <w:p w14:paraId="27A6D02E" w14:textId="77777777" w:rsidR="0024375E" w:rsidRPr="0024375E" w:rsidRDefault="0024375E" w:rsidP="0024375E">
            <w:pPr>
              <w:rPr>
                <w:rFonts w:ascii="Verdana" w:hAnsi="Verdana" w:cs="Arial"/>
                <w:lang w:eastAsia="en-GB"/>
              </w:rPr>
            </w:pPr>
          </w:p>
        </w:tc>
      </w:tr>
      <w:tr w:rsidR="0024375E" w:rsidRPr="0024375E" w14:paraId="78E8CD55" w14:textId="77777777" w:rsidTr="00496128">
        <w:tc>
          <w:tcPr>
            <w:tcW w:w="1555" w:type="dxa"/>
          </w:tcPr>
          <w:p w14:paraId="58FFC969" w14:textId="77777777" w:rsidR="0024375E" w:rsidRPr="0024375E" w:rsidRDefault="0024375E" w:rsidP="0024375E">
            <w:pPr>
              <w:rPr>
                <w:rFonts w:ascii="Verdana" w:hAnsi="Verdana" w:cs="Arial"/>
                <w:lang w:eastAsia="en-GB"/>
              </w:rPr>
            </w:pPr>
            <w:r w:rsidRPr="0024375E">
              <w:rPr>
                <w:rFonts w:ascii="Verdana" w:hAnsi="Verdana" w:cs="Arial"/>
                <w:lang w:eastAsia="en-GB"/>
              </w:rPr>
              <w:t>Date</w:t>
            </w:r>
          </w:p>
        </w:tc>
        <w:tc>
          <w:tcPr>
            <w:tcW w:w="7461" w:type="dxa"/>
          </w:tcPr>
          <w:p w14:paraId="67DEAB04" w14:textId="77777777" w:rsidR="0024375E" w:rsidRPr="0024375E" w:rsidRDefault="0024375E" w:rsidP="0024375E">
            <w:pPr>
              <w:rPr>
                <w:rFonts w:ascii="Verdana" w:hAnsi="Verdana" w:cs="Arial"/>
                <w:lang w:eastAsia="en-GB"/>
              </w:rPr>
            </w:pPr>
          </w:p>
          <w:p w14:paraId="6453AB8B" w14:textId="77777777" w:rsidR="0024375E" w:rsidRPr="0024375E" w:rsidRDefault="0024375E" w:rsidP="0024375E">
            <w:pPr>
              <w:rPr>
                <w:rFonts w:ascii="Verdana" w:hAnsi="Verdana" w:cs="Arial"/>
                <w:lang w:eastAsia="en-GB"/>
              </w:rPr>
            </w:pPr>
          </w:p>
        </w:tc>
      </w:tr>
    </w:tbl>
    <w:p w14:paraId="0560438D" w14:textId="77777777" w:rsidR="0024375E" w:rsidRPr="0024375E" w:rsidRDefault="0024375E" w:rsidP="0024375E">
      <w:pPr>
        <w:spacing w:after="0" w:line="240" w:lineRule="auto"/>
        <w:rPr>
          <w:rFonts w:ascii="Verdana" w:eastAsia="Times New Roman" w:hAnsi="Verdana" w:cs="Arial"/>
          <w:sz w:val="20"/>
          <w:szCs w:val="20"/>
          <w:lang w:eastAsia="en-GB"/>
        </w:rPr>
      </w:pPr>
    </w:p>
    <w:tbl>
      <w:tblPr>
        <w:tblStyle w:val="TableGrid"/>
        <w:tblW w:w="0" w:type="auto"/>
        <w:tblLook w:val="04A0" w:firstRow="1" w:lastRow="0" w:firstColumn="1" w:lastColumn="0" w:noHBand="0" w:noVBand="1"/>
      </w:tblPr>
      <w:tblGrid>
        <w:gridCol w:w="2830"/>
        <w:gridCol w:w="3261"/>
        <w:gridCol w:w="2925"/>
      </w:tblGrid>
      <w:tr w:rsidR="0024375E" w:rsidRPr="0024375E" w14:paraId="434E5FB1" w14:textId="77777777" w:rsidTr="00496128">
        <w:tc>
          <w:tcPr>
            <w:tcW w:w="9016" w:type="dxa"/>
            <w:gridSpan w:val="3"/>
            <w:shd w:val="clear" w:color="auto" w:fill="D9D9D9" w:themeFill="background1" w:themeFillShade="D9"/>
          </w:tcPr>
          <w:p w14:paraId="590C2E05" w14:textId="77777777" w:rsidR="0024375E" w:rsidRPr="0024375E" w:rsidRDefault="0024375E" w:rsidP="0024375E">
            <w:pPr>
              <w:jc w:val="center"/>
              <w:rPr>
                <w:rFonts w:ascii="Verdana" w:hAnsi="Verdana" w:cs="Arial"/>
                <w:b/>
                <w:bCs/>
                <w:lang w:eastAsia="en-GB"/>
              </w:rPr>
            </w:pPr>
            <w:r w:rsidRPr="0024375E">
              <w:rPr>
                <w:rFonts w:ascii="Verdana" w:hAnsi="Verdana" w:cs="Arial"/>
                <w:b/>
                <w:bCs/>
                <w:lang w:eastAsia="en-GB"/>
              </w:rPr>
              <w:t>PARISH COUNCIL USE ONLY</w:t>
            </w:r>
          </w:p>
        </w:tc>
      </w:tr>
      <w:tr w:rsidR="0024375E" w:rsidRPr="0024375E" w14:paraId="01070185" w14:textId="77777777" w:rsidTr="00496128">
        <w:tc>
          <w:tcPr>
            <w:tcW w:w="2830" w:type="dxa"/>
            <w:shd w:val="clear" w:color="auto" w:fill="D9D9D9" w:themeFill="background1" w:themeFillShade="D9"/>
          </w:tcPr>
          <w:p w14:paraId="30B9D607" w14:textId="77777777" w:rsidR="0024375E" w:rsidRPr="0024375E" w:rsidRDefault="0024375E" w:rsidP="0024375E">
            <w:pPr>
              <w:rPr>
                <w:rFonts w:ascii="Verdana" w:hAnsi="Verdana" w:cs="Arial"/>
                <w:lang w:eastAsia="en-GB"/>
              </w:rPr>
            </w:pPr>
            <w:r w:rsidRPr="0024375E">
              <w:rPr>
                <w:rFonts w:ascii="Verdana" w:hAnsi="Verdana" w:cs="Arial"/>
                <w:lang w:eastAsia="en-GB"/>
              </w:rPr>
              <w:t>Plot No:</w:t>
            </w:r>
          </w:p>
          <w:p w14:paraId="6454A461" w14:textId="77777777" w:rsidR="0024375E" w:rsidRPr="0024375E" w:rsidRDefault="0024375E" w:rsidP="0024375E">
            <w:pPr>
              <w:rPr>
                <w:rFonts w:ascii="Verdana" w:hAnsi="Verdana" w:cs="Arial"/>
                <w:lang w:eastAsia="en-GB"/>
              </w:rPr>
            </w:pPr>
          </w:p>
        </w:tc>
        <w:tc>
          <w:tcPr>
            <w:tcW w:w="3261" w:type="dxa"/>
            <w:shd w:val="clear" w:color="auto" w:fill="D9D9D9" w:themeFill="background1" w:themeFillShade="D9"/>
          </w:tcPr>
          <w:p w14:paraId="1E331547" w14:textId="77777777" w:rsidR="0024375E" w:rsidRPr="0024375E" w:rsidRDefault="0024375E" w:rsidP="0024375E">
            <w:pPr>
              <w:rPr>
                <w:rFonts w:ascii="Verdana" w:hAnsi="Verdana" w:cs="Arial"/>
                <w:lang w:eastAsia="en-GB"/>
              </w:rPr>
            </w:pPr>
            <w:r w:rsidRPr="0024375E">
              <w:rPr>
                <w:rFonts w:ascii="Verdana" w:hAnsi="Verdana" w:cs="Arial"/>
                <w:lang w:eastAsia="en-GB"/>
              </w:rPr>
              <w:t>ERB Grant No:</w:t>
            </w:r>
          </w:p>
        </w:tc>
        <w:tc>
          <w:tcPr>
            <w:tcW w:w="2925" w:type="dxa"/>
            <w:shd w:val="clear" w:color="auto" w:fill="D9D9D9" w:themeFill="background1" w:themeFillShade="D9"/>
          </w:tcPr>
          <w:p w14:paraId="28C3F7D2" w14:textId="77777777" w:rsidR="0024375E" w:rsidRPr="0024375E" w:rsidRDefault="0024375E" w:rsidP="0024375E">
            <w:pPr>
              <w:rPr>
                <w:rFonts w:ascii="Verdana" w:hAnsi="Verdana" w:cs="Arial"/>
                <w:lang w:eastAsia="en-GB"/>
              </w:rPr>
            </w:pPr>
            <w:r w:rsidRPr="0024375E">
              <w:rPr>
                <w:rFonts w:ascii="Verdana" w:hAnsi="Verdana" w:cs="Arial"/>
                <w:lang w:eastAsia="en-GB"/>
              </w:rPr>
              <w:t>Issued on:</w:t>
            </w:r>
          </w:p>
        </w:tc>
      </w:tr>
      <w:tr w:rsidR="0024375E" w:rsidRPr="0024375E" w14:paraId="1854F59B" w14:textId="77777777" w:rsidTr="00496128">
        <w:tc>
          <w:tcPr>
            <w:tcW w:w="2830" w:type="dxa"/>
            <w:shd w:val="clear" w:color="auto" w:fill="D9D9D9" w:themeFill="background1" w:themeFillShade="D9"/>
          </w:tcPr>
          <w:p w14:paraId="04D1F0B6" w14:textId="77777777" w:rsidR="0024375E" w:rsidRPr="0024375E" w:rsidRDefault="0024375E" w:rsidP="0024375E">
            <w:pPr>
              <w:rPr>
                <w:rFonts w:ascii="Verdana" w:hAnsi="Verdana" w:cs="Arial"/>
                <w:lang w:eastAsia="en-GB"/>
              </w:rPr>
            </w:pPr>
            <w:r w:rsidRPr="0024375E">
              <w:rPr>
                <w:rFonts w:ascii="Verdana" w:hAnsi="Verdana" w:cs="Arial"/>
                <w:lang w:eastAsia="en-GB"/>
              </w:rPr>
              <w:t>Signed (Parish Council Clerk):</w:t>
            </w:r>
          </w:p>
        </w:tc>
        <w:tc>
          <w:tcPr>
            <w:tcW w:w="3261" w:type="dxa"/>
            <w:shd w:val="clear" w:color="auto" w:fill="D9D9D9" w:themeFill="background1" w:themeFillShade="D9"/>
          </w:tcPr>
          <w:p w14:paraId="050C1BBC" w14:textId="77777777" w:rsidR="0024375E" w:rsidRPr="0024375E" w:rsidRDefault="0024375E" w:rsidP="0024375E">
            <w:pPr>
              <w:rPr>
                <w:rFonts w:ascii="Verdana" w:hAnsi="Verdana" w:cs="Arial"/>
                <w:lang w:eastAsia="en-GB"/>
              </w:rPr>
            </w:pPr>
          </w:p>
        </w:tc>
        <w:tc>
          <w:tcPr>
            <w:tcW w:w="2925" w:type="dxa"/>
            <w:shd w:val="clear" w:color="auto" w:fill="D9D9D9" w:themeFill="background1" w:themeFillShade="D9"/>
          </w:tcPr>
          <w:p w14:paraId="3C90C150" w14:textId="77777777" w:rsidR="0024375E" w:rsidRPr="0024375E" w:rsidRDefault="0024375E" w:rsidP="0024375E">
            <w:pPr>
              <w:rPr>
                <w:rFonts w:ascii="Verdana" w:hAnsi="Verdana" w:cs="Arial"/>
                <w:lang w:eastAsia="en-GB"/>
              </w:rPr>
            </w:pPr>
            <w:r w:rsidRPr="0024375E">
              <w:rPr>
                <w:rFonts w:ascii="Verdana" w:hAnsi="Verdana" w:cs="Arial"/>
                <w:lang w:eastAsia="en-GB"/>
              </w:rPr>
              <w:t xml:space="preserve">Date: </w:t>
            </w:r>
          </w:p>
        </w:tc>
      </w:tr>
    </w:tbl>
    <w:p w14:paraId="330D70C8" w14:textId="77777777" w:rsidR="00B43BE2" w:rsidRDefault="00B43BE2" w:rsidP="00B43BE2">
      <w:pPr>
        <w:rPr>
          <w:rFonts w:ascii="Verdana" w:eastAsia="Times New Roman" w:hAnsi="Verdana" w:cs="Arial"/>
          <w:sz w:val="20"/>
          <w:szCs w:val="20"/>
          <w:lang w:eastAsia="en-GB"/>
        </w:rPr>
        <w:sectPr w:rsidR="00B43BE2" w:rsidSect="0024375E">
          <w:pgSz w:w="11906" w:h="16838"/>
          <w:pgMar w:top="170" w:right="1134" w:bottom="0" w:left="1361" w:header="709" w:footer="709" w:gutter="0"/>
          <w:cols w:space="708"/>
          <w:docGrid w:linePitch="360"/>
        </w:sectPr>
      </w:pPr>
    </w:p>
    <w:p w14:paraId="168FA199" w14:textId="3FD30FFA" w:rsidR="00F37052" w:rsidRPr="00B43BE2" w:rsidRDefault="00F37052" w:rsidP="00F37052">
      <w:pPr>
        <w:rPr>
          <w:rFonts w:ascii="Verdana" w:hAnsi="Verdana"/>
          <w:sz w:val="18"/>
          <w:szCs w:val="18"/>
          <w:lang w:val="en-CA"/>
        </w:rPr>
      </w:pPr>
      <w:r w:rsidRPr="00B43BE2">
        <w:rPr>
          <w:rFonts w:ascii="Verdana" w:hAnsi="Verdana"/>
          <w:sz w:val="18"/>
          <w:szCs w:val="18"/>
          <w:lang w:val="en-CA"/>
        </w:rPr>
        <w:lastRenderedPageBreak/>
        <w:t xml:space="preserve">Appendix 2 </w:t>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r>
      <w:r w:rsidRPr="00B43BE2">
        <w:rPr>
          <w:rFonts w:ascii="Verdana" w:hAnsi="Verdana"/>
          <w:sz w:val="18"/>
          <w:szCs w:val="18"/>
          <w:lang w:val="en-CA"/>
        </w:rPr>
        <w:tab/>
        <w:t>CPC Date Received:</w:t>
      </w:r>
    </w:p>
    <w:p w14:paraId="1F37307E" w14:textId="4F40B975" w:rsidR="00F37052" w:rsidRPr="00B43BE2" w:rsidRDefault="00F37052" w:rsidP="00F37052">
      <w:pPr>
        <w:jc w:val="center"/>
        <w:rPr>
          <w:rFonts w:ascii="Verdana" w:hAnsi="Verdana" w:cs="Arial"/>
          <w:b/>
          <w:bCs/>
          <w:sz w:val="18"/>
          <w:szCs w:val="18"/>
        </w:rPr>
      </w:pPr>
      <w:r w:rsidRPr="00B43BE2">
        <w:rPr>
          <w:rFonts w:ascii="Verdana" w:hAnsi="Verdana"/>
          <w:sz w:val="18"/>
          <w:szCs w:val="18"/>
          <w:lang w:val="en-CA"/>
        </w:rPr>
        <w:fldChar w:fldCharType="begin"/>
      </w:r>
      <w:r w:rsidRPr="00B43BE2">
        <w:rPr>
          <w:rFonts w:ascii="Verdana" w:hAnsi="Verdana"/>
          <w:sz w:val="18"/>
          <w:szCs w:val="18"/>
          <w:lang w:val="en-CA"/>
        </w:rPr>
        <w:instrText xml:space="preserve"> SEQ CHAPTER \h \r 1</w:instrText>
      </w:r>
      <w:r w:rsidRPr="00B43BE2">
        <w:rPr>
          <w:rFonts w:ascii="Verdana" w:hAnsi="Verdana"/>
          <w:sz w:val="18"/>
          <w:szCs w:val="18"/>
          <w:lang w:val="en-CA"/>
        </w:rPr>
        <w:fldChar w:fldCharType="end"/>
      </w:r>
      <w:r w:rsidRPr="00B43BE2">
        <w:rPr>
          <w:rFonts w:ascii="Verdana" w:hAnsi="Verdana" w:cs="Arial"/>
          <w:b/>
          <w:bCs/>
          <w:sz w:val="18"/>
          <w:szCs w:val="18"/>
        </w:rPr>
        <w:t>CANNINGTON PARISH COUNCIL</w:t>
      </w:r>
    </w:p>
    <w:p w14:paraId="234C22CF" w14:textId="77777777" w:rsidR="00F37052" w:rsidRPr="00B43BE2" w:rsidRDefault="00F37052" w:rsidP="00F37052">
      <w:pPr>
        <w:jc w:val="center"/>
        <w:rPr>
          <w:rFonts w:ascii="Verdana" w:hAnsi="Verdana" w:cs="Arial"/>
          <w:b/>
          <w:bCs/>
          <w:sz w:val="18"/>
          <w:szCs w:val="18"/>
        </w:rPr>
      </w:pPr>
      <w:r w:rsidRPr="00B43BE2">
        <w:rPr>
          <w:rFonts w:ascii="Verdana" w:hAnsi="Verdana" w:cs="Arial"/>
          <w:b/>
          <w:bCs/>
          <w:sz w:val="18"/>
          <w:szCs w:val="18"/>
        </w:rPr>
        <w:t>CANNINGTON CEMETERY</w:t>
      </w:r>
    </w:p>
    <w:p w14:paraId="3AE036E7" w14:textId="77777777" w:rsidR="00F37052" w:rsidRPr="00B43BE2" w:rsidRDefault="00F37052" w:rsidP="00F37052">
      <w:pPr>
        <w:jc w:val="center"/>
        <w:rPr>
          <w:rFonts w:ascii="Verdana" w:hAnsi="Verdana" w:cs="Arial"/>
          <w:b/>
          <w:bCs/>
          <w:sz w:val="18"/>
          <w:szCs w:val="18"/>
          <w:u w:val="single"/>
        </w:rPr>
      </w:pPr>
      <w:r w:rsidRPr="00B43BE2">
        <w:rPr>
          <w:rFonts w:ascii="Verdana" w:hAnsi="Verdana" w:cs="Arial"/>
          <w:b/>
          <w:bCs/>
          <w:sz w:val="18"/>
          <w:szCs w:val="18"/>
          <w:u w:val="single"/>
        </w:rPr>
        <w:t>APPLICATION FOR INTERMENT</w:t>
      </w:r>
    </w:p>
    <w:tbl>
      <w:tblPr>
        <w:tblW w:w="10349" w:type="dxa"/>
        <w:tblInd w:w="37" w:type="dxa"/>
        <w:tblLayout w:type="fixed"/>
        <w:tblCellMar>
          <w:left w:w="37" w:type="dxa"/>
          <w:right w:w="37" w:type="dxa"/>
        </w:tblCellMar>
        <w:tblLook w:val="0000" w:firstRow="0" w:lastRow="0" w:firstColumn="0" w:lastColumn="0" w:noHBand="0" w:noVBand="0"/>
      </w:tblPr>
      <w:tblGrid>
        <w:gridCol w:w="2454"/>
        <w:gridCol w:w="1425"/>
        <w:gridCol w:w="1292"/>
        <w:gridCol w:w="1469"/>
        <w:gridCol w:w="1590"/>
        <w:gridCol w:w="2119"/>
      </w:tblGrid>
      <w:tr w:rsidR="00F37052" w:rsidRPr="00B43BE2" w14:paraId="3F7D0F77" w14:textId="77777777" w:rsidTr="00496128">
        <w:trPr>
          <w:cantSplit/>
        </w:trPr>
        <w:tc>
          <w:tcPr>
            <w:tcW w:w="2454" w:type="dxa"/>
            <w:tcBorders>
              <w:top w:val="single" w:sz="6" w:space="0" w:color="000000"/>
              <w:left w:val="single" w:sz="6" w:space="0" w:color="000000"/>
              <w:bottom w:val="nil"/>
              <w:right w:val="nil"/>
            </w:tcBorders>
            <w:shd w:val="clear" w:color="auto" w:fill="F2F2F2" w:themeFill="background1" w:themeFillShade="F2"/>
          </w:tcPr>
          <w:p w14:paraId="139CEDCF" w14:textId="77777777" w:rsidR="00F37052" w:rsidRPr="00AD7BBD" w:rsidRDefault="00F37052" w:rsidP="00496128">
            <w:pPr>
              <w:spacing w:before="43"/>
              <w:rPr>
                <w:rFonts w:ascii="Verdana" w:hAnsi="Verdana" w:cs="Arial"/>
                <w:b/>
                <w:bCs/>
                <w:sz w:val="16"/>
                <w:szCs w:val="16"/>
              </w:rPr>
            </w:pPr>
            <w:r w:rsidRPr="00AD7BBD">
              <w:rPr>
                <w:rFonts w:ascii="Verdana" w:hAnsi="Verdana" w:cs="Arial"/>
                <w:b/>
                <w:bCs/>
                <w:sz w:val="16"/>
                <w:szCs w:val="16"/>
              </w:rPr>
              <w:t>Request for</w:t>
            </w:r>
          </w:p>
          <w:p w14:paraId="065BCB16" w14:textId="77777777" w:rsidR="00F37052" w:rsidRPr="00AD7BBD" w:rsidRDefault="00F37052" w:rsidP="00496128">
            <w:pPr>
              <w:spacing w:after="58"/>
              <w:rPr>
                <w:rFonts w:ascii="Verdana" w:hAnsi="Verdana"/>
                <w:sz w:val="16"/>
                <w:szCs w:val="16"/>
              </w:rPr>
            </w:pPr>
            <w:r w:rsidRPr="00AD7BBD">
              <w:rPr>
                <w:rFonts w:ascii="Verdana" w:hAnsi="Verdana" w:cs="Arial"/>
                <w:i/>
                <w:iCs/>
                <w:sz w:val="16"/>
                <w:szCs w:val="16"/>
              </w:rPr>
              <w:t>[delete as appropriate]</w:t>
            </w:r>
          </w:p>
        </w:tc>
        <w:tc>
          <w:tcPr>
            <w:tcW w:w="7895" w:type="dxa"/>
            <w:gridSpan w:val="5"/>
            <w:tcBorders>
              <w:top w:val="single" w:sz="6" w:space="0" w:color="000000"/>
              <w:left w:val="single" w:sz="6" w:space="0" w:color="000000"/>
              <w:bottom w:val="nil"/>
              <w:right w:val="single" w:sz="6" w:space="0" w:color="000000"/>
            </w:tcBorders>
          </w:tcPr>
          <w:p w14:paraId="0A8AB6E7"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Burial of a Body</w:t>
            </w:r>
          </w:p>
          <w:p w14:paraId="06978055" w14:textId="77777777" w:rsidR="00F37052" w:rsidRPr="00AD7BBD" w:rsidRDefault="00F37052" w:rsidP="00496128">
            <w:pPr>
              <w:rPr>
                <w:rFonts w:ascii="Verdana" w:hAnsi="Verdana" w:cs="Arial"/>
                <w:sz w:val="16"/>
                <w:szCs w:val="16"/>
              </w:rPr>
            </w:pPr>
          </w:p>
          <w:p w14:paraId="7D22EA22" w14:textId="77777777" w:rsidR="00F37052" w:rsidRPr="00AD7BBD" w:rsidRDefault="00F37052" w:rsidP="00496128">
            <w:pPr>
              <w:spacing w:after="58"/>
              <w:rPr>
                <w:rFonts w:ascii="Verdana" w:hAnsi="Verdana"/>
                <w:sz w:val="16"/>
                <w:szCs w:val="16"/>
              </w:rPr>
            </w:pPr>
            <w:r w:rsidRPr="00AD7BBD">
              <w:rPr>
                <w:rFonts w:ascii="Verdana" w:hAnsi="Verdana" w:cs="Arial"/>
                <w:sz w:val="16"/>
                <w:szCs w:val="16"/>
              </w:rPr>
              <w:t>Interment of Ashes</w:t>
            </w:r>
            <w:r w:rsidRPr="00AD7BBD">
              <w:rPr>
                <w:rFonts w:ascii="Verdana" w:hAnsi="Verdana" w:cs="Arial"/>
                <w:sz w:val="16"/>
                <w:szCs w:val="16"/>
              </w:rPr>
              <w:tab/>
            </w:r>
          </w:p>
        </w:tc>
      </w:tr>
      <w:tr w:rsidR="00F37052" w:rsidRPr="00B43BE2" w14:paraId="618FBC41" w14:textId="77777777" w:rsidTr="00496128">
        <w:trPr>
          <w:cantSplit/>
        </w:trPr>
        <w:tc>
          <w:tcPr>
            <w:tcW w:w="10349" w:type="dxa"/>
            <w:gridSpan w:val="6"/>
            <w:tcBorders>
              <w:top w:val="single" w:sz="6" w:space="0" w:color="000000"/>
              <w:left w:val="nil"/>
              <w:bottom w:val="single" w:sz="4" w:space="0" w:color="auto"/>
              <w:right w:val="single" w:sz="6" w:space="0" w:color="000000"/>
            </w:tcBorders>
          </w:tcPr>
          <w:p w14:paraId="60E8E46B" w14:textId="77777777" w:rsidR="00F37052" w:rsidRPr="00AD7BBD" w:rsidRDefault="00F37052" w:rsidP="00496128">
            <w:pPr>
              <w:spacing w:before="43" w:after="58"/>
              <w:rPr>
                <w:rFonts w:ascii="Verdana" w:hAnsi="Verdana"/>
                <w:sz w:val="16"/>
                <w:szCs w:val="16"/>
              </w:rPr>
            </w:pPr>
          </w:p>
        </w:tc>
      </w:tr>
      <w:tr w:rsidR="00F37052" w:rsidRPr="00B43BE2" w14:paraId="49B3FBAE" w14:textId="77777777" w:rsidTr="00496128">
        <w:trPr>
          <w:cantSplit/>
          <w:trHeight w:val="382"/>
        </w:trPr>
        <w:tc>
          <w:tcPr>
            <w:tcW w:w="10349" w:type="dxa"/>
            <w:gridSpan w:val="6"/>
            <w:tcBorders>
              <w:top w:val="single" w:sz="4" w:space="0" w:color="auto"/>
              <w:left w:val="single" w:sz="4" w:space="0" w:color="auto"/>
              <w:bottom w:val="nil"/>
              <w:right w:val="single" w:sz="4" w:space="0" w:color="auto"/>
            </w:tcBorders>
          </w:tcPr>
          <w:p w14:paraId="6235EC38" w14:textId="77777777" w:rsidR="00F37052" w:rsidRPr="00AD7BBD" w:rsidRDefault="00F37052" w:rsidP="00496128">
            <w:pPr>
              <w:spacing w:before="43" w:after="58"/>
              <w:jc w:val="center"/>
              <w:rPr>
                <w:rFonts w:ascii="Verdana" w:hAnsi="Verdana"/>
                <w:sz w:val="16"/>
                <w:szCs w:val="16"/>
              </w:rPr>
            </w:pPr>
            <w:r w:rsidRPr="00AD7BBD">
              <w:rPr>
                <w:rFonts w:ascii="Verdana" w:hAnsi="Verdana" w:cs="Arial"/>
                <w:b/>
                <w:bCs/>
                <w:sz w:val="16"/>
                <w:szCs w:val="16"/>
              </w:rPr>
              <w:t>Burial of a Body or Interment of Ashes</w:t>
            </w:r>
          </w:p>
        </w:tc>
      </w:tr>
      <w:tr w:rsidR="00F37052" w:rsidRPr="00B43BE2" w14:paraId="25B6AA14" w14:textId="77777777" w:rsidTr="00496128">
        <w:trPr>
          <w:cantSplit/>
        </w:trPr>
        <w:tc>
          <w:tcPr>
            <w:tcW w:w="2454" w:type="dxa"/>
            <w:tcBorders>
              <w:top w:val="single" w:sz="6" w:space="0" w:color="000000"/>
              <w:left w:val="single" w:sz="6" w:space="0" w:color="000000"/>
              <w:bottom w:val="nil"/>
              <w:right w:val="single" w:sz="4" w:space="0" w:color="auto"/>
            </w:tcBorders>
            <w:shd w:val="clear" w:color="auto" w:fill="F2F2F2" w:themeFill="background1" w:themeFillShade="F2"/>
          </w:tcPr>
          <w:p w14:paraId="18CB2C2A"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 xml:space="preserve">Surname of Deceased </w:t>
            </w:r>
          </w:p>
        </w:tc>
        <w:tc>
          <w:tcPr>
            <w:tcW w:w="2717" w:type="dxa"/>
            <w:gridSpan w:val="2"/>
            <w:tcBorders>
              <w:top w:val="single" w:sz="6" w:space="0" w:color="000000"/>
              <w:left w:val="single" w:sz="4" w:space="0" w:color="auto"/>
              <w:bottom w:val="nil"/>
              <w:right w:val="nil"/>
            </w:tcBorders>
          </w:tcPr>
          <w:p w14:paraId="4569F497" w14:textId="77777777" w:rsidR="00F37052" w:rsidRPr="00AD7BBD" w:rsidRDefault="00F37052" w:rsidP="00496128">
            <w:pPr>
              <w:spacing w:before="43"/>
              <w:rPr>
                <w:rFonts w:ascii="Verdana" w:hAnsi="Verdana" w:cs="Arial"/>
                <w:sz w:val="16"/>
                <w:szCs w:val="16"/>
              </w:rPr>
            </w:pPr>
          </w:p>
          <w:p w14:paraId="0CD91A94" w14:textId="77777777" w:rsidR="00F37052" w:rsidRPr="00AD7BBD" w:rsidRDefault="00F37052" w:rsidP="00496128">
            <w:pPr>
              <w:spacing w:after="58"/>
              <w:rPr>
                <w:rFonts w:ascii="Verdana" w:hAnsi="Verdana"/>
                <w:sz w:val="16"/>
                <w:szCs w:val="16"/>
              </w:rPr>
            </w:pPr>
          </w:p>
        </w:tc>
        <w:tc>
          <w:tcPr>
            <w:tcW w:w="1469" w:type="dxa"/>
            <w:tcBorders>
              <w:top w:val="single" w:sz="6" w:space="0" w:color="000000"/>
              <w:left w:val="single" w:sz="6" w:space="0" w:color="000000"/>
              <w:bottom w:val="nil"/>
              <w:right w:val="nil"/>
            </w:tcBorders>
            <w:shd w:val="clear" w:color="auto" w:fill="F2F2F2" w:themeFill="background1" w:themeFillShade="F2"/>
          </w:tcPr>
          <w:p w14:paraId="7FDD4B72"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Forename</w:t>
            </w:r>
            <w:r w:rsidRPr="00AD7BBD">
              <w:rPr>
                <w:rFonts w:ascii="Verdana" w:hAnsi="Verdana" w:cs="Arial"/>
                <w:i/>
                <w:iCs/>
                <w:sz w:val="16"/>
                <w:szCs w:val="16"/>
              </w:rPr>
              <w:t>[s]</w:t>
            </w:r>
          </w:p>
        </w:tc>
        <w:tc>
          <w:tcPr>
            <w:tcW w:w="3709" w:type="dxa"/>
            <w:gridSpan w:val="2"/>
            <w:tcBorders>
              <w:top w:val="single" w:sz="6" w:space="0" w:color="000000"/>
              <w:left w:val="single" w:sz="6" w:space="0" w:color="000000"/>
              <w:bottom w:val="nil"/>
              <w:right w:val="single" w:sz="4" w:space="0" w:color="auto"/>
            </w:tcBorders>
          </w:tcPr>
          <w:p w14:paraId="67A450A5" w14:textId="77777777" w:rsidR="00F37052" w:rsidRPr="00AD7BBD" w:rsidRDefault="00F37052" w:rsidP="00496128">
            <w:pPr>
              <w:spacing w:before="43" w:after="58"/>
              <w:rPr>
                <w:rFonts w:ascii="Verdana" w:hAnsi="Verdana"/>
                <w:sz w:val="16"/>
                <w:szCs w:val="16"/>
              </w:rPr>
            </w:pPr>
          </w:p>
        </w:tc>
      </w:tr>
      <w:tr w:rsidR="00F37052" w:rsidRPr="00B43BE2" w14:paraId="623BE9B8" w14:textId="77777777" w:rsidTr="00496128">
        <w:trPr>
          <w:cantSplit/>
        </w:trPr>
        <w:tc>
          <w:tcPr>
            <w:tcW w:w="2454" w:type="dxa"/>
            <w:tcBorders>
              <w:top w:val="single" w:sz="6" w:space="0" w:color="000000"/>
              <w:left w:val="single" w:sz="6" w:space="0" w:color="000000"/>
              <w:bottom w:val="nil"/>
              <w:right w:val="single" w:sz="4" w:space="0" w:color="auto"/>
            </w:tcBorders>
            <w:shd w:val="clear" w:color="auto" w:fill="F2F2F2" w:themeFill="background1" w:themeFillShade="F2"/>
          </w:tcPr>
          <w:p w14:paraId="6BA77676" w14:textId="77777777" w:rsidR="00F37052" w:rsidRPr="00AD7BBD" w:rsidRDefault="00F37052" w:rsidP="00496128">
            <w:pPr>
              <w:shd w:val="clear" w:color="auto" w:fill="F2F2F2" w:themeFill="background1" w:themeFillShade="F2"/>
              <w:spacing w:before="43"/>
              <w:rPr>
                <w:rFonts w:ascii="Verdana" w:hAnsi="Verdana" w:cs="Arial"/>
                <w:sz w:val="16"/>
                <w:szCs w:val="16"/>
              </w:rPr>
            </w:pPr>
            <w:r w:rsidRPr="00AD7BBD">
              <w:rPr>
                <w:rFonts w:ascii="Verdana" w:hAnsi="Verdana" w:cs="Arial"/>
                <w:sz w:val="16"/>
                <w:szCs w:val="16"/>
              </w:rPr>
              <w:t>Address</w:t>
            </w:r>
          </w:p>
          <w:p w14:paraId="12788BB9" w14:textId="77777777" w:rsidR="00F37052" w:rsidRPr="00AD7BBD" w:rsidRDefault="00F37052" w:rsidP="00496128">
            <w:pPr>
              <w:rPr>
                <w:rFonts w:ascii="Verdana" w:hAnsi="Verdana" w:cs="Arial"/>
                <w:sz w:val="16"/>
                <w:szCs w:val="16"/>
              </w:rPr>
            </w:pPr>
            <w:r w:rsidRPr="00AD7BBD">
              <w:rPr>
                <w:rFonts w:ascii="Verdana" w:hAnsi="Verdana" w:cs="Arial"/>
                <w:sz w:val="16"/>
                <w:szCs w:val="16"/>
              </w:rPr>
              <w:tab/>
            </w:r>
          </w:p>
          <w:p w14:paraId="3594FF9D" w14:textId="77777777" w:rsidR="00F37052" w:rsidRPr="00AD7BBD" w:rsidRDefault="00F37052" w:rsidP="00496128">
            <w:pPr>
              <w:spacing w:after="58"/>
              <w:rPr>
                <w:rFonts w:ascii="Verdana" w:hAnsi="Verdana"/>
                <w:sz w:val="16"/>
                <w:szCs w:val="16"/>
              </w:rPr>
            </w:pPr>
          </w:p>
        </w:tc>
        <w:tc>
          <w:tcPr>
            <w:tcW w:w="7895" w:type="dxa"/>
            <w:gridSpan w:val="5"/>
            <w:tcBorders>
              <w:top w:val="single" w:sz="6" w:space="0" w:color="000000"/>
              <w:left w:val="single" w:sz="4" w:space="0" w:color="auto"/>
              <w:bottom w:val="nil"/>
              <w:right w:val="single" w:sz="4" w:space="0" w:color="auto"/>
            </w:tcBorders>
          </w:tcPr>
          <w:p w14:paraId="301F07D9" w14:textId="77777777" w:rsidR="00F37052" w:rsidRPr="00AD7BBD" w:rsidRDefault="00F37052" w:rsidP="00496128">
            <w:pPr>
              <w:spacing w:before="43" w:after="58"/>
              <w:rPr>
                <w:rFonts w:ascii="Verdana" w:hAnsi="Verdana"/>
                <w:sz w:val="16"/>
                <w:szCs w:val="16"/>
              </w:rPr>
            </w:pPr>
          </w:p>
          <w:p w14:paraId="317CD332" w14:textId="77777777" w:rsidR="00F37052" w:rsidRPr="00AD7BBD" w:rsidRDefault="00F37052" w:rsidP="00496128">
            <w:pPr>
              <w:spacing w:before="43" w:after="58"/>
              <w:rPr>
                <w:rFonts w:ascii="Verdana" w:hAnsi="Verdana"/>
                <w:sz w:val="16"/>
                <w:szCs w:val="16"/>
              </w:rPr>
            </w:pPr>
          </w:p>
          <w:p w14:paraId="1CBEE3F5" w14:textId="77777777" w:rsidR="00F37052" w:rsidRPr="00AD7BBD" w:rsidRDefault="00F37052" w:rsidP="00496128">
            <w:pPr>
              <w:spacing w:before="43" w:after="58"/>
              <w:rPr>
                <w:rFonts w:ascii="Verdana" w:hAnsi="Verdana"/>
                <w:sz w:val="16"/>
                <w:szCs w:val="16"/>
              </w:rPr>
            </w:pPr>
          </w:p>
        </w:tc>
      </w:tr>
      <w:tr w:rsidR="00F37052" w:rsidRPr="00B43BE2" w14:paraId="76B18E3F" w14:textId="77777777" w:rsidTr="00496128">
        <w:trPr>
          <w:cantSplit/>
        </w:trPr>
        <w:tc>
          <w:tcPr>
            <w:tcW w:w="2454" w:type="dxa"/>
            <w:tcBorders>
              <w:top w:val="single" w:sz="6" w:space="0" w:color="000000"/>
              <w:left w:val="single" w:sz="6" w:space="0" w:color="000000"/>
              <w:bottom w:val="nil"/>
              <w:right w:val="single" w:sz="4" w:space="0" w:color="auto"/>
            </w:tcBorders>
            <w:shd w:val="clear" w:color="auto" w:fill="F2F2F2" w:themeFill="background1" w:themeFillShade="F2"/>
          </w:tcPr>
          <w:p w14:paraId="2F822F22"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Date of Death</w:t>
            </w:r>
          </w:p>
        </w:tc>
        <w:tc>
          <w:tcPr>
            <w:tcW w:w="2717" w:type="dxa"/>
            <w:gridSpan w:val="2"/>
            <w:tcBorders>
              <w:top w:val="single" w:sz="6" w:space="0" w:color="000000"/>
              <w:left w:val="single" w:sz="4" w:space="0" w:color="auto"/>
              <w:bottom w:val="nil"/>
              <w:right w:val="nil"/>
            </w:tcBorders>
          </w:tcPr>
          <w:p w14:paraId="3056E56C"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ab/>
            </w:r>
          </w:p>
          <w:p w14:paraId="10AC314F" w14:textId="77777777" w:rsidR="00F37052" w:rsidRPr="00AD7BBD" w:rsidRDefault="00F37052" w:rsidP="00496128">
            <w:pPr>
              <w:spacing w:after="58"/>
              <w:rPr>
                <w:rFonts w:ascii="Verdana" w:hAnsi="Verdana"/>
                <w:sz w:val="16"/>
                <w:szCs w:val="16"/>
              </w:rPr>
            </w:pPr>
          </w:p>
        </w:tc>
        <w:tc>
          <w:tcPr>
            <w:tcW w:w="1469" w:type="dxa"/>
            <w:tcBorders>
              <w:top w:val="single" w:sz="6" w:space="0" w:color="000000"/>
              <w:left w:val="single" w:sz="6" w:space="0" w:color="000000"/>
              <w:bottom w:val="nil"/>
              <w:right w:val="nil"/>
            </w:tcBorders>
            <w:shd w:val="clear" w:color="auto" w:fill="F2F2F2" w:themeFill="background1" w:themeFillShade="F2"/>
          </w:tcPr>
          <w:p w14:paraId="38EC6BB5"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Place of Death</w:t>
            </w:r>
          </w:p>
        </w:tc>
        <w:tc>
          <w:tcPr>
            <w:tcW w:w="3709" w:type="dxa"/>
            <w:gridSpan w:val="2"/>
            <w:tcBorders>
              <w:top w:val="single" w:sz="6" w:space="0" w:color="000000"/>
              <w:left w:val="single" w:sz="6" w:space="0" w:color="000000"/>
              <w:bottom w:val="nil"/>
              <w:right w:val="single" w:sz="4" w:space="0" w:color="auto"/>
            </w:tcBorders>
          </w:tcPr>
          <w:p w14:paraId="60ECC795" w14:textId="77777777" w:rsidR="00F37052" w:rsidRPr="00AD7BBD" w:rsidRDefault="00F37052" w:rsidP="00496128">
            <w:pPr>
              <w:spacing w:before="43" w:after="58"/>
              <w:rPr>
                <w:rFonts w:ascii="Verdana" w:hAnsi="Verdana"/>
                <w:sz w:val="16"/>
                <w:szCs w:val="16"/>
              </w:rPr>
            </w:pPr>
          </w:p>
        </w:tc>
      </w:tr>
      <w:tr w:rsidR="00F37052" w:rsidRPr="00B43BE2" w14:paraId="631D06D9" w14:textId="77777777" w:rsidTr="00496128">
        <w:trPr>
          <w:cantSplit/>
        </w:trPr>
        <w:tc>
          <w:tcPr>
            <w:tcW w:w="2454" w:type="dxa"/>
            <w:tcBorders>
              <w:top w:val="single" w:sz="6" w:space="0" w:color="000000"/>
              <w:left w:val="single" w:sz="6" w:space="0" w:color="000000"/>
              <w:bottom w:val="nil"/>
              <w:right w:val="single" w:sz="4" w:space="0" w:color="auto"/>
            </w:tcBorders>
            <w:shd w:val="clear" w:color="auto" w:fill="F2F2F2" w:themeFill="background1" w:themeFillShade="F2"/>
          </w:tcPr>
          <w:p w14:paraId="14AAEF0A"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Date of Birth</w:t>
            </w:r>
            <w:r w:rsidRPr="00AD7BBD">
              <w:rPr>
                <w:rFonts w:ascii="Verdana" w:hAnsi="Verdana" w:cs="Arial"/>
                <w:sz w:val="16"/>
                <w:szCs w:val="16"/>
              </w:rPr>
              <w:tab/>
            </w:r>
            <w:r w:rsidRPr="00AD7BBD">
              <w:rPr>
                <w:rFonts w:ascii="Verdana" w:hAnsi="Verdana" w:cs="Arial"/>
                <w:sz w:val="16"/>
                <w:szCs w:val="16"/>
              </w:rPr>
              <w:tab/>
            </w:r>
          </w:p>
          <w:p w14:paraId="7CA118B0" w14:textId="77777777" w:rsidR="00F37052" w:rsidRPr="00AD7BBD" w:rsidRDefault="00F37052" w:rsidP="00496128">
            <w:pPr>
              <w:spacing w:after="58"/>
              <w:rPr>
                <w:rFonts w:ascii="Verdana" w:hAnsi="Verdana"/>
                <w:sz w:val="16"/>
                <w:szCs w:val="16"/>
              </w:rPr>
            </w:pPr>
            <w:r w:rsidRPr="00AD7BBD">
              <w:rPr>
                <w:rFonts w:ascii="Verdana" w:hAnsi="Verdana" w:cs="Arial"/>
                <w:i/>
                <w:iCs/>
                <w:sz w:val="16"/>
                <w:szCs w:val="16"/>
              </w:rPr>
              <w:t>[Optional]</w:t>
            </w:r>
          </w:p>
        </w:tc>
        <w:tc>
          <w:tcPr>
            <w:tcW w:w="2717" w:type="dxa"/>
            <w:gridSpan w:val="2"/>
            <w:tcBorders>
              <w:top w:val="single" w:sz="6" w:space="0" w:color="000000"/>
              <w:left w:val="single" w:sz="4" w:space="0" w:color="auto"/>
              <w:bottom w:val="nil"/>
              <w:right w:val="nil"/>
            </w:tcBorders>
          </w:tcPr>
          <w:p w14:paraId="4B3D11C5" w14:textId="77777777" w:rsidR="00F37052" w:rsidRPr="00AD7BBD" w:rsidRDefault="00F37052" w:rsidP="00496128">
            <w:pPr>
              <w:spacing w:before="43" w:after="58"/>
              <w:rPr>
                <w:rFonts w:ascii="Verdana" w:hAnsi="Verdana"/>
                <w:sz w:val="16"/>
                <w:szCs w:val="16"/>
              </w:rPr>
            </w:pPr>
          </w:p>
        </w:tc>
        <w:tc>
          <w:tcPr>
            <w:tcW w:w="1469" w:type="dxa"/>
            <w:tcBorders>
              <w:top w:val="single" w:sz="6" w:space="0" w:color="000000"/>
              <w:left w:val="single" w:sz="6" w:space="0" w:color="000000"/>
              <w:bottom w:val="nil"/>
              <w:right w:val="nil"/>
            </w:tcBorders>
            <w:shd w:val="clear" w:color="auto" w:fill="F2F2F2" w:themeFill="background1" w:themeFillShade="F2"/>
          </w:tcPr>
          <w:p w14:paraId="00DF99E6"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Age</w:t>
            </w:r>
          </w:p>
        </w:tc>
        <w:tc>
          <w:tcPr>
            <w:tcW w:w="3709" w:type="dxa"/>
            <w:gridSpan w:val="2"/>
            <w:tcBorders>
              <w:top w:val="single" w:sz="6" w:space="0" w:color="000000"/>
              <w:left w:val="single" w:sz="6" w:space="0" w:color="000000"/>
              <w:bottom w:val="nil"/>
              <w:right w:val="single" w:sz="4" w:space="0" w:color="auto"/>
            </w:tcBorders>
          </w:tcPr>
          <w:p w14:paraId="1D1FAC2D"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ab/>
            </w:r>
          </w:p>
        </w:tc>
      </w:tr>
      <w:tr w:rsidR="00F37052" w:rsidRPr="00B43BE2" w14:paraId="1FFB0ECA" w14:textId="77777777" w:rsidTr="00496128">
        <w:trPr>
          <w:cantSplit/>
          <w:trHeight w:val="343"/>
        </w:trPr>
        <w:tc>
          <w:tcPr>
            <w:tcW w:w="2454" w:type="dxa"/>
            <w:tcBorders>
              <w:top w:val="single" w:sz="6" w:space="0" w:color="000000"/>
              <w:left w:val="single" w:sz="6" w:space="0" w:color="000000"/>
              <w:bottom w:val="nil"/>
              <w:right w:val="single" w:sz="4" w:space="0" w:color="auto"/>
            </w:tcBorders>
            <w:shd w:val="clear" w:color="auto" w:fill="F2F2F2" w:themeFill="background1" w:themeFillShade="F2"/>
          </w:tcPr>
          <w:p w14:paraId="6B9CA9A1" w14:textId="77777777" w:rsidR="00F37052" w:rsidRPr="00AD7BBD" w:rsidRDefault="00F37052" w:rsidP="00496128">
            <w:pPr>
              <w:spacing w:before="43"/>
              <w:rPr>
                <w:rFonts w:ascii="Verdana" w:hAnsi="Verdana"/>
                <w:sz w:val="16"/>
                <w:szCs w:val="16"/>
              </w:rPr>
            </w:pPr>
            <w:r w:rsidRPr="00AD7BBD">
              <w:rPr>
                <w:rFonts w:ascii="Verdana" w:hAnsi="Verdana" w:cs="Arial"/>
                <w:sz w:val="16"/>
                <w:szCs w:val="16"/>
              </w:rPr>
              <w:t>Using Existing Grave or Ashes plot</w:t>
            </w:r>
          </w:p>
        </w:tc>
        <w:tc>
          <w:tcPr>
            <w:tcW w:w="2717" w:type="dxa"/>
            <w:gridSpan w:val="2"/>
            <w:tcBorders>
              <w:top w:val="single" w:sz="6" w:space="0" w:color="000000"/>
              <w:left w:val="single" w:sz="4" w:space="0" w:color="auto"/>
              <w:bottom w:val="nil"/>
              <w:right w:val="nil"/>
            </w:tcBorders>
          </w:tcPr>
          <w:p w14:paraId="74247222"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ab/>
              <w:t>Yes/No</w:t>
            </w:r>
          </w:p>
        </w:tc>
        <w:tc>
          <w:tcPr>
            <w:tcW w:w="1469" w:type="dxa"/>
            <w:tcBorders>
              <w:top w:val="single" w:sz="6" w:space="0" w:color="000000"/>
              <w:left w:val="single" w:sz="6" w:space="0" w:color="000000"/>
              <w:bottom w:val="nil"/>
              <w:right w:val="nil"/>
            </w:tcBorders>
            <w:shd w:val="clear" w:color="auto" w:fill="F2F2F2" w:themeFill="background1" w:themeFillShade="F2"/>
          </w:tcPr>
          <w:p w14:paraId="353B6AE1"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If yes, Plot Number</w:t>
            </w:r>
          </w:p>
        </w:tc>
        <w:tc>
          <w:tcPr>
            <w:tcW w:w="3709" w:type="dxa"/>
            <w:gridSpan w:val="2"/>
            <w:tcBorders>
              <w:top w:val="single" w:sz="6" w:space="0" w:color="000000"/>
              <w:left w:val="single" w:sz="6" w:space="0" w:color="000000"/>
              <w:bottom w:val="nil"/>
              <w:right w:val="single" w:sz="4" w:space="0" w:color="auto"/>
            </w:tcBorders>
          </w:tcPr>
          <w:p w14:paraId="437FFC33" w14:textId="77777777" w:rsidR="00F37052" w:rsidRPr="00AD7BBD" w:rsidRDefault="00F37052" w:rsidP="00496128">
            <w:pPr>
              <w:spacing w:before="43" w:after="58"/>
              <w:rPr>
                <w:rFonts w:ascii="Verdana" w:hAnsi="Verdana"/>
                <w:sz w:val="16"/>
                <w:szCs w:val="16"/>
              </w:rPr>
            </w:pPr>
          </w:p>
        </w:tc>
      </w:tr>
      <w:tr w:rsidR="00F37052" w:rsidRPr="00B43BE2" w14:paraId="24BFBCBE" w14:textId="77777777" w:rsidTr="00496128">
        <w:trPr>
          <w:cantSplit/>
        </w:trPr>
        <w:tc>
          <w:tcPr>
            <w:tcW w:w="2454" w:type="dxa"/>
            <w:tcBorders>
              <w:top w:val="single" w:sz="6" w:space="0" w:color="000000"/>
              <w:left w:val="single" w:sz="6" w:space="0" w:color="000000"/>
              <w:bottom w:val="nil"/>
              <w:right w:val="single" w:sz="4" w:space="0" w:color="auto"/>
            </w:tcBorders>
            <w:shd w:val="clear" w:color="auto" w:fill="F2F2F2" w:themeFill="background1" w:themeFillShade="F2"/>
          </w:tcPr>
          <w:p w14:paraId="0F453A37" w14:textId="77777777" w:rsidR="00F37052" w:rsidRPr="00AD7BBD" w:rsidRDefault="00F37052" w:rsidP="00496128">
            <w:pPr>
              <w:spacing w:before="43" w:after="58"/>
              <w:rPr>
                <w:rFonts w:ascii="Verdana" w:hAnsi="Verdana" w:cs="Arial"/>
                <w:sz w:val="16"/>
                <w:szCs w:val="16"/>
              </w:rPr>
            </w:pPr>
            <w:r w:rsidRPr="00AD7BBD">
              <w:rPr>
                <w:rFonts w:ascii="Verdana" w:hAnsi="Verdana" w:cs="Arial"/>
                <w:sz w:val="16"/>
                <w:szCs w:val="16"/>
              </w:rPr>
              <w:t>New Grave or Ashes Plot Required</w:t>
            </w:r>
          </w:p>
          <w:p w14:paraId="6DD70181" w14:textId="77777777" w:rsidR="00F37052" w:rsidRPr="00AD7BBD" w:rsidRDefault="00F37052" w:rsidP="00496128">
            <w:pPr>
              <w:spacing w:before="43" w:after="58"/>
              <w:rPr>
                <w:rFonts w:ascii="Verdana" w:hAnsi="Verdana"/>
                <w:sz w:val="16"/>
                <w:szCs w:val="16"/>
              </w:rPr>
            </w:pPr>
          </w:p>
        </w:tc>
        <w:tc>
          <w:tcPr>
            <w:tcW w:w="1425" w:type="dxa"/>
            <w:tcBorders>
              <w:top w:val="single" w:sz="6" w:space="0" w:color="000000"/>
              <w:left w:val="single" w:sz="4" w:space="0" w:color="auto"/>
              <w:bottom w:val="nil"/>
              <w:right w:val="nil"/>
            </w:tcBorders>
          </w:tcPr>
          <w:p w14:paraId="6C61B489" w14:textId="77777777" w:rsidR="00F37052" w:rsidRPr="00AD7BBD" w:rsidRDefault="00F37052" w:rsidP="00496128">
            <w:pPr>
              <w:spacing w:before="43" w:after="58"/>
              <w:jc w:val="center"/>
              <w:rPr>
                <w:rFonts w:ascii="Verdana" w:hAnsi="Verdana"/>
                <w:sz w:val="16"/>
                <w:szCs w:val="16"/>
              </w:rPr>
            </w:pPr>
            <w:r w:rsidRPr="00AD7BBD">
              <w:rPr>
                <w:rFonts w:ascii="Verdana" w:hAnsi="Verdana" w:cs="Arial"/>
                <w:sz w:val="16"/>
                <w:szCs w:val="16"/>
              </w:rPr>
              <w:t>Yes/No</w:t>
            </w:r>
          </w:p>
        </w:tc>
        <w:tc>
          <w:tcPr>
            <w:tcW w:w="1292" w:type="dxa"/>
            <w:tcBorders>
              <w:top w:val="single" w:sz="6" w:space="0" w:color="000000"/>
              <w:left w:val="single" w:sz="6" w:space="0" w:color="000000"/>
              <w:bottom w:val="nil"/>
              <w:right w:val="nil"/>
            </w:tcBorders>
            <w:shd w:val="clear" w:color="auto" w:fill="F2F2F2" w:themeFill="background1" w:themeFillShade="F2"/>
          </w:tcPr>
          <w:p w14:paraId="7B57E394"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Plot Number</w:t>
            </w:r>
          </w:p>
        </w:tc>
        <w:tc>
          <w:tcPr>
            <w:tcW w:w="1469" w:type="dxa"/>
            <w:tcBorders>
              <w:top w:val="single" w:sz="6" w:space="0" w:color="000000"/>
              <w:left w:val="single" w:sz="6" w:space="0" w:color="000000"/>
              <w:bottom w:val="nil"/>
              <w:right w:val="nil"/>
            </w:tcBorders>
          </w:tcPr>
          <w:p w14:paraId="75C28FAF" w14:textId="77777777" w:rsidR="00F37052" w:rsidRPr="00AD7BBD" w:rsidRDefault="00F37052" w:rsidP="00496128">
            <w:pPr>
              <w:spacing w:before="43" w:after="58"/>
              <w:rPr>
                <w:rFonts w:ascii="Verdana" w:hAnsi="Verdana"/>
                <w:sz w:val="16"/>
                <w:szCs w:val="16"/>
              </w:rPr>
            </w:pPr>
          </w:p>
        </w:tc>
        <w:tc>
          <w:tcPr>
            <w:tcW w:w="1590" w:type="dxa"/>
            <w:tcBorders>
              <w:top w:val="single" w:sz="6" w:space="0" w:color="000000"/>
              <w:left w:val="single" w:sz="6" w:space="0" w:color="000000"/>
              <w:bottom w:val="nil"/>
              <w:right w:val="nil"/>
            </w:tcBorders>
            <w:shd w:val="clear" w:color="auto" w:fill="F2F2F2" w:themeFill="background1" w:themeFillShade="F2"/>
          </w:tcPr>
          <w:p w14:paraId="440F3492"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Depth</w:t>
            </w:r>
            <w:r w:rsidRPr="00AD7BBD">
              <w:rPr>
                <w:rFonts w:ascii="Verdana" w:hAnsi="Verdana" w:cs="Arial"/>
                <w:sz w:val="16"/>
                <w:szCs w:val="16"/>
              </w:rPr>
              <w:tab/>
            </w:r>
          </w:p>
          <w:p w14:paraId="16609298" w14:textId="77777777" w:rsidR="00F37052" w:rsidRPr="00AD7BBD" w:rsidRDefault="00F37052" w:rsidP="00496128">
            <w:pPr>
              <w:spacing w:before="43"/>
              <w:rPr>
                <w:rFonts w:ascii="Verdana" w:hAnsi="Verdana" w:cs="Arial"/>
                <w:i/>
                <w:iCs/>
                <w:sz w:val="16"/>
                <w:szCs w:val="16"/>
              </w:rPr>
            </w:pPr>
            <w:r w:rsidRPr="00AD7BBD">
              <w:rPr>
                <w:rFonts w:ascii="Verdana" w:hAnsi="Verdana" w:cs="Arial"/>
                <w:i/>
                <w:iCs/>
                <w:sz w:val="16"/>
                <w:szCs w:val="16"/>
              </w:rPr>
              <w:t>Single</w:t>
            </w:r>
          </w:p>
          <w:p w14:paraId="11E4849F" w14:textId="77777777" w:rsidR="00F37052" w:rsidRPr="00AD7BBD" w:rsidRDefault="00F37052" w:rsidP="00496128">
            <w:pPr>
              <w:rPr>
                <w:rFonts w:ascii="Verdana" w:hAnsi="Verdana"/>
                <w:sz w:val="16"/>
                <w:szCs w:val="16"/>
              </w:rPr>
            </w:pPr>
            <w:r w:rsidRPr="00AD7BBD">
              <w:rPr>
                <w:rFonts w:ascii="Verdana" w:hAnsi="Verdana" w:cs="Arial"/>
                <w:i/>
                <w:iCs/>
                <w:sz w:val="16"/>
                <w:szCs w:val="16"/>
              </w:rPr>
              <w:t>Double</w:t>
            </w:r>
          </w:p>
        </w:tc>
        <w:tc>
          <w:tcPr>
            <w:tcW w:w="2119" w:type="dxa"/>
            <w:tcBorders>
              <w:top w:val="single" w:sz="6" w:space="0" w:color="000000"/>
              <w:left w:val="single" w:sz="6" w:space="0" w:color="000000"/>
              <w:bottom w:val="nil"/>
              <w:right w:val="single" w:sz="4" w:space="0" w:color="auto"/>
            </w:tcBorders>
          </w:tcPr>
          <w:p w14:paraId="06C09278" w14:textId="77777777" w:rsidR="00F37052" w:rsidRPr="00AD7BBD" w:rsidRDefault="00F37052" w:rsidP="00496128">
            <w:pPr>
              <w:spacing w:before="43" w:after="58"/>
              <w:rPr>
                <w:rFonts w:ascii="Verdana" w:hAnsi="Verdana"/>
                <w:sz w:val="16"/>
                <w:szCs w:val="16"/>
              </w:rPr>
            </w:pPr>
          </w:p>
        </w:tc>
      </w:tr>
      <w:tr w:rsidR="00F37052" w:rsidRPr="00B43BE2" w14:paraId="6459DD79"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6AB892DF"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Date and Time of Burial or Interment</w:t>
            </w:r>
            <w:r w:rsidRPr="00AD7BBD">
              <w:rPr>
                <w:rFonts w:ascii="Verdana" w:hAnsi="Verdana" w:cs="Arial"/>
                <w:sz w:val="16"/>
                <w:szCs w:val="16"/>
              </w:rPr>
              <w:tab/>
            </w:r>
          </w:p>
        </w:tc>
        <w:tc>
          <w:tcPr>
            <w:tcW w:w="6470" w:type="dxa"/>
            <w:gridSpan w:val="4"/>
            <w:tcBorders>
              <w:top w:val="single" w:sz="6" w:space="0" w:color="000000"/>
              <w:left w:val="single" w:sz="6" w:space="0" w:color="000000"/>
              <w:bottom w:val="nil"/>
              <w:right w:val="single" w:sz="4" w:space="0" w:color="auto"/>
            </w:tcBorders>
          </w:tcPr>
          <w:p w14:paraId="45E76AA6"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p>
          <w:p w14:paraId="59F342E3" w14:textId="77777777" w:rsidR="00F37052" w:rsidRPr="00AD7BBD" w:rsidRDefault="00F37052" w:rsidP="00496128">
            <w:pPr>
              <w:spacing w:after="58"/>
              <w:rPr>
                <w:rFonts w:ascii="Verdana" w:hAnsi="Verdana"/>
                <w:sz w:val="16"/>
                <w:szCs w:val="16"/>
              </w:rPr>
            </w:pPr>
            <w:r w:rsidRPr="00AD7BBD">
              <w:rPr>
                <w:rFonts w:ascii="Verdana" w:hAnsi="Verdana"/>
                <w:sz w:val="16"/>
                <w:szCs w:val="16"/>
              </w:rPr>
              <w:tab/>
            </w:r>
            <w:r w:rsidRPr="00AD7BBD">
              <w:rPr>
                <w:rFonts w:ascii="Verdana" w:hAnsi="Verdana"/>
                <w:sz w:val="16"/>
                <w:szCs w:val="16"/>
              </w:rPr>
              <w:tab/>
            </w:r>
            <w:r w:rsidRPr="00AD7BBD">
              <w:rPr>
                <w:rFonts w:ascii="Verdana" w:hAnsi="Verdana"/>
                <w:sz w:val="16"/>
                <w:szCs w:val="16"/>
              </w:rPr>
              <w:tab/>
            </w:r>
            <w:r w:rsidRPr="00AD7BBD">
              <w:rPr>
                <w:rFonts w:ascii="Verdana" w:hAnsi="Verdana"/>
                <w:sz w:val="16"/>
                <w:szCs w:val="16"/>
              </w:rPr>
              <w:tab/>
            </w:r>
            <w:r w:rsidRPr="00AD7BBD">
              <w:rPr>
                <w:rFonts w:ascii="Verdana" w:hAnsi="Verdana"/>
                <w:sz w:val="16"/>
                <w:szCs w:val="16"/>
              </w:rPr>
              <w:tab/>
            </w:r>
          </w:p>
        </w:tc>
      </w:tr>
      <w:tr w:rsidR="00AD7BBD" w:rsidRPr="00B43BE2" w14:paraId="05754059"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74FAFFF2" w14:textId="77777777" w:rsidR="00AD7BBD" w:rsidRDefault="00AD7BBD" w:rsidP="00496128">
            <w:pPr>
              <w:spacing w:before="43" w:after="58"/>
              <w:rPr>
                <w:rFonts w:ascii="Verdana" w:hAnsi="Verdana" w:cs="Arial"/>
                <w:sz w:val="16"/>
                <w:szCs w:val="16"/>
              </w:rPr>
            </w:pPr>
            <w:r>
              <w:rPr>
                <w:rFonts w:ascii="Verdana" w:hAnsi="Verdana" w:cs="Arial"/>
                <w:sz w:val="16"/>
                <w:szCs w:val="16"/>
              </w:rPr>
              <w:t>Next of Kin Details</w:t>
            </w:r>
          </w:p>
          <w:p w14:paraId="1CF34C49" w14:textId="2C230D77" w:rsidR="00AD7BBD" w:rsidRPr="00AD7BBD" w:rsidRDefault="00AD7BBD" w:rsidP="00496128">
            <w:pPr>
              <w:spacing w:before="43" w:after="58"/>
              <w:rPr>
                <w:rFonts w:ascii="Verdana" w:hAnsi="Verdana" w:cs="Arial"/>
                <w:sz w:val="16"/>
                <w:szCs w:val="16"/>
              </w:rPr>
            </w:pPr>
            <w:r>
              <w:rPr>
                <w:rFonts w:ascii="Verdana" w:hAnsi="Verdana" w:cs="Arial"/>
                <w:sz w:val="16"/>
                <w:szCs w:val="16"/>
              </w:rPr>
              <w:t>(Please provide details of 2 family members if possible)</w:t>
            </w:r>
          </w:p>
        </w:tc>
        <w:tc>
          <w:tcPr>
            <w:tcW w:w="6470" w:type="dxa"/>
            <w:gridSpan w:val="4"/>
            <w:tcBorders>
              <w:top w:val="single" w:sz="6" w:space="0" w:color="000000"/>
              <w:left w:val="single" w:sz="6" w:space="0" w:color="000000"/>
              <w:bottom w:val="nil"/>
              <w:right w:val="single" w:sz="4" w:space="0" w:color="auto"/>
            </w:tcBorders>
          </w:tcPr>
          <w:p w14:paraId="12994EA0" w14:textId="77777777" w:rsidR="00AD7BBD" w:rsidRDefault="00AD7BBD" w:rsidP="00496128">
            <w:pPr>
              <w:spacing w:before="43"/>
              <w:rPr>
                <w:rFonts w:ascii="Verdana" w:hAnsi="Verdana" w:cs="Arial"/>
                <w:sz w:val="16"/>
                <w:szCs w:val="16"/>
              </w:rPr>
            </w:pPr>
            <w:r>
              <w:rPr>
                <w:rFonts w:ascii="Verdana" w:hAnsi="Verdana" w:cs="Arial"/>
                <w:sz w:val="16"/>
                <w:szCs w:val="16"/>
              </w:rPr>
              <w:t>1.</w:t>
            </w:r>
          </w:p>
          <w:p w14:paraId="644CBA4A" w14:textId="77777777" w:rsidR="00AD7BBD" w:rsidRDefault="00AD7BBD" w:rsidP="00496128">
            <w:pPr>
              <w:spacing w:before="43"/>
              <w:rPr>
                <w:rFonts w:ascii="Verdana" w:hAnsi="Verdana" w:cs="Arial"/>
                <w:sz w:val="16"/>
                <w:szCs w:val="16"/>
              </w:rPr>
            </w:pPr>
          </w:p>
          <w:p w14:paraId="0408D6A3" w14:textId="2C14CF60" w:rsidR="00AD7BBD" w:rsidRDefault="00AD7BBD" w:rsidP="00496128">
            <w:pPr>
              <w:spacing w:before="43"/>
              <w:rPr>
                <w:rFonts w:ascii="Verdana" w:hAnsi="Verdana" w:cs="Arial"/>
                <w:sz w:val="16"/>
                <w:szCs w:val="16"/>
              </w:rPr>
            </w:pPr>
            <w:r>
              <w:rPr>
                <w:rFonts w:ascii="Verdana" w:hAnsi="Verdana" w:cs="Arial"/>
                <w:sz w:val="16"/>
                <w:szCs w:val="16"/>
              </w:rPr>
              <w:t>2.</w:t>
            </w:r>
          </w:p>
          <w:p w14:paraId="3CC24F9E" w14:textId="24E4B2B8" w:rsidR="00AD7BBD" w:rsidRPr="00AD7BBD" w:rsidRDefault="00AD7BBD" w:rsidP="00496128">
            <w:pPr>
              <w:spacing w:before="43"/>
              <w:rPr>
                <w:rFonts w:ascii="Verdana" w:hAnsi="Verdana" w:cs="Arial"/>
                <w:sz w:val="16"/>
                <w:szCs w:val="16"/>
              </w:rPr>
            </w:pPr>
          </w:p>
        </w:tc>
      </w:tr>
      <w:tr w:rsidR="00AD7BBD" w:rsidRPr="00B43BE2" w14:paraId="1245ADCD"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672CC456" w14:textId="555DBAE8" w:rsidR="00AD7BBD" w:rsidRPr="00AD7BBD" w:rsidRDefault="00AD7BBD" w:rsidP="00496128">
            <w:pPr>
              <w:spacing w:before="43" w:after="58"/>
              <w:rPr>
                <w:rFonts w:ascii="Verdana" w:hAnsi="Verdana" w:cs="Arial"/>
                <w:sz w:val="16"/>
                <w:szCs w:val="16"/>
              </w:rPr>
            </w:pPr>
            <w:r w:rsidRPr="00AD7BBD">
              <w:rPr>
                <w:rFonts w:ascii="Verdana" w:hAnsi="Verdana" w:cs="Arial"/>
                <w:sz w:val="16"/>
                <w:szCs w:val="16"/>
              </w:rPr>
              <w:t xml:space="preserve">Exclusive Right of Burial Grant No (if </w:t>
            </w:r>
            <w:r>
              <w:rPr>
                <w:rFonts w:ascii="Verdana" w:hAnsi="Verdana" w:cs="Arial"/>
                <w:sz w:val="16"/>
                <w:szCs w:val="16"/>
              </w:rPr>
              <w:t>app)</w:t>
            </w:r>
          </w:p>
        </w:tc>
        <w:tc>
          <w:tcPr>
            <w:tcW w:w="6470" w:type="dxa"/>
            <w:gridSpan w:val="4"/>
            <w:tcBorders>
              <w:top w:val="single" w:sz="6" w:space="0" w:color="000000"/>
              <w:left w:val="single" w:sz="6" w:space="0" w:color="000000"/>
              <w:bottom w:val="nil"/>
              <w:right w:val="single" w:sz="4" w:space="0" w:color="auto"/>
            </w:tcBorders>
          </w:tcPr>
          <w:p w14:paraId="3B74FE1F" w14:textId="77777777" w:rsidR="00AD7BBD" w:rsidRPr="00AD7BBD" w:rsidRDefault="00AD7BBD" w:rsidP="00496128">
            <w:pPr>
              <w:spacing w:before="43"/>
              <w:rPr>
                <w:rFonts w:ascii="Verdana" w:hAnsi="Verdana" w:cs="Arial"/>
                <w:sz w:val="16"/>
                <w:szCs w:val="16"/>
              </w:rPr>
            </w:pPr>
          </w:p>
        </w:tc>
      </w:tr>
      <w:tr w:rsidR="00F37052" w:rsidRPr="00FF4B97" w14:paraId="2D765299"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66925115"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 xml:space="preserve">Fee payable </w:t>
            </w:r>
          </w:p>
          <w:p w14:paraId="163D8293" w14:textId="77777777" w:rsidR="00F37052" w:rsidRPr="00AD7BBD" w:rsidRDefault="00F37052" w:rsidP="00496128">
            <w:pPr>
              <w:spacing w:after="58"/>
              <w:rPr>
                <w:rFonts w:ascii="Verdana" w:hAnsi="Verdana"/>
                <w:sz w:val="16"/>
                <w:szCs w:val="16"/>
              </w:rPr>
            </w:pPr>
          </w:p>
        </w:tc>
        <w:tc>
          <w:tcPr>
            <w:tcW w:w="1292" w:type="dxa"/>
            <w:tcBorders>
              <w:top w:val="single" w:sz="6" w:space="0" w:color="000000"/>
              <w:left w:val="single" w:sz="6" w:space="0" w:color="000000"/>
              <w:bottom w:val="nil"/>
              <w:right w:val="nil"/>
            </w:tcBorders>
          </w:tcPr>
          <w:p w14:paraId="50C7031D" w14:textId="77777777" w:rsidR="00F37052" w:rsidRPr="00AD7BBD" w:rsidRDefault="00F37052" w:rsidP="00496128">
            <w:pPr>
              <w:spacing w:before="43" w:after="58"/>
              <w:rPr>
                <w:rFonts w:ascii="Verdana" w:hAnsi="Verdana"/>
                <w:sz w:val="16"/>
                <w:szCs w:val="16"/>
              </w:rPr>
            </w:pPr>
            <w:r w:rsidRPr="00AD7BBD">
              <w:rPr>
                <w:rFonts w:ascii="Verdana" w:hAnsi="Verdana"/>
                <w:sz w:val="16"/>
                <w:szCs w:val="16"/>
              </w:rPr>
              <w:t>£</w:t>
            </w:r>
            <w:r w:rsidRPr="00AD7BBD">
              <w:rPr>
                <w:rFonts w:ascii="Verdana" w:hAnsi="Verdana"/>
                <w:sz w:val="16"/>
                <w:szCs w:val="16"/>
              </w:rPr>
              <w:tab/>
            </w:r>
            <w:r w:rsidRPr="00AD7BBD">
              <w:rPr>
                <w:rFonts w:ascii="Verdana" w:hAnsi="Verdana"/>
                <w:sz w:val="16"/>
                <w:szCs w:val="16"/>
              </w:rPr>
              <w:tab/>
            </w:r>
          </w:p>
        </w:tc>
        <w:tc>
          <w:tcPr>
            <w:tcW w:w="1469" w:type="dxa"/>
            <w:tcBorders>
              <w:top w:val="single" w:sz="6" w:space="0" w:color="000000"/>
              <w:left w:val="single" w:sz="6" w:space="0" w:color="000000"/>
              <w:bottom w:val="nil"/>
              <w:right w:val="nil"/>
            </w:tcBorders>
            <w:shd w:val="clear" w:color="auto" w:fill="F2F2F2" w:themeFill="background1" w:themeFillShade="F2"/>
          </w:tcPr>
          <w:p w14:paraId="7DCF54D6" w14:textId="77777777" w:rsidR="00F37052" w:rsidRPr="00AD7BBD" w:rsidRDefault="00F37052" w:rsidP="00496128">
            <w:pPr>
              <w:spacing w:before="43" w:after="58"/>
              <w:rPr>
                <w:rFonts w:ascii="Verdana" w:hAnsi="Verdana"/>
                <w:sz w:val="16"/>
                <w:szCs w:val="16"/>
              </w:rPr>
            </w:pPr>
            <w:r w:rsidRPr="00AD7BBD">
              <w:rPr>
                <w:rFonts w:ascii="Verdana" w:hAnsi="Verdana" w:cs="Arial"/>
                <w:sz w:val="16"/>
                <w:szCs w:val="16"/>
              </w:rPr>
              <w:t>Date Received</w:t>
            </w:r>
          </w:p>
        </w:tc>
        <w:tc>
          <w:tcPr>
            <w:tcW w:w="3709" w:type="dxa"/>
            <w:gridSpan w:val="2"/>
            <w:tcBorders>
              <w:top w:val="single" w:sz="6" w:space="0" w:color="000000"/>
              <w:left w:val="single" w:sz="6" w:space="0" w:color="000000"/>
              <w:bottom w:val="nil"/>
              <w:right w:val="single" w:sz="4" w:space="0" w:color="auto"/>
            </w:tcBorders>
          </w:tcPr>
          <w:p w14:paraId="15F685C3" w14:textId="77777777" w:rsidR="00F37052" w:rsidRPr="00AD7BBD" w:rsidRDefault="00F37052" w:rsidP="00496128">
            <w:pPr>
              <w:spacing w:before="43" w:after="58"/>
              <w:rPr>
                <w:rFonts w:ascii="Verdana" w:hAnsi="Verdana"/>
                <w:sz w:val="16"/>
                <w:szCs w:val="16"/>
              </w:rPr>
            </w:pPr>
          </w:p>
        </w:tc>
      </w:tr>
      <w:tr w:rsidR="00F37052" w:rsidRPr="00FF4B97" w14:paraId="585A6E6C"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2F4B795F"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Person arranging the burial/interment</w:t>
            </w:r>
          </w:p>
          <w:p w14:paraId="7D7BF76B" w14:textId="77777777" w:rsidR="00F37052" w:rsidRPr="00AD7BBD" w:rsidRDefault="00F37052" w:rsidP="00496128">
            <w:pPr>
              <w:spacing w:after="58"/>
              <w:rPr>
                <w:rFonts w:ascii="Verdana" w:hAnsi="Verdana"/>
                <w:sz w:val="16"/>
                <w:szCs w:val="16"/>
              </w:rPr>
            </w:pPr>
            <w:r w:rsidRPr="00AD7BBD">
              <w:rPr>
                <w:rFonts w:ascii="Verdana" w:hAnsi="Verdana" w:cs="Arial"/>
                <w:sz w:val="16"/>
                <w:szCs w:val="16"/>
              </w:rPr>
              <w:t>[</w:t>
            </w:r>
            <w:r w:rsidRPr="00AD7BBD">
              <w:rPr>
                <w:rFonts w:ascii="Verdana" w:hAnsi="Verdana" w:cs="Arial"/>
                <w:i/>
                <w:iCs/>
                <w:sz w:val="16"/>
                <w:szCs w:val="16"/>
              </w:rPr>
              <w:t>Undertaker / Relative / Other]</w:t>
            </w:r>
          </w:p>
        </w:tc>
        <w:tc>
          <w:tcPr>
            <w:tcW w:w="6470" w:type="dxa"/>
            <w:gridSpan w:val="4"/>
            <w:tcBorders>
              <w:top w:val="single" w:sz="6" w:space="0" w:color="000000"/>
              <w:left w:val="single" w:sz="6" w:space="0" w:color="000000"/>
              <w:bottom w:val="nil"/>
              <w:right w:val="single" w:sz="4" w:space="0" w:color="auto"/>
            </w:tcBorders>
          </w:tcPr>
          <w:p w14:paraId="17CFAFC5" w14:textId="77777777" w:rsidR="00F37052" w:rsidRPr="00AD7BBD" w:rsidRDefault="00F37052" w:rsidP="00496128">
            <w:pPr>
              <w:spacing w:before="43"/>
              <w:rPr>
                <w:rFonts w:ascii="Verdana" w:hAnsi="Verdana" w:cs="Arial"/>
                <w:sz w:val="16"/>
                <w:szCs w:val="16"/>
              </w:rPr>
            </w:pPr>
          </w:p>
          <w:p w14:paraId="1596E1A0" w14:textId="77777777" w:rsidR="00F37052" w:rsidRPr="00AD7BBD" w:rsidRDefault="00F37052" w:rsidP="00496128">
            <w:pPr>
              <w:spacing w:after="58"/>
              <w:rPr>
                <w:rFonts w:ascii="Verdana" w:hAnsi="Verdana"/>
                <w:sz w:val="16"/>
                <w:szCs w:val="16"/>
              </w:rPr>
            </w:pPr>
            <w:r w:rsidRPr="00AD7BBD">
              <w:rPr>
                <w:rFonts w:ascii="Verdana" w:hAnsi="Verdana"/>
                <w:sz w:val="16"/>
                <w:szCs w:val="16"/>
              </w:rPr>
              <w:tab/>
            </w:r>
          </w:p>
        </w:tc>
      </w:tr>
      <w:tr w:rsidR="00F37052" w:rsidRPr="00FF4B97" w14:paraId="0A67F1C1"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204B0106"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Address</w:t>
            </w:r>
          </w:p>
          <w:p w14:paraId="78730A35" w14:textId="77777777" w:rsidR="00F37052" w:rsidRPr="00AD7BBD" w:rsidRDefault="00F37052" w:rsidP="00496128">
            <w:pPr>
              <w:spacing w:before="43"/>
              <w:rPr>
                <w:rFonts w:ascii="Verdana" w:hAnsi="Verdana" w:cs="Arial"/>
                <w:sz w:val="16"/>
                <w:szCs w:val="16"/>
              </w:rPr>
            </w:pPr>
          </w:p>
          <w:p w14:paraId="705B9AF2" w14:textId="77777777" w:rsidR="00F37052" w:rsidRPr="00AD7BBD" w:rsidRDefault="00F37052" w:rsidP="00496128">
            <w:pPr>
              <w:spacing w:after="58"/>
              <w:rPr>
                <w:rFonts w:ascii="Verdana" w:hAnsi="Verdana"/>
                <w:sz w:val="16"/>
                <w:szCs w:val="16"/>
              </w:rPr>
            </w:pPr>
          </w:p>
        </w:tc>
        <w:tc>
          <w:tcPr>
            <w:tcW w:w="6470" w:type="dxa"/>
            <w:gridSpan w:val="4"/>
            <w:tcBorders>
              <w:top w:val="single" w:sz="6" w:space="0" w:color="000000"/>
              <w:left w:val="single" w:sz="6" w:space="0" w:color="000000"/>
              <w:bottom w:val="nil"/>
              <w:right w:val="single" w:sz="4" w:space="0" w:color="auto"/>
            </w:tcBorders>
          </w:tcPr>
          <w:p w14:paraId="05543452" w14:textId="77777777" w:rsidR="00F37052" w:rsidRPr="00AD7BBD" w:rsidRDefault="00F37052" w:rsidP="00496128">
            <w:pPr>
              <w:spacing w:before="43" w:after="58"/>
              <w:rPr>
                <w:rFonts w:ascii="Verdana" w:hAnsi="Verdana"/>
                <w:sz w:val="16"/>
                <w:szCs w:val="16"/>
              </w:rPr>
            </w:pPr>
          </w:p>
        </w:tc>
      </w:tr>
      <w:tr w:rsidR="00F37052" w:rsidRPr="00FF4B97" w14:paraId="477EA864" w14:textId="77777777" w:rsidTr="00496128">
        <w:trPr>
          <w:cantSplit/>
          <w:trHeight w:val="283"/>
        </w:trPr>
        <w:tc>
          <w:tcPr>
            <w:tcW w:w="3879" w:type="dxa"/>
            <w:gridSpan w:val="2"/>
            <w:tcBorders>
              <w:top w:val="single" w:sz="6" w:space="0" w:color="000000"/>
              <w:left w:val="single" w:sz="4" w:space="0" w:color="auto"/>
              <w:bottom w:val="nil"/>
              <w:right w:val="nil"/>
            </w:tcBorders>
            <w:shd w:val="clear" w:color="auto" w:fill="F2F2F2" w:themeFill="background1" w:themeFillShade="F2"/>
          </w:tcPr>
          <w:p w14:paraId="50B222EC"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Telephone Number</w:t>
            </w:r>
            <w:r w:rsidRPr="00AD7BBD">
              <w:rPr>
                <w:rFonts w:ascii="Verdana" w:hAnsi="Verdana" w:cs="Arial"/>
                <w:sz w:val="16"/>
                <w:szCs w:val="16"/>
              </w:rPr>
              <w:tab/>
            </w:r>
            <w:r w:rsidRPr="00AD7BBD">
              <w:rPr>
                <w:rFonts w:ascii="Verdana" w:hAnsi="Verdana" w:cs="Arial"/>
                <w:sz w:val="16"/>
                <w:szCs w:val="16"/>
              </w:rPr>
              <w:tab/>
            </w:r>
          </w:p>
          <w:p w14:paraId="5CF29F35" w14:textId="77777777" w:rsidR="00F37052" w:rsidRPr="00AD7BBD" w:rsidRDefault="00F37052" w:rsidP="00496128">
            <w:pPr>
              <w:spacing w:after="58"/>
              <w:rPr>
                <w:rFonts w:ascii="Verdana" w:hAnsi="Verdana"/>
                <w:sz w:val="16"/>
                <w:szCs w:val="16"/>
              </w:rPr>
            </w:pPr>
          </w:p>
        </w:tc>
        <w:tc>
          <w:tcPr>
            <w:tcW w:w="6470" w:type="dxa"/>
            <w:gridSpan w:val="4"/>
            <w:tcBorders>
              <w:top w:val="single" w:sz="6" w:space="0" w:color="000000"/>
              <w:left w:val="single" w:sz="6" w:space="0" w:color="000000"/>
              <w:bottom w:val="nil"/>
              <w:right w:val="single" w:sz="4" w:space="0" w:color="auto"/>
            </w:tcBorders>
          </w:tcPr>
          <w:p w14:paraId="62D2AE89" w14:textId="77777777" w:rsidR="00F37052" w:rsidRPr="00AD7BBD" w:rsidRDefault="00F37052" w:rsidP="00496128">
            <w:pPr>
              <w:spacing w:before="43" w:after="58"/>
              <w:rPr>
                <w:rFonts w:ascii="Verdana" w:hAnsi="Verdana"/>
                <w:sz w:val="16"/>
                <w:szCs w:val="16"/>
              </w:rPr>
            </w:pPr>
          </w:p>
        </w:tc>
      </w:tr>
      <w:tr w:rsidR="00F37052" w:rsidRPr="00FF4B97" w14:paraId="06676B79" w14:textId="77777777" w:rsidTr="00496128">
        <w:trPr>
          <w:cantSplit/>
          <w:trHeight w:val="283"/>
        </w:trPr>
        <w:tc>
          <w:tcPr>
            <w:tcW w:w="3879" w:type="dxa"/>
            <w:gridSpan w:val="2"/>
            <w:tcBorders>
              <w:top w:val="single" w:sz="6" w:space="0" w:color="000000"/>
              <w:left w:val="single" w:sz="4" w:space="0" w:color="auto"/>
              <w:bottom w:val="single" w:sz="4" w:space="0" w:color="auto"/>
              <w:right w:val="nil"/>
            </w:tcBorders>
            <w:shd w:val="clear" w:color="auto" w:fill="F2F2F2" w:themeFill="background1" w:themeFillShade="F2"/>
          </w:tcPr>
          <w:p w14:paraId="610EF05F" w14:textId="77777777" w:rsidR="00F37052" w:rsidRPr="00AD7BBD" w:rsidRDefault="00F37052" w:rsidP="00496128">
            <w:pPr>
              <w:spacing w:before="43"/>
              <w:rPr>
                <w:rFonts w:ascii="Verdana" w:hAnsi="Verdana" w:cs="Arial"/>
                <w:sz w:val="16"/>
                <w:szCs w:val="16"/>
              </w:rPr>
            </w:pPr>
            <w:r w:rsidRPr="00AD7BBD">
              <w:rPr>
                <w:rFonts w:ascii="Verdana" w:hAnsi="Verdana" w:cs="Arial"/>
                <w:sz w:val="16"/>
                <w:szCs w:val="16"/>
              </w:rPr>
              <w:t>Person sending Registrar’s Return</w:t>
            </w:r>
          </w:p>
          <w:p w14:paraId="152869DF" w14:textId="77777777" w:rsidR="00F37052" w:rsidRPr="00AD7BBD" w:rsidRDefault="00F37052" w:rsidP="00496128">
            <w:pPr>
              <w:spacing w:after="58"/>
              <w:rPr>
                <w:rFonts w:ascii="Verdana" w:hAnsi="Verdana"/>
                <w:sz w:val="16"/>
                <w:szCs w:val="16"/>
              </w:rPr>
            </w:pPr>
            <w:r w:rsidRPr="00AD7BBD">
              <w:rPr>
                <w:rFonts w:ascii="Verdana" w:hAnsi="Verdana" w:cs="Arial"/>
                <w:i/>
                <w:iCs/>
                <w:sz w:val="16"/>
                <w:szCs w:val="16"/>
              </w:rPr>
              <w:t>[Green Form]</w:t>
            </w:r>
          </w:p>
        </w:tc>
        <w:tc>
          <w:tcPr>
            <w:tcW w:w="6470" w:type="dxa"/>
            <w:gridSpan w:val="4"/>
            <w:tcBorders>
              <w:top w:val="single" w:sz="6" w:space="0" w:color="000000"/>
              <w:left w:val="single" w:sz="6" w:space="0" w:color="000000"/>
              <w:bottom w:val="single" w:sz="4" w:space="0" w:color="auto"/>
              <w:right w:val="single" w:sz="4" w:space="0" w:color="auto"/>
            </w:tcBorders>
            <w:shd w:val="clear" w:color="auto" w:fill="F2F2F2" w:themeFill="background1" w:themeFillShade="F2"/>
          </w:tcPr>
          <w:p w14:paraId="4A723F11" w14:textId="77777777" w:rsidR="00F37052" w:rsidRPr="00AD7BBD" w:rsidRDefault="00F37052" w:rsidP="00496128">
            <w:pPr>
              <w:shd w:val="clear" w:color="auto" w:fill="F2F2F2" w:themeFill="background1" w:themeFillShade="F2"/>
              <w:spacing w:before="43" w:after="58"/>
              <w:rPr>
                <w:rFonts w:ascii="Verdana" w:hAnsi="Verdana" w:cs="Arial"/>
                <w:sz w:val="16"/>
                <w:szCs w:val="16"/>
              </w:rPr>
            </w:pPr>
            <w:r w:rsidRPr="00AD7BBD">
              <w:rPr>
                <w:rFonts w:ascii="Verdana" w:hAnsi="Verdana" w:cs="Arial"/>
                <w:sz w:val="16"/>
                <w:szCs w:val="16"/>
              </w:rPr>
              <w:t>Cannington Parish Council Clerk</w:t>
            </w:r>
          </w:p>
          <w:p w14:paraId="1BEA4BB7" w14:textId="77777777" w:rsidR="00F37052" w:rsidRPr="00AD7BBD" w:rsidRDefault="00F37052" w:rsidP="00496128">
            <w:pPr>
              <w:shd w:val="clear" w:color="auto" w:fill="F2F2F2" w:themeFill="background1" w:themeFillShade="F2"/>
              <w:spacing w:before="43" w:after="58"/>
              <w:rPr>
                <w:rFonts w:ascii="Verdana" w:hAnsi="Verdana"/>
                <w:sz w:val="16"/>
                <w:szCs w:val="16"/>
              </w:rPr>
            </w:pPr>
            <w:r w:rsidRPr="00AD7BBD">
              <w:rPr>
                <w:rFonts w:ascii="Verdana" w:hAnsi="Verdana" w:cs="Arial"/>
                <w:sz w:val="16"/>
                <w:szCs w:val="16"/>
              </w:rPr>
              <w:t xml:space="preserve">Date sent to Registrar: - </w:t>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r w:rsidRPr="00AD7BBD">
              <w:rPr>
                <w:rFonts w:ascii="Verdana" w:hAnsi="Verdana" w:cs="Arial"/>
                <w:sz w:val="16"/>
                <w:szCs w:val="16"/>
              </w:rPr>
              <w:tab/>
            </w:r>
          </w:p>
        </w:tc>
      </w:tr>
    </w:tbl>
    <w:p w14:paraId="5C268BD5" w14:textId="4892B914" w:rsidR="00B43BE2" w:rsidRDefault="00B43BE2" w:rsidP="00B43BE2">
      <w:pPr>
        <w:rPr>
          <w:rFonts w:ascii="Verdana" w:eastAsia="Times New Roman" w:hAnsi="Verdana" w:cs="Arial"/>
          <w:sz w:val="20"/>
          <w:szCs w:val="20"/>
          <w:lang w:eastAsia="en-GB"/>
        </w:rPr>
        <w:sectPr w:rsidR="00B43BE2" w:rsidSect="00B43BE2">
          <w:pgSz w:w="11906" w:h="16838"/>
          <w:pgMar w:top="170" w:right="1134" w:bottom="0" w:left="1021" w:header="709" w:footer="709" w:gutter="0"/>
          <w:cols w:space="708"/>
          <w:docGrid w:linePitch="360"/>
        </w:sectPr>
      </w:pPr>
    </w:p>
    <w:p w14:paraId="4BD240D3" w14:textId="77777777" w:rsidR="008E78B9" w:rsidRDefault="008E78B9" w:rsidP="00F37052">
      <w:pPr>
        <w:rPr>
          <w:rFonts w:ascii="Verdana" w:hAnsi="Verdana"/>
          <w:i/>
          <w:iCs/>
          <w:color w:val="FF0000"/>
          <w:sz w:val="16"/>
          <w:szCs w:val="16"/>
        </w:rPr>
      </w:pPr>
    </w:p>
    <w:p w14:paraId="5C3009FD" w14:textId="77777777" w:rsidR="00F37052" w:rsidRDefault="00F37052" w:rsidP="00F37052">
      <w:pPr>
        <w:rPr>
          <w:rFonts w:ascii="Verdana" w:hAnsi="Verdana"/>
          <w:i/>
          <w:iCs/>
          <w:color w:val="FF0000"/>
          <w:sz w:val="16"/>
          <w:szCs w:val="16"/>
        </w:rPr>
      </w:pPr>
    </w:p>
    <w:p w14:paraId="144A668A" w14:textId="77777777" w:rsidR="00F37052" w:rsidRDefault="00F37052" w:rsidP="00F37052">
      <w:pPr>
        <w:rPr>
          <w:rFonts w:ascii="Verdana" w:hAnsi="Verdana"/>
          <w:i/>
          <w:iCs/>
          <w:color w:val="FF0000"/>
          <w:sz w:val="16"/>
          <w:szCs w:val="16"/>
        </w:rPr>
      </w:pPr>
    </w:p>
    <w:p w14:paraId="5FCA2C32" w14:textId="77777777" w:rsidR="00F37052" w:rsidRDefault="00F37052" w:rsidP="00F37052">
      <w:pPr>
        <w:rPr>
          <w:rFonts w:ascii="Verdana" w:hAnsi="Verdana"/>
          <w:i/>
          <w:iCs/>
          <w:color w:val="FF0000"/>
          <w:sz w:val="16"/>
          <w:szCs w:val="16"/>
        </w:rPr>
      </w:pPr>
    </w:p>
    <w:p w14:paraId="46A4AEE6" w14:textId="77777777" w:rsidR="00F37052" w:rsidRDefault="00F37052" w:rsidP="00F37052">
      <w:pPr>
        <w:rPr>
          <w:rFonts w:ascii="Verdana" w:hAnsi="Verdana"/>
          <w:i/>
          <w:iCs/>
          <w:color w:val="FF0000"/>
          <w:sz w:val="16"/>
          <w:szCs w:val="16"/>
        </w:rPr>
      </w:pPr>
    </w:p>
    <w:p w14:paraId="61F1FE62" w14:textId="24183EBA" w:rsidR="00F37052" w:rsidRDefault="00F37052" w:rsidP="00F37052">
      <w:pPr>
        <w:jc w:val="center"/>
        <w:rPr>
          <w:rFonts w:ascii="Verdana" w:hAnsi="Verdana"/>
          <w:sz w:val="24"/>
          <w:szCs w:val="24"/>
        </w:rPr>
      </w:pPr>
      <w:r w:rsidRPr="00F37052">
        <w:rPr>
          <w:rFonts w:ascii="Verdana" w:hAnsi="Verdana"/>
          <w:sz w:val="24"/>
          <w:szCs w:val="24"/>
        </w:rPr>
        <w:t>THIS PAGE INTENTIONALLY LEFT BLANK</w:t>
      </w:r>
    </w:p>
    <w:p w14:paraId="404C882E" w14:textId="77777777" w:rsidR="00F37052" w:rsidRDefault="00F37052" w:rsidP="00F37052">
      <w:pPr>
        <w:jc w:val="center"/>
        <w:rPr>
          <w:rFonts w:ascii="Verdana" w:hAnsi="Verdana"/>
          <w:sz w:val="24"/>
          <w:szCs w:val="24"/>
        </w:rPr>
      </w:pPr>
    </w:p>
    <w:p w14:paraId="53E12251" w14:textId="77777777" w:rsidR="00F37052" w:rsidRDefault="00F37052" w:rsidP="00F37052">
      <w:pPr>
        <w:jc w:val="center"/>
        <w:rPr>
          <w:rFonts w:ascii="Verdana" w:hAnsi="Verdana"/>
          <w:sz w:val="24"/>
          <w:szCs w:val="24"/>
        </w:rPr>
      </w:pPr>
    </w:p>
    <w:p w14:paraId="1990B220" w14:textId="77777777" w:rsidR="00F37052" w:rsidRDefault="00F37052" w:rsidP="00F37052">
      <w:pPr>
        <w:jc w:val="center"/>
        <w:rPr>
          <w:rFonts w:ascii="Verdana" w:hAnsi="Verdana"/>
          <w:sz w:val="24"/>
          <w:szCs w:val="24"/>
        </w:rPr>
      </w:pPr>
    </w:p>
    <w:p w14:paraId="41003171" w14:textId="77777777" w:rsidR="00F37052" w:rsidRDefault="00F37052" w:rsidP="00F37052">
      <w:pPr>
        <w:jc w:val="center"/>
        <w:rPr>
          <w:rFonts w:ascii="Verdana" w:hAnsi="Verdana"/>
          <w:sz w:val="24"/>
          <w:szCs w:val="24"/>
        </w:rPr>
      </w:pPr>
    </w:p>
    <w:p w14:paraId="1A5DBC06" w14:textId="77777777" w:rsidR="00F37052" w:rsidRDefault="00F37052" w:rsidP="00F37052">
      <w:pPr>
        <w:jc w:val="center"/>
        <w:rPr>
          <w:rFonts w:ascii="Verdana" w:hAnsi="Verdana"/>
          <w:sz w:val="24"/>
          <w:szCs w:val="24"/>
        </w:rPr>
      </w:pPr>
    </w:p>
    <w:p w14:paraId="21255934" w14:textId="77777777" w:rsidR="00F37052" w:rsidRDefault="00F37052" w:rsidP="00F37052">
      <w:pPr>
        <w:jc w:val="center"/>
        <w:rPr>
          <w:rFonts w:ascii="Verdana" w:hAnsi="Verdana"/>
          <w:sz w:val="24"/>
          <w:szCs w:val="24"/>
        </w:rPr>
      </w:pPr>
    </w:p>
    <w:p w14:paraId="7DFD7B29" w14:textId="77777777" w:rsidR="00F37052" w:rsidRDefault="00F37052" w:rsidP="00F37052">
      <w:pPr>
        <w:jc w:val="center"/>
        <w:rPr>
          <w:rFonts w:ascii="Verdana" w:hAnsi="Verdana"/>
          <w:sz w:val="24"/>
          <w:szCs w:val="24"/>
        </w:rPr>
      </w:pPr>
    </w:p>
    <w:p w14:paraId="1B636B56" w14:textId="77777777" w:rsidR="00F37052" w:rsidRDefault="00F37052" w:rsidP="00F37052">
      <w:pPr>
        <w:jc w:val="center"/>
        <w:rPr>
          <w:rFonts w:ascii="Verdana" w:hAnsi="Verdana"/>
          <w:sz w:val="24"/>
          <w:szCs w:val="24"/>
        </w:rPr>
      </w:pPr>
    </w:p>
    <w:p w14:paraId="7AF9DA32" w14:textId="77777777" w:rsidR="00F37052" w:rsidRDefault="00F37052" w:rsidP="00F37052">
      <w:pPr>
        <w:jc w:val="center"/>
        <w:rPr>
          <w:rFonts w:ascii="Verdana" w:hAnsi="Verdana"/>
          <w:sz w:val="24"/>
          <w:szCs w:val="24"/>
        </w:rPr>
      </w:pPr>
    </w:p>
    <w:p w14:paraId="265BF81A" w14:textId="77777777" w:rsidR="00F37052" w:rsidRDefault="00F37052" w:rsidP="00F37052">
      <w:pPr>
        <w:jc w:val="center"/>
        <w:rPr>
          <w:rFonts w:ascii="Verdana" w:hAnsi="Verdana"/>
          <w:sz w:val="24"/>
          <w:szCs w:val="24"/>
        </w:rPr>
      </w:pPr>
    </w:p>
    <w:p w14:paraId="75B8A103" w14:textId="77777777" w:rsidR="00F37052" w:rsidRDefault="00F37052" w:rsidP="00F37052">
      <w:pPr>
        <w:jc w:val="center"/>
        <w:rPr>
          <w:rFonts w:ascii="Verdana" w:hAnsi="Verdana"/>
          <w:sz w:val="24"/>
          <w:szCs w:val="24"/>
        </w:rPr>
      </w:pPr>
    </w:p>
    <w:p w14:paraId="4867AFDC" w14:textId="77777777" w:rsidR="00F37052" w:rsidRDefault="00F37052" w:rsidP="00F37052">
      <w:pPr>
        <w:jc w:val="center"/>
        <w:rPr>
          <w:rFonts w:ascii="Verdana" w:hAnsi="Verdana"/>
          <w:sz w:val="24"/>
          <w:szCs w:val="24"/>
        </w:rPr>
      </w:pPr>
    </w:p>
    <w:p w14:paraId="3EC97A81" w14:textId="77777777" w:rsidR="00F37052" w:rsidRDefault="00F37052" w:rsidP="00F37052">
      <w:pPr>
        <w:jc w:val="center"/>
        <w:rPr>
          <w:rFonts w:ascii="Verdana" w:hAnsi="Verdana"/>
          <w:sz w:val="24"/>
          <w:szCs w:val="24"/>
        </w:rPr>
      </w:pPr>
    </w:p>
    <w:p w14:paraId="4BF841B2" w14:textId="77777777" w:rsidR="00F37052" w:rsidRDefault="00F37052" w:rsidP="00F37052">
      <w:pPr>
        <w:jc w:val="center"/>
        <w:rPr>
          <w:rFonts w:ascii="Verdana" w:hAnsi="Verdana"/>
          <w:sz w:val="24"/>
          <w:szCs w:val="24"/>
        </w:rPr>
      </w:pPr>
    </w:p>
    <w:p w14:paraId="420E8BA2" w14:textId="77777777" w:rsidR="00F37052" w:rsidRDefault="00F37052" w:rsidP="00F37052">
      <w:pPr>
        <w:jc w:val="center"/>
        <w:rPr>
          <w:rFonts w:ascii="Verdana" w:hAnsi="Verdana"/>
          <w:sz w:val="24"/>
          <w:szCs w:val="24"/>
        </w:rPr>
      </w:pPr>
    </w:p>
    <w:p w14:paraId="47B08F05" w14:textId="77777777" w:rsidR="00F37052" w:rsidRDefault="00F37052" w:rsidP="00F37052">
      <w:pPr>
        <w:jc w:val="center"/>
        <w:rPr>
          <w:rFonts w:ascii="Verdana" w:hAnsi="Verdana"/>
          <w:sz w:val="24"/>
          <w:szCs w:val="24"/>
        </w:rPr>
      </w:pPr>
    </w:p>
    <w:p w14:paraId="45EC12A1" w14:textId="77777777" w:rsidR="00F37052" w:rsidRDefault="00F37052" w:rsidP="00F37052">
      <w:pPr>
        <w:jc w:val="center"/>
        <w:rPr>
          <w:rFonts w:ascii="Verdana" w:hAnsi="Verdana"/>
          <w:sz w:val="24"/>
          <w:szCs w:val="24"/>
        </w:rPr>
      </w:pPr>
    </w:p>
    <w:p w14:paraId="117C455F" w14:textId="77777777" w:rsidR="00F37052" w:rsidRDefault="00F37052" w:rsidP="00F37052">
      <w:pPr>
        <w:jc w:val="center"/>
        <w:rPr>
          <w:rFonts w:ascii="Verdana" w:hAnsi="Verdana"/>
          <w:sz w:val="24"/>
          <w:szCs w:val="24"/>
        </w:rPr>
      </w:pPr>
    </w:p>
    <w:p w14:paraId="6B8232D8" w14:textId="77777777" w:rsidR="00F37052" w:rsidRDefault="00F37052" w:rsidP="00F37052">
      <w:pPr>
        <w:jc w:val="center"/>
        <w:rPr>
          <w:rFonts w:ascii="Verdana" w:hAnsi="Verdana"/>
          <w:sz w:val="24"/>
          <w:szCs w:val="24"/>
        </w:rPr>
      </w:pPr>
    </w:p>
    <w:p w14:paraId="07D6986B" w14:textId="77777777" w:rsidR="00F37052" w:rsidRDefault="00F37052" w:rsidP="00F37052">
      <w:pPr>
        <w:jc w:val="center"/>
        <w:rPr>
          <w:rFonts w:ascii="Verdana" w:hAnsi="Verdana"/>
          <w:sz w:val="24"/>
          <w:szCs w:val="24"/>
        </w:rPr>
      </w:pPr>
    </w:p>
    <w:p w14:paraId="3489DEA1" w14:textId="77777777" w:rsidR="00F37052" w:rsidRDefault="00F37052" w:rsidP="00F37052">
      <w:pPr>
        <w:jc w:val="center"/>
        <w:rPr>
          <w:rFonts w:ascii="Verdana" w:hAnsi="Verdana"/>
          <w:sz w:val="24"/>
          <w:szCs w:val="24"/>
        </w:rPr>
      </w:pPr>
    </w:p>
    <w:p w14:paraId="1CAA6C24" w14:textId="77777777" w:rsidR="00F37052" w:rsidRDefault="00F37052" w:rsidP="00F37052">
      <w:pPr>
        <w:jc w:val="center"/>
        <w:rPr>
          <w:rFonts w:ascii="Verdana" w:hAnsi="Verdana"/>
          <w:sz w:val="24"/>
          <w:szCs w:val="24"/>
        </w:rPr>
      </w:pPr>
    </w:p>
    <w:p w14:paraId="0CB4E4E0" w14:textId="77777777" w:rsidR="00F37052" w:rsidRDefault="00F37052" w:rsidP="00F37052">
      <w:pPr>
        <w:jc w:val="center"/>
        <w:rPr>
          <w:rFonts w:ascii="Verdana" w:hAnsi="Verdana"/>
          <w:sz w:val="24"/>
          <w:szCs w:val="24"/>
        </w:rPr>
      </w:pPr>
    </w:p>
    <w:p w14:paraId="7C4F6AC7" w14:textId="77777777" w:rsidR="00F37052" w:rsidRDefault="00F37052" w:rsidP="00F37052">
      <w:pPr>
        <w:jc w:val="center"/>
        <w:rPr>
          <w:rFonts w:ascii="Verdana" w:hAnsi="Verdana"/>
          <w:sz w:val="24"/>
          <w:szCs w:val="24"/>
        </w:rPr>
      </w:pPr>
    </w:p>
    <w:p w14:paraId="243777C0" w14:textId="77777777" w:rsidR="00F37052" w:rsidRDefault="00F37052" w:rsidP="00F37052">
      <w:pPr>
        <w:jc w:val="center"/>
        <w:rPr>
          <w:rFonts w:ascii="Verdana" w:hAnsi="Verdana"/>
          <w:sz w:val="24"/>
          <w:szCs w:val="24"/>
        </w:rPr>
      </w:pPr>
    </w:p>
    <w:p w14:paraId="5046DB6B" w14:textId="77777777" w:rsidR="00F37052" w:rsidRDefault="00F37052" w:rsidP="00F37052">
      <w:pPr>
        <w:jc w:val="center"/>
        <w:rPr>
          <w:rFonts w:ascii="Verdana" w:hAnsi="Verdana"/>
          <w:sz w:val="24"/>
          <w:szCs w:val="24"/>
        </w:rPr>
      </w:pPr>
    </w:p>
    <w:p w14:paraId="7F562F90" w14:textId="77777777" w:rsidR="002A5189" w:rsidRDefault="002A5189" w:rsidP="002A5189">
      <w:pPr>
        <w:rPr>
          <w:rFonts w:ascii="Arial" w:hAnsi="Arial" w:cs="Arial"/>
          <w:lang w:val="en-CA"/>
        </w:rPr>
        <w:sectPr w:rsidR="002A5189" w:rsidSect="00B43BE2">
          <w:pgSz w:w="11906" w:h="16838"/>
          <w:pgMar w:top="170" w:right="1247" w:bottom="0" w:left="907" w:header="709" w:footer="709" w:gutter="0"/>
          <w:cols w:space="708"/>
          <w:docGrid w:linePitch="360"/>
        </w:sectPr>
      </w:pPr>
    </w:p>
    <w:p w14:paraId="0C3F2936" w14:textId="02C7E91E" w:rsidR="002A5189" w:rsidRPr="002A5189" w:rsidRDefault="002A5189" w:rsidP="002A5189">
      <w:pPr>
        <w:rPr>
          <w:rFonts w:ascii="Verdana" w:hAnsi="Verdana"/>
          <w:sz w:val="18"/>
          <w:szCs w:val="18"/>
        </w:rPr>
      </w:pPr>
      <w:r w:rsidRPr="002A5189">
        <w:rPr>
          <w:rFonts w:ascii="Verdana" w:hAnsi="Verdana" w:cs="Arial"/>
          <w:sz w:val="18"/>
          <w:szCs w:val="18"/>
          <w:lang w:val="en-CA"/>
        </w:rPr>
        <w:lastRenderedPageBreak/>
        <w:t>Appendix 3</w:t>
      </w:r>
      <w:r w:rsidRPr="002A5189">
        <w:rPr>
          <w:rFonts w:ascii="Verdana" w:hAnsi="Verdana" w:cs="Arial"/>
          <w:sz w:val="18"/>
          <w:szCs w:val="18"/>
          <w:lang w:val="en-CA"/>
        </w:rPr>
        <w:fldChar w:fldCharType="begin"/>
      </w:r>
      <w:r w:rsidRPr="002A5189">
        <w:rPr>
          <w:rFonts w:ascii="Verdana" w:hAnsi="Verdana" w:cs="Arial"/>
          <w:sz w:val="18"/>
          <w:szCs w:val="18"/>
          <w:lang w:val="en-CA"/>
        </w:rPr>
        <w:instrText xml:space="preserve"> SEQ CHAPTER \h \r 1</w:instrText>
      </w:r>
      <w:r w:rsidRPr="002A5189">
        <w:rPr>
          <w:rFonts w:ascii="Verdana" w:hAnsi="Verdana" w:cs="Arial"/>
          <w:sz w:val="18"/>
          <w:szCs w:val="18"/>
          <w:lang w:val="en-CA"/>
        </w:rPr>
        <w:fldChar w:fldCharType="end"/>
      </w:r>
    </w:p>
    <w:p w14:paraId="6E1CB004" w14:textId="77777777" w:rsidR="002A5189" w:rsidRPr="002A5189" w:rsidRDefault="002A5189" w:rsidP="002A5189">
      <w:pPr>
        <w:jc w:val="center"/>
        <w:rPr>
          <w:rFonts w:ascii="Verdana" w:hAnsi="Verdana" w:cs="Arial"/>
          <w:b/>
          <w:bCs/>
          <w:sz w:val="18"/>
          <w:szCs w:val="18"/>
          <w:u w:val="single"/>
        </w:rPr>
      </w:pPr>
      <w:r w:rsidRPr="002A5189">
        <w:rPr>
          <w:rFonts w:ascii="Verdana" w:hAnsi="Verdana" w:cs="Arial"/>
          <w:b/>
          <w:bCs/>
          <w:sz w:val="18"/>
          <w:szCs w:val="18"/>
          <w:u w:val="single"/>
        </w:rPr>
        <w:t>CANNINGTON PARISH COUNCIL</w:t>
      </w:r>
    </w:p>
    <w:p w14:paraId="63FE1DE6" w14:textId="77777777" w:rsidR="002A5189" w:rsidRPr="002A5189" w:rsidRDefault="002A5189" w:rsidP="002A5189">
      <w:pPr>
        <w:jc w:val="center"/>
        <w:rPr>
          <w:rFonts w:ascii="Verdana" w:hAnsi="Verdana" w:cs="Arial"/>
          <w:b/>
          <w:bCs/>
          <w:sz w:val="18"/>
          <w:szCs w:val="18"/>
          <w:u w:val="single"/>
        </w:rPr>
      </w:pPr>
      <w:r w:rsidRPr="002A5189">
        <w:rPr>
          <w:rFonts w:ascii="Verdana" w:hAnsi="Verdana" w:cs="Arial"/>
          <w:b/>
          <w:bCs/>
          <w:sz w:val="18"/>
          <w:szCs w:val="18"/>
          <w:u w:val="single"/>
        </w:rPr>
        <w:t>MEMORIAL APPLICATION FORM</w:t>
      </w:r>
    </w:p>
    <w:p w14:paraId="473F4CD0" w14:textId="77777777" w:rsidR="002A5189" w:rsidRPr="002A5189" w:rsidRDefault="002A5189" w:rsidP="002A5189">
      <w:pPr>
        <w:rPr>
          <w:rFonts w:ascii="Verdana" w:hAnsi="Verdana" w:cs="Arial"/>
          <w:sz w:val="18"/>
          <w:szCs w:val="18"/>
        </w:rPr>
      </w:pPr>
      <w:r w:rsidRPr="002A5189">
        <w:rPr>
          <w:rFonts w:ascii="Verdana" w:hAnsi="Verdana" w:cs="Arial"/>
          <w:sz w:val="18"/>
          <w:szCs w:val="18"/>
        </w:rPr>
        <w:t>This application is to be completed for work proposed to be carried out in relation with a memorial as per the Cemetery Rules and Regulations (Item 6) with effect from 1.6.24.</w:t>
      </w:r>
    </w:p>
    <w:p w14:paraId="63B7D1CD" w14:textId="733B2C67" w:rsidR="002A5189" w:rsidRPr="002A5189" w:rsidRDefault="002A5189" w:rsidP="002A5189">
      <w:pPr>
        <w:rPr>
          <w:rFonts w:ascii="Verdana" w:hAnsi="Verdana" w:cs="Arial"/>
          <w:sz w:val="18"/>
          <w:szCs w:val="18"/>
        </w:rPr>
      </w:pPr>
      <w:r w:rsidRPr="002A5189">
        <w:rPr>
          <w:rFonts w:ascii="Verdana" w:hAnsi="Verdana" w:cs="Arial"/>
          <w:sz w:val="18"/>
          <w:szCs w:val="18"/>
        </w:rPr>
        <w:t xml:space="preserve">No works shall be undertaken until written permission is granted by Cannington Parish Council who will not be </w:t>
      </w:r>
      <w:r>
        <w:rPr>
          <w:rFonts w:ascii="Verdana" w:hAnsi="Verdana" w:cs="Arial"/>
          <w:sz w:val="18"/>
          <w:szCs w:val="18"/>
        </w:rPr>
        <w:t>r</w:t>
      </w:r>
      <w:r w:rsidRPr="002A5189">
        <w:rPr>
          <w:rFonts w:ascii="Verdana" w:hAnsi="Verdana" w:cs="Arial"/>
          <w:sz w:val="18"/>
          <w:szCs w:val="18"/>
        </w:rPr>
        <w:t xml:space="preserve">esponsible for any costs incurred for works to a memorial that was not approved.    </w:t>
      </w:r>
    </w:p>
    <w:p w14:paraId="65B99DDF" w14:textId="77777777" w:rsidR="002A5189" w:rsidRPr="002A5189" w:rsidRDefault="002A5189" w:rsidP="002A5189">
      <w:pPr>
        <w:rPr>
          <w:rFonts w:ascii="Verdana" w:hAnsi="Verdana" w:cs="Arial"/>
          <w:b/>
          <w:bCs/>
          <w:sz w:val="18"/>
          <w:szCs w:val="18"/>
        </w:rPr>
      </w:pPr>
      <w:r w:rsidRPr="002A5189">
        <w:rPr>
          <w:rFonts w:ascii="Verdana" w:hAnsi="Verdana" w:cs="Arial"/>
          <w:b/>
          <w:bCs/>
          <w:sz w:val="18"/>
          <w:szCs w:val="18"/>
        </w:rPr>
        <w:t>SECTION 1: Applicant (s) to complete</w:t>
      </w:r>
    </w:p>
    <w:tbl>
      <w:tblPr>
        <w:tblW w:w="10320" w:type="dxa"/>
        <w:tblInd w:w="97" w:type="dxa"/>
        <w:tblLayout w:type="fixed"/>
        <w:tblCellMar>
          <w:left w:w="100" w:type="dxa"/>
          <w:right w:w="100" w:type="dxa"/>
        </w:tblCellMar>
        <w:tblLook w:val="0000" w:firstRow="0" w:lastRow="0" w:firstColumn="0" w:lastColumn="0" w:noHBand="0" w:noVBand="0"/>
      </w:tblPr>
      <w:tblGrid>
        <w:gridCol w:w="2444"/>
        <w:gridCol w:w="992"/>
        <w:gridCol w:w="1559"/>
        <w:gridCol w:w="1843"/>
        <w:gridCol w:w="1134"/>
        <w:gridCol w:w="2340"/>
        <w:gridCol w:w="8"/>
      </w:tblGrid>
      <w:tr w:rsidR="002A5189" w:rsidRPr="002A5189" w14:paraId="5A775F8C" w14:textId="77777777" w:rsidTr="00847B30">
        <w:trPr>
          <w:cantSplit/>
        </w:trPr>
        <w:tc>
          <w:tcPr>
            <w:tcW w:w="3436" w:type="dxa"/>
            <w:gridSpan w:val="2"/>
            <w:tcBorders>
              <w:top w:val="single" w:sz="6" w:space="0" w:color="000000"/>
              <w:left w:val="single" w:sz="6" w:space="0" w:color="000000"/>
              <w:bottom w:val="nil"/>
              <w:right w:val="nil"/>
            </w:tcBorders>
          </w:tcPr>
          <w:p w14:paraId="68F7D978" w14:textId="77777777" w:rsidR="002A5189" w:rsidRPr="002A5189" w:rsidRDefault="002A5189" w:rsidP="00496128">
            <w:pPr>
              <w:spacing w:before="100"/>
              <w:rPr>
                <w:rFonts w:ascii="Verdana" w:hAnsi="Verdana" w:cs="Arial"/>
                <w:b/>
                <w:bCs/>
                <w:sz w:val="18"/>
                <w:szCs w:val="18"/>
              </w:rPr>
            </w:pPr>
            <w:r w:rsidRPr="002A5189">
              <w:rPr>
                <w:rFonts w:ascii="Verdana" w:hAnsi="Verdana" w:cs="Arial"/>
                <w:b/>
                <w:bCs/>
                <w:sz w:val="18"/>
                <w:szCs w:val="18"/>
              </w:rPr>
              <w:t>Name of Deceased:</w:t>
            </w:r>
          </w:p>
        </w:tc>
        <w:tc>
          <w:tcPr>
            <w:tcW w:w="6884" w:type="dxa"/>
            <w:gridSpan w:val="5"/>
            <w:tcBorders>
              <w:top w:val="single" w:sz="6" w:space="0" w:color="000000"/>
              <w:left w:val="single" w:sz="6" w:space="0" w:color="000000"/>
              <w:bottom w:val="nil"/>
              <w:right w:val="single" w:sz="6" w:space="0" w:color="000000"/>
            </w:tcBorders>
          </w:tcPr>
          <w:p w14:paraId="075EC9FB" w14:textId="77777777" w:rsidR="002A5189" w:rsidRPr="002A5189" w:rsidRDefault="002A5189" w:rsidP="00496128">
            <w:pPr>
              <w:spacing w:before="100" w:after="114"/>
              <w:rPr>
                <w:rFonts w:ascii="Verdana" w:hAnsi="Verdana"/>
                <w:sz w:val="18"/>
                <w:szCs w:val="18"/>
              </w:rPr>
            </w:pPr>
          </w:p>
        </w:tc>
      </w:tr>
      <w:tr w:rsidR="002A5189" w:rsidRPr="002A5189" w14:paraId="4BC74961" w14:textId="77777777" w:rsidTr="00847B30">
        <w:trPr>
          <w:cantSplit/>
        </w:trPr>
        <w:tc>
          <w:tcPr>
            <w:tcW w:w="3436" w:type="dxa"/>
            <w:gridSpan w:val="2"/>
            <w:tcBorders>
              <w:top w:val="single" w:sz="6" w:space="0" w:color="000000"/>
              <w:left w:val="single" w:sz="6" w:space="0" w:color="000000"/>
              <w:bottom w:val="nil"/>
              <w:right w:val="nil"/>
            </w:tcBorders>
          </w:tcPr>
          <w:p w14:paraId="309974FF" w14:textId="77777777" w:rsidR="002A5189" w:rsidRPr="002A5189" w:rsidRDefault="002A5189" w:rsidP="00496128">
            <w:pPr>
              <w:spacing w:before="100" w:after="114"/>
              <w:rPr>
                <w:rFonts w:ascii="Verdana" w:hAnsi="Verdana" w:cs="Arial"/>
                <w:sz w:val="18"/>
                <w:szCs w:val="18"/>
              </w:rPr>
            </w:pPr>
            <w:r w:rsidRPr="002A5189">
              <w:rPr>
                <w:rFonts w:ascii="Verdana" w:hAnsi="Verdana" w:cs="Arial"/>
                <w:b/>
                <w:bCs/>
                <w:sz w:val="18"/>
                <w:szCs w:val="18"/>
              </w:rPr>
              <w:t>Date of Burial (if known)</w:t>
            </w:r>
            <w:r w:rsidRPr="002A5189">
              <w:rPr>
                <w:rFonts w:ascii="Verdana" w:hAnsi="Verdana" w:cs="Arial"/>
                <w:sz w:val="18"/>
                <w:szCs w:val="18"/>
              </w:rPr>
              <w:t>:</w:t>
            </w:r>
          </w:p>
        </w:tc>
        <w:tc>
          <w:tcPr>
            <w:tcW w:w="3402" w:type="dxa"/>
            <w:gridSpan w:val="2"/>
            <w:tcBorders>
              <w:top w:val="single" w:sz="6" w:space="0" w:color="000000"/>
              <w:left w:val="single" w:sz="6" w:space="0" w:color="000000"/>
              <w:bottom w:val="nil"/>
              <w:right w:val="nil"/>
            </w:tcBorders>
          </w:tcPr>
          <w:p w14:paraId="0A2A2D23" w14:textId="77777777" w:rsidR="002A5189" w:rsidRPr="002A5189" w:rsidRDefault="002A5189" w:rsidP="00496128">
            <w:pPr>
              <w:spacing w:before="100"/>
              <w:rPr>
                <w:rFonts w:ascii="Verdana" w:hAnsi="Verdana" w:cs="Arial"/>
                <w:sz w:val="18"/>
                <w:szCs w:val="18"/>
              </w:rPr>
            </w:pPr>
          </w:p>
        </w:tc>
        <w:tc>
          <w:tcPr>
            <w:tcW w:w="3482" w:type="dxa"/>
            <w:gridSpan w:val="3"/>
            <w:tcBorders>
              <w:top w:val="single" w:sz="6" w:space="0" w:color="000000"/>
              <w:left w:val="single" w:sz="6" w:space="0" w:color="000000"/>
              <w:bottom w:val="nil"/>
              <w:right w:val="single" w:sz="6" w:space="0" w:color="000000"/>
            </w:tcBorders>
          </w:tcPr>
          <w:p w14:paraId="0F124AAB" w14:textId="77777777" w:rsidR="002A5189" w:rsidRPr="002A5189" w:rsidRDefault="002A5189" w:rsidP="00496128">
            <w:pPr>
              <w:spacing w:before="100" w:after="114"/>
              <w:rPr>
                <w:rFonts w:ascii="Verdana" w:hAnsi="Verdana" w:cs="Arial"/>
                <w:b/>
                <w:bCs/>
                <w:sz w:val="18"/>
                <w:szCs w:val="18"/>
              </w:rPr>
            </w:pPr>
            <w:r w:rsidRPr="002A5189">
              <w:rPr>
                <w:rFonts w:ascii="Verdana" w:hAnsi="Verdana" w:cs="Arial"/>
                <w:b/>
                <w:bCs/>
                <w:sz w:val="18"/>
                <w:szCs w:val="18"/>
              </w:rPr>
              <w:t>Plot No:</w:t>
            </w:r>
          </w:p>
        </w:tc>
      </w:tr>
      <w:tr w:rsidR="002A5189" w:rsidRPr="002A5189" w14:paraId="28044B5D" w14:textId="77777777" w:rsidTr="00847B30">
        <w:trPr>
          <w:cantSplit/>
        </w:trPr>
        <w:tc>
          <w:tcPr>
            <w:tcW w:w="3436" w:type="dxa"/>
            <w:gridSpan w:val="2"/>
            <w:tcBorders>
              <w:top w:val="single" w:sz="6" w:space="0" w:color="000000"/>
              <w:left w:val="single" w:sz="6" w:space="0" w:color="000000"/>
              <w:bottom w:val="nil"/>
              <w:right w:val="nil"/>
            </w:tcBorders>
          </w:tcPr>
          <w:p w14:paraId="3756DE1D" w14:textId="77777777" w:rsidR="002A5189" w:rsidRPr="002A5189" w:rsidRDefault="002A5189" w:rsidP="00496128">
            <w:pPr>
              <w:spacing w:before="100" w:after="114"/>
              <w:rPr>
                <w:rFonts w:ascii="Verdana" w:hAnsi="Verdana" w:cs="Arial"/>
                <w:i/>
                <w:iCs/>
                <w:sz w:val="18"/>
                <w:szCs w:val="18"/>
              </w:rPr>
            </w:pPr>
            <w:r w:rsidRPr="002A5189">
              <w:rPr>
                <w:rFonts w:ascii="Verdana" w:hAnsi="Verdana" w:cs="Arial"/>
                <w:i/>
                <w:iCs/>
                <w:sz w:val="18"/>
                <w:szCs w:val="18"/>
              </w:rPr>
              <w:t>To complete only where a Grant of Exclusive Right of Burial (ERB) exists (note ERBs were introduced 1.6.24).</w:t>
            </w:r>
          </w:p>
          <w:p w14:paraId="1A93CA24" w14:textId="77777777" w:rsidR="002A5189" w:rsidRPr="002A5189" w:rsidRDefault="002A5189" w:rsidP="00496128">
            <w:pPr>
              <w:spacing w:before="100" w:after="114"/>
              <w:rPr>
                <w:rFonts w:ascii="Verdana" w:hAnsi="Verdana" w:cs="Arial"/>
                <w:sz w:val="18"/>
                <w:szCs w:val="18"/>
              </w:rPr>
            </w:pPr>
            <w:r w:rsidRPr="002A5189">
              <w:rPr>
                <w:rFonts w:ascii="Verdana" w:hAnsi="Verdana" w:cs="Arial"/>
                <w:i/>
                <w:iCs/>
                <w:sz w:val="18"/>
                <w:szCs w:val="18"/>
              </w:rPr>
              <w:t>If an ERB does NOT exist, please just complete Applicant 1 details below</w:t>
            </w:r>
          </w:p>
        </w:tc>
        <w:tc>
          <w:tcPr>
            <w:tcW w:w="3402" w:type="dxa"/>
            <w:gridSpan w:val="2"/>
            <w:tcBorders>
              <w:top w:val="single" w:sz="6" w:space="0" w:color="000000"/>
              <w:left w:val="single" w:sz="6" w:space="0" w:color="000000"/>
              <w:bottom w:val="nil"/>
              <w:right w:val="nil"/>
            </w:tcBorders>
          </w:tcPr>
          <w:p w14:paraId="32BE851F" w14:textId="77777777" w:rsidR="002A5189" w:rsidRPr="002A5189" w:rsidRDefault="002A5189" w:rsidP="00496128">
            <w:pPr>
              <w:spacing w:before="100"/>
              <w:rPr>
                <w:rFonts w:ascii="Verdana" w:hAnsi="Verdana" w:cs="Arial"/>
                <w:sz w:val="18"/>
                <w:szCs w:val="18"/>
              </w:rPr>
            </w:pPr>
            <w:r w:rsidRPr="002A5189">
              <w:rPr>
                <w:rFonts w:ascii="Verdana" w:hAnsi="Verdana" w:cs="Arial"/>
                <w:sz w:val="18"/>
                <w:szCs w:val="18"/>
              </w:rPr>
              <w:t>Where an ERB exists, please provide the Registered owner(s) of the Grant of ERB (named on the deed of grant):</w:t>
            </w:r>
          </w:p>
          <w:p w14:paraId="5205B906" w14:textId="77777777" w:rsidR="002A5189" w:rsidRPr="002A5189" w:rsidRDefault="002A5189" w:rsidP="00496128">
            <w:pPr>
              <w:spacing w:before="100"/>
              <w:rPr>
                <w:rFonts w:ascii="Verdana" w:hAnsi="Verdana" w:cs="Arial"/>
                <w:sz w:val="18"/>
                <w:szCs w:val="18"/>
              </w:rPr>
            </w:pPr>
            <w:r w:rsidRPr="002A5189">
              <w:rPr>
                <w:rFonts w:ascii="Verdana" w:hAnsi="Verdana" w:cs="Arial"/>
                <w:sz w:val="18"/>
                <w:szCs w:val="18"/>
              </w:rPr>
              <w:t>1.</w:t>
            </w:r>
          </w:p>
          <w:p w14:paraId="4097EEF3" w14:textId="77777777" w:rsidR="002A5189" w:rsidRPr="002A5189" w:rsidRDefault="002A5189" w:rsidP="00496128">
            <w:pPr>
              <w:spacing w:before="100"/>
              <w:rPr>
                <w:rFonts w:ascii="Verdana" w:hAnsi="Verdana" w:cs="Arial"/>
                <w:sz w:val="18"/>
                <w:szCs w:val="18"/>
              </w:rPr>
            </w:pPr>
            <w:r w:rsidRPr="002A5189">
              <w:rPr>
                <w:rFonts w:ascii="Verdana" w:hAnsi="Verdana" w:cs="Arial"/>
                <w:sz w:val="18"/>
                <w:szCs w:val="18"/>
              </w:rPr>
              <w:t>2.</w:t>
            </w:r>
          </w:p>
          <w:p w14:paraId="1FB6BCF7" w14:textId="77777777" w:rsidR="002A5189" w:rsidRPr="002A5189" w:rsidRDefault="002A5189" w:rsidP="00496128">
            <w:pPr>
              <w:spacing w:before="100"/>
              <w:rPr>
                <w:rFonts w:ascii="Verdana" w:hAnsi="Verdana" w:cs="Arial"/>
                <w:sz w:val="18"/>
                <w:szCs w:val="18"/>
              </w:rPr>
            </w:pPr>
            <w:r w:rsidRPr="002A5189">
              <w:rPr>
                <w:rFonts w:ascii="Verdana" w:hAnsi="Verdana" w:cs="Arial"/>
                <w:sz w:val="18"/>
                <w:szCs w:val="18"/>
              </w:rPr>
              <w:t>3.</w:t>
            </w:r>
          </w:p>
        </w:tc>
        <w:tc>
          <w:tcPr>
            <w:tcW w:w="3482" w:type="dxa"/>
            <w:gridSpan w:val="3"/>
            <w:tcBorders>
              <w:top w:val="single" w:sz="6" w:space="0" w:color="000000"/>
              <w:left w:val="single" w:sz="6" w:space="0" w:color="000000"/>
              <w:bottom w:val="nil"/>
              <w:right w:val="single" w:sz="6" w:space="0" w:color="000000"/>
            </w:tcBorders>
          </w:tcPr>
          <w:p w14:paraId="407C1DA8" w14:textId="77777777" w:rsidR="002A5189" w:rsidRPr="002A5189" w:rsidRDefault="002A5189" w:rsidP="00496128">
            <w:pPr>
              <w:spacing w:before="100" w:after="114"/>
              <w:rPr>
                <w:rFonts w:ascii="Verdana" w:hAnsi="Verdana" w:cs="Arial"/>
                <w:sz w:val="18"/>
                <w:szCs w:val="18"/>
              </w:rPr>
            </w:pPr>
            <w:r w:rsidRPr="002A5189">
              <w:rPr>
                <w:rFonts w:ascii="Verdana" w:hAnsi="Verdana" w:cs="Arial"/>
                <w:sz w:val="18"/>
                <w:szCs w:val="18"/>
              </w:rPr>
              <w:t>Please provide the ERB Grant No:</w:t>
            </w:r>
          </w:p>
          <w:p w14:paraId="748A8C45" w14:textId="77777777" w:rsidR="002A5189" w:rsidRPr="002A5189" w:rsidRDefault="002A5189" w:rsidP="00496128">
            <w:pPr>
              <w:spacing w:before="100" w:after="114"/>
              <w:rPr>
                <w:rFonts w:ascii="Verdana" w:hAnsi="Verdana" w:cs="Arial"/>
                <w:sz w:val="18"/>
                <w:szCs w:val="18"/>
              </w:rPr>
            </w:pPr>
          </w:p>
          <w:p w14:paraId="023435E5" w14:textId="77777777" w:rsidR="002A5189" w:rsidRPr="002A5189" w:rsidRDefault="002A5189" w:rsidP="00496128">
            <w:pPr>
              <w:spacing w:before="100" w:after="114"/>
              <w:rPr>
                <w:rFonts w:ascii="Verdana" w:hAnsi="Verdana" w:cs="Arial"/>
                <w:sz w:val="18"/>
                <w:szCs w:val="18"/>
              </w:rPr>
            </w:pPr>
          </w:p>
        </w:tc>
      </w:tr>
      <w:tr w:rsidR="002A5189" w:rsidRPr="002A5189" w14:paraId="29EBC5A2" w14:textId="77777777" w:rsidTr="00847B30">
        <w:trPr>
          <w:cantSplit/>
        </w:trPr>
        <w:tc>
          <w:tcPr>
            <w:tcW w:w="3436" w:type="dxa"/>
            <w:gridSpan w:val="2"/>
            <w:tcBorders>
              <w:top w:val="single" w:sz="6" w:space="0" w:color="000000"/>
              <w:left w:val="single" w:sz="6" w:space="0" w:color="000000"/>
              <w:bottom w:val="nil"/>
              <w:right w:val="nil"/>
            </w:tcBorders>
          </w:tcPr>
          <w:p w14:paraId="47CBF8F7" w14:textId="77777777" w:rsidR="002A5189" w:rsidRPr="002A5189" w:rsidRDefault="002A5189" w:rsidP="00496128">
            <w:pPr>
              <w:spacing w:before="100" w:after="114"/>
              <w:rPr>
                <w:rFonts w:ascii="Verdana" w:hAnsi="Verdana" w:cs="Arial"/>
                <w:b/>
                <w:bCs/>
                <w:sz w:val="18"/>
                <w:szCs w:val="18"/>
              </w:rPr>
            </w:pPr>
            <w:r w:rsidRPr="002A5189">
              <w:rPr>
                <w:rFonts w:ascii="Verdana" w:hAnsi="Verdana" w:cs="Arial"/>
                <w:b/>
                <w:bCs/>
                <w:sz w:val="18"/>
                <w:szCs w:val="18"/>
                <w:u w:val="single"/>
              </w:rPr>
              <w:t>Applicant 1</w:t>
            </w:r>
            <w:r w:rsidRPr="002A5189">
              <w:rPr>
                <w:rFonts w:ascii="Verdana" w:hAnsi="Verdana" w:cs="Arial"/>
                <w:b/>
                <w:bCs/>
                <w:sz w:val="18"/>
                <w:szCs w:val="18"/>
              </w:rPr>
              <w:t>:</w:t>
            </w:r>
          </w:p>
          <w:p w14:paraId="771B05D3" w14:textId="77777777" w:rsidR="002A5189" w:rsidRPr="002A5189" w:rsidRDefault="002A5189" w:rsidP="00496128">
            <w:pPr>
              <w:spacing w:before="100" w:after="114"/>
              <w:rPr>
                <w:rFonts w:ascii="Verdana" w:hAnsi="Verdana" w:cs="Arial"/>
                <w:b/>
                <w:bCs/>
                <w:sz w:val="18"/>
                <w:szCs w:val="18"/>
              </w:rPr>
            </w:pPr>
            <w:r w:rsidRPr="002A5189">
              <w:rPr>
                <w:rFonts w:ascii="Verdana" w:hAnsi="Verdana" w:cs="Arial"/>
                <w:b/>
                <w:bCs/>
                <w:sz w:val="18"/>
                <w:szCs w:val="18"/>
              </w:rPr>
              <w:t>Name:</w:t>
            </w:r>
          </w:p>
          <w:p w14:paraId="62BB77A5" w14:textId="77777777" w:rsidR="002A5189" w:rsidRPr="002A5189" w:rsidRDefault="002A5189" w:rsidP="00496128">
            <w:pPr>
              <w:spacing w:before="100" w:after="114"/>
              <w:rPr>
                <w:rFonts w:ascii="Verdana" w:hAnsi="Verdana" w:cs="Arial"/>
                <w:b/>
                <w:bCs/>
                <w:sz w:val="18"/>
                <w:szCs w:val="18"/>
              </w:rPr>
            </w:pPr>
            <w:r w:rsidRPr="002A5189">
              <w:rPr>
                <w:rFonts w:ascii="Verdana" w:hAnsi="Verdana" w:cs="Arial"/>
                <w:b/>
                <w:bCs/>
                <w:sz w:val="18"/>
                <w:szCs w:val="18"/>
              </w:rPr>
              <w:t>Address of Applicant:</w:t>
            </w:r>
          </w:p>
          <w:p w14:paraId="4CE9E8DB" w14:textId="77777777" w:rsidR="002A5189" w:rsidRPr="002A5189" w:rsidRDefault="002A5189" w:rsidP="00496128">
            <w:pPr>
              <w:spacing w:before="100" w:after="114"/>
              <w:rPr>
                <w:rFonts w:ascii="Verdana" w:hAnsi="Verdana" w:cs="Arial"/>
                <w:b/>
                <w:bCs/>
                <w:sz w:val="18"/>
                <w:szCs w:val="18"/>
              </w:rPr>
            </w:pPr>
          </w:p>
          <w:p w14:paraId="4496F353" w14:textId="77777777" w:rsidR="002A5189" w:rsidRPr="002A5189" w:rsidRDefault="002A5189" w:rsidP="00496128">
            <w:pPr>
              <w:spacing w:before="100" w:after="114"/>
              <w:rPr>
                <w:rFonts w:ascii="Verdana" w:hAnsi="Verdana" w:cs="Arial"/>
                <w:b/>
                <w:bCs/>
                <w:sz w:val="18"/>
                <w:szCs w:val="18"/>
              </w:rPr>
            </w:pPr>
          </w:p>
          <w:p w14:paraId="6E0181DA" w14:textId="77777777" w:rsidR="002A5189" w:rsidRPr="002A5189" w:rsidRDefault="002A5189" w:rsidP="00496128">
            <w:pPr>
              <w:spacing w:before="100" w:after="114"/>
              <w:rPr>
                <w:rFonts w:ascii="Verdana" w:hAnsi="Verdana" w:cs="Arial"/>
                <w:b/>
                <w:bCs/>
                <w:sz w:val="18"/>
                <w:szCs w:val="18"/>
              </w:rPr>
            </w:pPr>
            <w:r w:rsidRPr="002A5189">
              <w:rPr>
                <w:rFonts w:ascii="Verdana" w:hAnsi="Verdana" w:cs="Arial"/>
                <w:b/>
                <w:bCs/>
                <w:sz w:val="18"/>
                <w:szCs w:val="18"/>
              </w:rPr>
              <w:t>Tel No:</w:t>
            </w:r>
          </w:p>
          <w:p w14:paraId="4ADF8C12" w14:textId="77777777" w:rsidR="002A5189" w:rsidRPr="002A5189" w:rsidRDefault="002A5189" w:rsidP="00496128">
            <w:pPr>
              <w:spacing w:before="100" w:after="114"/>
              <w:rPr>
                <w:rFonts w:ascii="Verdana" w:hAnsi="Verdana"/>
                <w:b/>
                <w:bCs/>
                <w:sz w:val="18"/>
                <w:szCs w:val="18"/>
              </w:rPr>
            </w:pPr>
            <w:r w:rsidRPr="002A5189">
              <w:rPr>
                <w:rFonts w:ascii="Verdana" w:hAnsi="Verdana" w:cs="Arial"/>
                <w:b/>
                <w:bCs/>
                <w:sz w:val="18"/>
                <w:szCs w:val="18"/>
              </w:rPr>
              <w:t>Email:</w:t>
            </w:r>
          </w:p>
        </w:tc>
        <w:tc>
          <w:tcPr>
            <w:tcW w:w="3402" w:type="dxa"/>
            <w:gridSpan w:val="2"/>
            <w:tcBorders>
              <w:top w:val="single" w:sz="6" w:space="0" w:color="000000"/>
              <w:left w:val="single" w:sz="6" w:space="0" w:color="000000"/>
              <w:bottom w:val="nil"/>
              <w:right w:val="nil"/>
            </w:tcBorders>
          </w:tcPr>
          <w:p w14:paraId="7D0D5C63" w14:textId="77777777" w:rsidR="002A5189" w:rsidRPr="002A5189" w:rsidRDefault="002A5189" w:rsidP="00496128">
            <w:pPr>
              <w:spacing w:before="100"/>
              <w:rPr>
                <w:rFonts w:ascii="Verdana" w:hAnsi="Verdana" w:cs="Arial"/>
                <w:b/>
                <w:bCs/>
                <w:sz w:val="18"/>
                <w:szCs w:val="18"/>
              </w:rPr>
            </w:pPr>
            <w:r w:rsidRPr="002A5189">
              <w:rPr>
                <w:rFonts w:ascii="Verdana" w:hAnsi="Verdana" w:cs="Arial"/>
                <w:b/>
                <w:bCs/>
                <w:sz w:val="18"/>
                <w:szCs w:val="18"/>
                <w:u w:val="single"/>
              </w:rPr>
              <w:t>Applicant 2</w:t>
            </w:r>
            <w:r w:rsidRPr="002A5189">
              <w:rPr>
                <w:rFonts w:ascii="Verdana" w:hAnsi="Verdana" w:cs="Arial"/>
                <w:b/>
                <w:bCs/>
                <w:sz w:val="18"/>
                <w:szCs w:val="18"/>
              </w:rPr>
              <w:t xml:space="preserve"> (If applicable re ERB):</w:t>
            </w:r>
          </w:p>
          <w:p w14:paraId="049E379B" w14:textId="77777777" w:rsidR="002A5189" w:rsidRPr="002A5189" w:rsidRDefault="002A5189" w:rsidP="00496128">
            <w:pPr>
              <w:spacing w:after="114"/>
              <w:rPr>
                <w:rFonts w:ascii="Verdana" w:hAnsi="Verdana"/>
                <w:b/>
                <w:bCs/>
                <w:sz w:val="18"/>
                <w:szCs w:val="18"/>
              </w:rPr>
            </w:pPr>
          </w:p>
        </w:tc>
        <w:tc>
          <w:tcPr>
            <w:tcW w:w="3482" w:type="dxa"/>
            <w:gridSpan w:val="3"/>
            <w:tcBorders>
              <w:top w:val="single" w:sz="6" w:space="0" w:color="000000"/>
              <w:left w:val="single" w:sz="6" w:space="0" w:color="000000"/>
              <w:bottom w:val="nil"/>
              <w:right w:val="single" w:sz="6" w:space="0" w:color="000000"/>
            </w:tcBorders>
          </w:tcPr>
          <w:p w14:paraId="44C7EFAE" w14:textId="77777777" w:rsidR="002A5189" w:rsidRPr="002A5189" w:rsidRDefault="002A5189" w:rsidP="00496128">
            <w:pPr>
              <w:spacing w:before="100" w:after="114"/>
              <w:rPr>
                <w:rFonts w:ascii="Verdana" w:hAnsi="Verdana" w:cs="Arial"/>
                <w:b/>
                <w:bCs/>
                <w:sz w:val="18"/>
                <w:szCs w:val="18"/>
              </w:rPr>
            </w:pPr>
            <w:r w:rsidRPr="002A5189">
              <w:rPr>
                <w:rFonts w:ascii="Verdana" w:hAnsi="Verdana" w:cs="Arial"/>
                <w:b/>
                <w:bCs/>
                <w:sz w:val="18"/>
                <w:szCs w:val="18"/>
                <w:u w:val="single"/>
              </w:rPr>
              <w:t>Applicant 3 (if applicable re ERB)</w:t>
            </w:r>
            <w:r w:rsidRPr="002A5189">
              <w:rPr>
                <w:rFonts w:ascii="Verdana" w:hAnsi="Verdana" w:cs="Arial"/>
                <w:b/>
                <w:bCs/>
                <w:sz w:val="18"/>
                <w:szCs w:val="18"/>
              </w:rPr>
              <w:t>:</w:t>
            </w:r>
          </w:p>
          <w:p w14:paraId="4542ACCB" w14:textId="77777777" w:rsidR="002A5189" w:rsidRPr="002A5189" w:rsidRDefault="002A5189" w:rsidP="00496128">
            <w:pPr>
              <w:spacing w:before="100" w:after="114"/>
              <w:rPr>
                <w:rFonts w:ascii="Verdana" w:hAnsi="Verdana"/>
                <w:b/>
                <w:bCs/>
                <w:sz w:val="18"/>
                <w:szCs w:val="18"/>
              </w:rPr>
            </w:pPr>
          </w:p>
        </w:tc>
      </w:tr>
      <w:tr w:rsidR="002A5189" w:rsidRPr="002A5189" w14:paraId="6D9F9FBE" w14:textId="77777777" w:rsidTr="00847B30">
        <w:trPr>
          <w:cantSplit/>
        </w:trPr>
        <w:tc>
          <w:tcPr>
            <w:tcW w:w="10320" w:type="dxa"/>
            <w:gridSpan w:val="7"/>
            <w:tcBorders>
              <w:top w:val="single" w:sz="6" w:space="0" w:color="000000"/>
              <w:left w:val="single" w:sz="6" w:space="0" w:color="000000"/>
              <w:bottom w:val="nil"/>
              <w:right w:val="single" w:sz="6" w:space="0" w:color="000000"/>
            </w:tcBorders>
          </w:tcPr>
          <w:p w14:paraId="5509A22E" w14:textId="77777777" w:rsidR="002A5189" w:rsidRPr="002A5189" w:rsidRDefault="002A5189" w:rsidP="00496128">
            <w:pPr>
              <w:spacing w:before="100" w:after="114"/>
              <w:rPr>
                <w:rFonts w:ascii="Verdana" w:hAnsi="Verdana" w:cs="Arial"/>
                <w:b/>
                <w:bCs/>
                <w:sz w:val="16"/>
                <w:szCs w:val="16"/>
              </w:rPr>
            </w:pPr>
            <w:r w:rsidRPr="002A5189">
              <w:rPr>
                <w:rFonts w:ascii="Verdana" w:hAnsi="Verdana" w:cs="Arial"/>
                <w:b/>
                <w:bCs/>
                <w:sz w:val="16"/>
                <w:szCs w:val="16"/>
              </w:rPr>
              <w:t>Please see notes for Memorial Mason overleaf</w:t>
            </w:r>
          </w:p>
        </w:tc>
      </w:tr>
      <w:tr w:rsidR="002A5189" w:rsidRPr="002A5189" w14:paraId="37EB72F7" w14:textId="77777777" w:rsidTr="00847B30">
        <w:trPr>
          <w:cantSplit/>
        </w:trPr>
        <w:tc>
          <w:tcPr>
            <w:tcW w:w="10320" w:type="dxa"/>
            <w:gridSpan w:val="7"/>
            <w:tcBorders>
              <w:top w:val="single" w:sz="6" w:space="0" w:color="000000"/>
              <w:left w:val="single" w:sz="6" w:space="0" w:color="000000"/>
              <w:bottom w:val="single" w:sz="4" w:space="0" w:color="auto"/>
              <w:right w:val="single" w:sz="6" w:space="0" w:color="000000"/>
            </w:tcBorders>
          </w:tcPr>
          <w:p w14:paraId="1FC01E7B" w14:textId="77777777" w:rsidR="002A5189" w:rsidRPr="002A5189" w:rsidRDefault="002A5189" w:rsidP="002A5189">
            <w:pPr>
              <w:pStyle w:val="ListParagraph"/>
              <w:widowControl w:val="0"/>
              <w:numPr>
                <w:ilvl w:val="0"/>
                <w:numId w:val="10"/>
              </w:numPr>
              <w:autoSpaceDE w:val="0"/>
              <w:autoSpaceDN w:val="0"/>
              <w:adjustRightInd w:val="0"/>
              <w:spacing w:before="100" w:after="114" w:line="240" w:lineRule="auto"/>
              <w:rPr>
                <w:rFonts w:ascii="Verdana" w:hAnsi="Verdana" w:cs="Arial"/>
                <w:sz w:val="18"/>
                <w:szCs w:val="18"/>
              </w:rPr>
            </w:pPr>
            <w:r w:rsidRPr="002A5189">
              <w:rPr>
                <w:rFonts w:ascii="Verdana" w:hAnsi="Verdana" w:cs="Arial"/>
                <w:sz w:val="18"/>
                <w:szCs w:val="18"/>
              </w:rPr>
              <w:t xml:space="preserve">I/we have read the current Cemetery Regulations governing Cannington Cemetery (item 6 dated 1.6.24) </w:t>
            </w:r>
          </w:p>
          <w:p w14:paraId="285E223C" w14:textId="77777777" w:rsidR="002A5189" w:rsidRPr="002A5189" w:rsidRDefault="002A5189" w:rsidP="002A5189">
            <w:pPr>
              <w:pStyle w:val="ListParagraph"/>
              <w:widowControl w:val="0"/>
              <w:numPr>
                <w:ilvl w:val="0"/>
                <w:numId w:val="10"/>
              </w:numPr>
              <w:autoSpaceDE w:val="0"/>
              <w:autoSpaceDN w:val="0"/>
              <w:adjustRightInd w:val="0"/>
              <w:spacing w:before="100" w:after="114" w:line="240" w:lineRule="auto"/>
              <w:rPr>
                <w:rFonts w:ascii="Verdana" w:hAnsi="Verdana" w:cs="Arial"/>
                <w:sz w:val="18"/>
                <w:szCs w:val="18"/>
              </w:rPr>
            </w:pPr>
            <w:r w:rsidRPr="002A5189">
              <w:rPr>
                <w:rFonts w:ascii="Verdana" w:hAnsi="Verdana" w:cs="Arial"/>
                <w:sz w:val="18"/>
                <w:szCs w:val="18"/>
              </w:rPr>
              <w:t>I/we understand that I/we will be responsible for the costs of erecting and maintaining the memorial</w:t>
            </w:r>
          </w:p>
          <w:p w14:paraId="3E543190" w14:textId="77777777" w:rsidR="002A5189" w:rsidRPr="002A5189" w:rsidRDefault="002A5189" w:rsidP="002A5189">
            <w:pPr>
              <w:pStyle w:val="ListParagraph"/>
              <w:widowControl w:val="0"/>
              <w:numPr>
                <w:ilvl w:val="0"/>
                <w:numId w:val="10"/>
              </w:numPr>
              <w:autoSpaceDE w:val="0"/>
              <w:autoSpaceDN w:val="0"/>
              <w:adjustRightInd w:val="0"/>
              <w:spacing w:before="100" w:after="114" w:line="240" w:lineRule="auto"/>
              <w:rPr>
                <w:rFonts w:ascii="Verdana" w:hAnsi="Verdana" w:cs="Arial"/>
                <w:sz w:val="18"/>
                <w:szCs w:val="18"/>
              </w:rPr>
            </w:pPr>
            <w:r w:rsidRPr="002A5189">
              <w:rPr>
                <w:rFonts w:ascii="Verdana" w:hAnsi="Verdana" w:cs="Arial"/>
                <w:sz w:val="18"/>
                <w:szCs w:val="18"/>
              </w:rPr>
              <w:t>I/we understand that the memorial remains my property and as the registered owner(s) I am responsible for keeping the memorial in good repair at all times to meet with current and future Health and Safety Regulations that may be applied.</w:t>
            </w:r>
          </w:p>
          <w:p w14:paraId="3EFE2C04" w14:textId="77777777" w:rsidR="002A5189" w:rsidRPr="002A5189" w:rsidRDefault="002A5189" w:rsidP="002A5189">
            <w:pPr>
              <w:pStyle w:val="ListParagraph"/>
              <w:widowControl w:val="0"/>
              <w:numPr>
                <w:ilvl w:val="0"/>
                <w:numId w:val="10"/>
              </w:numPr>
              <w:autoSpaceDE w:val="0"/>
              <w:autoSpaceDN w:val="0"/>
              <w:adjustRightInd w:val="0"/>
              <w:spacing w:before="100" w:after="114" w:line="240" w:lineRule="auto"/>
              <w:rPr>
                <w:rFonts w:ascii="Verdana" w:hAnsi="Verdana" w:cs="Arial"/>
                <w:sz w:val="18"/>
                <w:szCs w:val="18"/>
              </w:rPr>
            </w:pPr>
            <w:r w:rsidRPr="002A5189">
              <w:rPr>
                <w:rFonts w:ascii="Verdana" w:hAnsi="Verdana" w:cs="Arial"/>
                <w:sz w:val="18"/>
                <w:szCs w:val="18"/>
              </w:rPr>
              <w:t xml:space="preserve">If the memorial is found to be in an unsafe condition, at any time, I/we accept that the memorial will be laid flat/removed and that I/we will be responsible for the cost of removal and renovation/repair cost if I choose to have the memorial reinstated. I/we will ensure that I/we notify Cannington Parish Council of any change of address to enable them to notify me of any change in rules or regulations that may affect the grave or memorial </w:t>
            </w:r>
          </w:p>
        </w:tc>
      </w:tr>
      <w:tr w:rsidR="002A5189" w:rsidRPr="00461E32" w14:paraId="1E188CCB" w14:textId="77777777" w:rsidTr="00847B30">
        <w:trPr>
          <w:cantSplit/>
        </w:trPr>
        <w:tc>
          <w:tcPr>
            <w:tcW w:w="3436" w:type="dxa"/>
            <w:gridSpan w:val="2"/>
            <w:tcBorders>
              <w:top w:val="single" w:sz="4" w:space="0" w:color="auto"/>
              <w:left w:val="single" w:sz="4" w:space="0" w:color="auto"/>
              <w:bottom w:val="single" w:sz="4" w:space="0" w:color="auto"/>
              <w:right w:val="nil"/>
            </w:tcBorders>
          </w:tcPr>
          <w:p w14:paraId="5EA63B94" w14:textId="77777777" w:rsidR="002A5189" w:rsidRPr="00872B60" w:rsidRDefault="002A5189" w:rsidP="00496128">
            <w:pPr>
              <w:spacing w:before="100" w:after="114"/>
              <w:rPr>
                <w:rFonts w:ascii="Verdana" w:hAnsi="Verdana"/>
                <w:b/>
                <w:bCs/>
                <w:sz w:val="18"/>
                <w:szCs w:val="18"/>
              </w:rPr>
            </w:pPr>
            <w:r w:rsidRPr="00872B60">
              <w:rPr>
                <w:rFonts w:ascii="Verdana" w:hAnsi="Verdana" w:cs="Arial"/>
                <w:b/>
                <w:bCs/>
                <w:sz w:val="18"/>
                <w:szCs w:val="18"/>
              </w:rPr>
              <w:t>Sign and Date:</w:t>
            </w:r>
          </w:p>
        </w:tc>
        <w:tc>
          <w:tcPr>
            <w:tcW w:w="6884" w:type="dxa"/>
            <w:gridSpan w:val="5"/>
            <w:tcBorders>
              <w:top w:val="single" w:sz="4" w:space="0" w:color="auto"/>
              <w:left w:val="single" w:sz="6" w:space="0" w:color="000000"/>
              <w:bottom w:val="single" w:sz="4" w:space="0" w:color="auto"/>
              <w:right w:val="single" w:sz="4" w:space="0" w:color="auto"/>
            </w:tcBorders>
          </w:tcPr>
          <w:p w14:paraId="2A489268" w14:textId="77777777" w:rsidR="002A5189" w:rsidRPr="00872B60" w:rsidRDefault="002A5189" w:rsidP="002A5189">
            <w:pPr>
              <w:pStyle w:val="ListParagraph"/>
              <w:widowControl w:val="0"/>
              <w:numPr>
                <w:ilvl w:val="0"/>
                <w:numId w:val="11"/>
              </w:numPr>
              <w:autoSpaceDE w:val="0"/>
              <w:autoSpaceDN w:val="0"/>
              <w:adjustRightInd w:val="0"/>
              <w:spacing w:before="100" w:after="114" w:line="240" w:lineRule="auto"/>
              <w:rPr>
                <w:rFonts w:ascii="Verdana" w:hAnsi="Verdana"/>
                <w:b/>
                <w:bCs/>
                <w:sz w:val="18"/>
                <w:szCs w:val="18"/>
              </w:rPr>
            </w:pPr>
            <w:r w:rsidRPr="00872B60">
              <w:rPr>
                <w:rFonts w:ascii="Verdana" w:hAnsi="Verdana"/>
                <w:b/>
                <w:bCs/>
                <w:sz w:val="18"/>
                <w:szCs w:val="18"/>
              </w:rPr>
              <w:t>Applicant 1</w:t>
            </w:r>
          </w:p>
          <w:p w14:paraId="3D255A00" w14:textId="77777777" w:rsidR="002A5189" w:rsidRPr="00872B60" w:rsidRDefault="002A5189" w:rsidP="00496128">
            <w:pPr>
              <w:pStyle w:val="ListParagraph"/>
              <w:spacing w:before="100" w:after="114"/>
              <w:ind w:left="360"/>
              <w:rPr>
                <w:rFonts w:ascii="Verdana" w:hAnsi="Verdana"/>
                <w:b/>
                <w:bCs/>
                <w:sz w:val="18"/>
                <w:szCs w:val="18"/>
              </w:rPr>
            </w:pPr>
          </w:p>
          <w:p w14:paraId="5CFA9102" w14:textId="77777777" w:rsidR="002A5189" w:rsidRPr="00872B60" w:rsidRDefault="002A5189" w:rsidP="002A5189">
            <w:pPr>
              <w:pStyle w:val="ListParagraph"/>
              <w:widowControl w:val="0"/>
              <w:numPr>
                <w:ilvl w:val="0"/>
                <w:numId w:val="11"/>
              </w:numPr>
              <w:autoSpaceDE w:val="0"/>
              <w:autoSpaceDN w:val="0"/>
              <w:adjustRightInd w:val="0"/>
              <w:spacing w:before="100" w:after="114" w:line="240" w:lineRule="auto"/>
              <w:rPr>
                <w:rFonts w:ascii="Verdana" w:hAnsi="Verdana"/>
                <w:b/>
                <w:bCs/>
                <w:sz w:val="18"/>
                <w:szCs w:val="18"/>
              </w:rPr>
            </w:pPr>
            <w:r w:rsidRPr="00872B60">
              <w:rPr>
                <w:rFonts w:ascii="Verdana" w:hAnsi="Verdana"/>
                <w:b/>
                <w:bCs/>
                <w:sz w:val="18"/>
                <w:szCs w:val="18"/>
              </w:rPr>
              <w:t>Applicant 2 (If applicable)</w:t>
            </w:r>
          </w:p>
          <w:p w14:paraId="1399DFDB" w14:textId="77777777" w:rsidR="002A5189" w:rsidRPr="00872B60" w:rsidRDefault="002A5189" w:rsidP="00496128">
            <w:pPr>
              <w:pStyle w:val="ListParagraph"/>
              <w:rPr>
                <w:rFonts w:ascii="Verdana" w:hAnsi="Verdana"/>
                <w:b/>
                <w:bCs/>
                <w:sz w:val="18"/>
                <w:szCs w:val="18"/>
              </w:rPr>
            </w:pPr>
          </w:p>
          <w:p w14:paraId="112D9E24" w14:textId="77777777" w:rsidR="002A5189" w:rsidRPr="00242CF4" w:rsidRDefault="002A5189" w:rsidP="002A5189">
            <w:pPr>
              <w:pStyle w:val="ListParagraph"/>
              <w:widowControl w:val="0"/>
              <w:numPr>
                <w:ilvl w:val="0"/>
                <w:numId w:val="11"/>
              </w:numPr>
              <w:autoSpaceDE w:val="0"/>
              <w:autoSpaceDN w:val="0"/>
              <w:adjustRightInd w:val="0"/>
              <w:spacing w:before="100" w:after="114" w:line="240" w:lineRule="auto"/>
              <w:rPr>
                <w:rFonts w:ascii="Verdana" w:hAnsi="Verdana"/>
                <w:sz w:val="18"/>
                <w:szCs w:val="18"/>
              </w:rPr>
            </w:pPr>
            <w:r w:rsidRPr="00872B60">
              <w:rPr>
                <w:rFonts w:ascii="Verdana" w:hAnsi="Verdana"/>
                <w:b/>
                <w:bCs/>
                <w:sz w:val="18"/>
                <w:szCs w:val="18"/>
              </w:rPr>
              <w:t>Applicant 3 (If applicable)</w:t>
            </w:r>
          </w:p>
        </w:tc>
      </w:tr>
      <w:tr w:rsidR="002A5189" w:rsidRPr="002A5189" w14:paraId="7BA24F26" w14:textId="77777777" w:rsidTr="002A5189">
        <w:trPr>
          <w:gridAfter w:val="1"/>
          <w:wAfter w:w="8" w:type="dxa"/>
          <w:cantSplit/>
        </w:trPr>
        <w:tc>
          <w:tcPr>
            <w:tcW w:w="2444" w:type="dxa"/>
            <w:vMerge w:val="restart"/>
            <w:tcBorders>
              <w:top w:val="single" w:sz="4" w:space="0" w:color="auto"/>
              <w:left w:val="single" w:sz="4" w:space="0" w:color="auto"/>
              <w:right w:val="nil"/>
            </w:tcBorders>
            <w:shd w:val="clear" w:color="auto" w:fill="D9D9D9" w:themeFill="background1" w:themeFillShade="D9"/>
          </w:tcPr>
          <w:p w14:paraId="05630EC5" w14:textId="77777777" w:rsidR="002A5189" w:rsidRPr="002A5189" w:rsidRDefault="002A5189" w:rsidP="00496128">
            <w:pPr>
              <w:spacing w:before="207" w:after="222"/>
              <w:rPr>
                <w:rFonts w:ascii="Verdana" w:hAnsi="Verdana" w:cs="Arial"/>
                <w:b/>
                <w:bCs/>
                <w:sz w:val="16"/>
                <w:szCs w:val="16"/>
              </w:rPr>
            </w:pPr>
            <w:r w:rsidRPr="002A5189">
              <w:rPr>
                <w:rFonts w:ascii="Verdana" w:hAnsi="Verdana" w:cs="Arial"/>
                <w:b/>
                <w:bCs/>
                <w:sz w:val="16"/>
                <w:szCs w:val="16"/>
              </w:rPr>
              <w:t>For Cannington Parish Council use only</w:t>
            </w:r>
          </w:p>
          <w:p w14:paraId="443A4155" w14:textId="77777777" w:rsidR="002A5189" w:rsidRPr="002A5189" w:rsidRDefault="002A5189" w:rsidP="00496128">
            <w:pPr>
              <w:spacing w:before="207" w:after="222"/>
              <w:rPr>
                <w:rFonts w:ascii="Verdana" w:hAnsi="Verdana" w:cs="Arial"/>
                <w:b/>
                <w:bCs/>
                <w:sz w:val="16"/>
                <w:szCs w:val="16"/>
              </w:rPr>
            </w:pPr>
          </w:p>
        </w:tc>
        <w:tc>
          <w:tcPr>
            <w:tcW w:w="2551" w:type="dxa"/>
            <w:gridSpan w:val="2"/>
            <w:tcBorders>
              <w:top w:val="single" w:sz="4" w:space="0" w:color="auto"/>
              <w:left w:val="single" w:sz="6" w:space="0" w:color="000000"/>
              <w:bottom w:val="single" w:sz="6" w:space="0" w:color="000000"/>
              <w:right w:val="nil"/>
            </w:tcBorders>
            <w:shd w:val="clear" w:color="auto" w:fill="D9D9D9" w:themeFill="background1" w:themeFillShade="D9"/>
          </w:tcPr>
          <w:p w14:paraId="09E92257" w14:textId="77777777" w:rsidR="002A5189" w:rsidRPr="002A5189" w:rsidRDefault="002A5189" w:rsidP="00496128">
            <w:pPr>
              <w:spacing w:before="207" w:after="222"/>
              <w:rPr>
                <w:rFonts w:ascii="Verdana" w:hAnsi="Verdana"/>
                <w:b/>
                <w:bCs/>
                <w:sz w:val="16"/>
                <w:szCs w:val="16"/>
              </w:rPr>
            </w:pPr>
            <w:r w:rsidRPr="002A5189">
              <w:rPr>
                <w:rFonts w:ascii="Verdana" w:hAnsi="Verdana" w:cs="Arial"/>
                <w:b/>
                <w:bCs/>
                <w:sz w:val="16"/>
                <w:szCs w:val="16"/>
              </w:rPr>
              <w:t>Date Application Received:</w:t>
            </w:r>
          </w:p>
        </w:tc>
        <w:tc>
          <w:tcPr>
            <w:tcW w:w="2977" w:type="dxa"/>
            <w:gridSpan w:val="2"/>
            <w:tcBorders>
              <w:top w:val="single" w:sz="4" w:space="0" w:color="auto"/>
              <w:left w:val="single" w:sz="6" w:space="0" w:color="000000"/>
              <w:bottom w:val="single" w:sz="6" w:space="0" w:color="000000"/>
              <w:right w:val="nil"/>
            </w:tcBorders>
            <w:shd w:val="clear" w:color="auto" w:fill="D9D9D9" w:themeFill="background1" w:themeFillShade="D9"/>
          </w:tcPr>
          <w:p w14:paraId="4FD70985" w14:textId="77777777" w:rsidR="002A5189" w:rsidRPr="002A5189" w:rsidRDefault="002A5189" w:rsidP="00496128">
            <w:pPr>
              <w:spacing w:before="207" w:after="222"/>
              <w:rPr>
                <w:rFonts w:ascii="Verdana" w:hAnsi="Verdana"/>
                <w:b/>
                <w:bCs/>
                <w:sz w:val="16"/>
                <w:szCs w:val="16"/>
              </w:rPr>
            </w:pPr>
            <w:r w:rsidRPr="002A5189">
              <w:rPr>
                <w:rFonts w:ascii="Verdana" w:hAnsi="Verdana"/>
                <w:b/>
                <w:bCs/>
                <w:sz w:val="16"/>
                <w:szCs w:val="16"/>
              </w:rPr>
              <w:t>Date Approved &amp; Monumental Mason informed (inc map of plot):</w:t>
            </w:r>
          </w:p>
        </w:tc>
        <w:tc>
          <w:tcPr>
            <w:tcW w:w="2340" w:type="dxa"/>
            <w:tcBorders>
              <w:top w:val="single" w:sz="4" w:space="0" w:color="auto"/>
              <w:left w:val="single" w:sz="6" w:space="0" w:color="000000"/>
              <w:bottom w:val="nil"/>
              <w:right w:val="single" w:sz="4" w:space="0" w:color="auto"/>
            </w:tcBorders>
            <w:shd w:val="clear" w:color="auto" w:fill="D9D9D9" w:themeFill="background1" w:themeFillShade="D9"/>
          </w:tcPr>
          <w:p w14:paraId="079509B6" w14:textId="77777777" w:rsidR="002A5189" w:rsidRPr="002A5189" w:rsidRDefault="002A5189" w:rsidP="00496128">
            <w:pPr>
              <w:spacing w:before="207" w:after="222"/>
              <w:rPr>
                <w:rFonts w:ascii="Verdana" w:hAnsi="Verdana"/>
                <w:sz w:val="16"/>
                <w:szCs w:val="16"/>
              </w:rPr>
            </w:pPr>
          </w:p>
        </w:tc>
      </w:tr>
      <w:tr w:rsidR="002A5189" w:rsidRPr="000370A3" w14:paraId="1F6B9A40" w14:textId="77777777" w:rsidTr="002A5189">
        <w:trPr>
          <w:gridAfter w:val="1"/>
          <w:wAfter w:w="8" w:type="dxa"/>
          <w:cantSplit/>
        </w:trPr>
        <w:tc>
          <w:tcPr>
            <w:tcW w:w="2444" w:type="dxa"/>
            <w:vMerge/>
            <w:tcBorders>
              <w:left w:val="single" w:sz="4" w:space="0" w:color="auto"/>
              <w:bottom w:val="single" w:sz="4" w:space="0" w:color="auto"/>
              <w:right w:val="nil"/>
            </w:tcBorders>
            <w:shd w:val="clear" w:color="auto" w:fill="D9D9D9" w:themeFill="background1" w:themeFillShade="D9"/>
          </w:tcPr>
          <w:p w14:paraId="1CC36250" w14:textId="77777777" w:rsidR="002A5189" w:rsidRPr="00BA2F5D" w:rsidRDefault="002A5189" w:rsidP="00496128">
            <w:pPr>
              <w:spacing w:before="207" w:after="222"/>
              <w:rPr>
                <w:rFonts w:ascii="Verdana" w:hAnsi="Verdana" w:cs="Arial"/>
                <w:b/>
                <w:bCs/>
                <w:sz w:val="18"/>
                <w:szCs w:val="18"/>
              </w:rPr>
            </w:pPr>
          </w:p>
        </w:tc>
        <w:tc>
          <w:tcPr>
            <w:tcW w:w="2551" w:type="dxa"/>
            <w:gridSpan w:val="2"/>
            <w:tcBorders>
              <w:top w:val="single" w:sz="6" w:space="0" w:color="000000"/>
              <w:left w:val="single" w:sz="6" w:space="0" w:color="000000"/>
              <w:bottom w:val="single" w:sz="4" w:space="0" w:color="auto"/>
              <w:right w:val="nil"/>
            </w:tcBorders>
            <w:shd w:val="clear" w:color="auto" w:fill="D9D9D9" w:themeFill="background1" w:themeFillShade="D9"/>
          </w:tcPr>
          <w:p w14:paraId="0E9F5422" w14:textId="77777777" w:rsidR="002A5189" w:rsidRPr="000370A3" w:rsidRDefault="002A5189" w:rsidP="00496128">
            <w:pPr>
              <w:spacing w:before="207" w:after="222"/>
              <w:rPr>
                <w:rFonts w:ascii="Verdana" w:hAnsi="Verdana" w:cs="Arial"/>
                <w:b/>
                <w:bCs/>
                <w:sz w:val="18"/>
                <w:szCs w:val="18"/>
              </w:rPr>
            </w:pPr>
            <w:r w:rsidRPr="000370A3">
              <w:rPr>
                <w:rFonts w:ascii="Verdana" w:hAnsi="Verdana" w:cs="Arial"/>
                <w:b/>
                <w:bCs/>
                <w:sz w:val="18"/>
                <w:szCs w:val="18"/>
              </w:rPr>
              <w:t>Clerk initials:</w:t>
            </w:r>
          </w:p>
        </w:tc>
        <w:tc>
          <w:tcPr>
            <w:tcW w:w="2977" w:type="dxa"/>
            <w:gridSpan w:val="2"/>
            <w:tcBorders>
              <w:top w:val="single" w:sz="6" w:space="0" w:color="000000"/>
              <w:left w:val="single" w:sz="6" w:space="0" w:color="000000"/>
              <w:bottom w:val="single" w:sz="4" w:space="0" w:color="auto"/>
              <w:right w:val="nil"/>
            </w:tcBorders>
            <w:shd w:val="clear" w:color="auto" w:fill="D9D9D9" w:themeFill="background1" w:themeFillShade="D9"/>
          </w:tcPr>
          <w:p w14:paraId="116B5141" w14:textId="77777777" w:rsidR="002A5189" w:rsidRPr="000370A3" w:rsidRDefault="002A5189" w:rsidP="00496128">
            <w:pPr>
              <w:spacing w:before="207" w:after="222"/>
              <w:rPr>
                <w:rFonts w:ascii="Verdana" w:hAnsi="Verdana"/>
                <w:b/>
                <w:bCs/>
                <w:sz w:val="18"/>
                <w:szCs w:val="18"/>
              </w:rPr>
            </w:pPr>
            <w:r w:rsidRPr="000370A3">
              <w:rPr>
                <w:rFonts w:ascii="Verdana" w:hAnsi="Verdana"/>
                <w:b/>
                <w:bCs/>
                <w:sz w:val="18"/>
                <w:szCs w:val="18"/>
              </w:rPr>
              <w:t>Fee Received and Date:</w:t>
            </w:r>
          </w:p>
        </w:tc>
        <w:tc>
          <w:tcPr>
            <w:tcW w:w="2340" w:type="dxa"/>
            <w:tcBorders>
              <w:top w:val="single" w:sz="6" w:space="0" w:color="000000"/>
              <w:left w:val="single" w:sz="6" w:space="0" w:color="000000"/>
              <w:bottom w:val="single" w:sz="4" w:space="0" w:color="auto"/>
              <w:right w:val="single" w:sz="4" w:space="0" w:color="auto"/>
            </w:tcBorders>
            <w:shd w:val="clear" w:color="auto" w:fill="D9D9D9" w:themeFill="background1" w:themeFillShade="D9"/>
          </w:tcPr>
          <w:p w14:paraId="5D18E73B" w14:textId="77777777" w:rsidR="002A5189" w:rsidRPr="000370A3" w:rsidRDefault="002A5189" w:rsidP="00496128">
            <w:pPr>
              <w:spacing w:before="207" w:after="222"/>
              <w:rPr>
                <w:rFonts w:ascii="Verdana" w:hAnsi="Verdana"/>
                <w:b/>
                <w:bCs/>
                <w:sz w:val="18"/>
                <w:szCs w:val="18"/>
              </w:rPr>
            </w:pPr>
            <w:r w:rsidRPr="000370A3">
              <w:rPr>
                <w:rFonts w:ascii="Verdana" w:hAnsi="Verdana"/>
                <w:b/>
                <w:bCs/>
                <w:sz w:val="18"/>
                <w:szCs w:val="18"/>
              </w:rPr>
              <w:t>£</w:t>
            </w:r>
          </w:p>
        </w:tc>
      </w:tr>
    </w:tbl>
    <w:p w14:paraId="1EFC5946" w14:textId="77777777" w:rsidR="00847B30" w:rsidRPr="00847B30" w:rsidRDefault="00847B30" w:rsidP="00847B30">
      <w:pPr>
        <w:pStyle w:val="NoSpacing"/>
        <w:rPr>
          <w:rFonts w:ascii="Verdana" w:hAnsi="Verdana"/>
          <w:b/>
          <w:bCs/>
          <w:sz w:val="18"/>
          <w:szCs w:val="18"/>
        </w:rPr>
      </w:pPr>
      <w:r w:rsidRPr="00847B30">
        <w:rPr>
          <w:rFonts w:ascii="Verdana" w:hAnsi="Verdana"/>
          <w:b/>
          <w:bCs/>
          <w:sz w:val="18"/>
          <w:szCs w:val="18"/>
        </w:rPr>
        <w:lastRenderedPageBreak/>
        <w:t xml:space="preserve">SECTION 2 </w:t>
      </w:r>
    </w:p>
    <w:p w14:paraId="51F9A54D" w14:textId="77777777" w:rsidR="00847B30" w:rsidRPr="00847B30" w:rsidRDefault="00847B30" w:rsidP="00847B30">
      <w:pPr>
        <w:pStyle w:val="NoSpacing"/>
        <w:rPr>
          <w:rFonts w:ascii="Verdana" w:hAnsi="Verdana"/>
          <w:b/>
          <w:bCs/>
          <w:sz w:val="18"/>
          <w:szCs w:val="18"/>
        </w:rPr>
      </w:pPr>
      <w:r w:rsidRPr="00847B30">
        <w:rPr>
          <w:rFonts w:ascii="Verdana" w:hAnsi="Verdana"/>
          <w:b/>
          <w:bCs/>
          <w:sz w:val="18"/>
          <w:szCs w:val="18"/>
        </w:rPr>
        <w:t>To be complete by the Memorial Mason who will be carrying out the work on a memorial or erecting a memorial at Cannington Cemetery</w:t>
      </w:r>
    </w:p>
    <w:tbl>
      <w:tblPr>
        <w:tblW w:w="10317" w:type="dxa"/>
        <w:tblInd w:w="100" w:type="dxa"/>
        <w:tblLayout w:type="fixed"/>
        <w:tblCellMar>
          <w:left w:w="100" w:type="dxa"/>
          <w:right w:w="100" w:type="dxa"/>
        </w:tblCellMar>
        <w:tblLook w:val="0000" w:firstRow="0" w:lastRow="0" w:firstColumn="0" w:lastColumn="0" w:noHBand="0" w:noVBand="0"/>
      </w:tblPr>
      <w:tblGrid>
        <w:gridCol w:w="3436"/>
        <w:gridCol w:w="6881"/>
      </w:tblGrid>
      <w:tr w:rsidR="00847B30" w:rsidRPr="00847B30" w14:paraId="0AA7D8A0" w14:textId="77777777" w:rsidTr="00496128">
        <w:trPr>
          <w:cantSplit/>
          <w:trHeight w:val="65"/>
        </w:trPr>
        <w:tc>
          <w:tcPr>
            <w:tcW w:w="3436" w:type="dxa"/>
            <w:tcBorders>
              <w:top w:val="single" w:sz="6" w:space="0" w:color="000000"/>
              <w:left w:val="single" w:sz="6" w:space="0" w:color="000000"/>
              <w:bottom w:val="single" w:sz="6" w:space="0" w:color="000000"/>
              <w:right w:val="nil"/>
            </w:tcBorders>
          </w:tcPr>
          <w:p w14:paraId="57F24838"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Work Required (please tick/delete as appropriate)</w:t>
            </w:r>
          </w:p>
          <w:p w14:paraId="04C95E18" w14:textId="77777777" w:rsidR="00847B30" w:rsidRPr="00847B30" w:rsidRDefault="00847B30" w:rsidP="00847B30">
            <w:pPr>
              <w:pStyle w:val="NoSpacing"/>
              <w:rPr>
                <w:rFonts w:ascii="Verdana" w:hAnsi="Verdana"/>
                <w:sz w:val="18"/>
                <w:szCs w:val="18"/>
              </w:rPr>
            </w:pPr>
          </w:p>
        </w:tc>
        <w:tc>
          <w:tcPr>
            <w:tcW w:w="6881" w:type="dxa"/>
            <w:tcBorders>
              <w:top w:val="single" w:sz="6" w:space="0" w:color="000000"/>
              <w:left w:val="single" w:sz="6" w:space="0" w:color="000000"/>
              <w:bottom w:val="single" w:sz="6" w:space="0" w:color="000000"/>
              <w:right w:val="single" w:sz="6" w:space="0" w:color="000000"/>
            </w:tcBorders>
          </w:tcPr>
          <w:p w14:paraId="3C2B78B7"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Erection of memorial</w:t>
            </w:r>
          </w:p>
          <w:p w14:paraId="6AC2CE95"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Additional inscription</w:t>
            </w:r>
          </w:p>
          <w:p w14:paraId="4E7C1C9E"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Replacement memorial</w:t>
            </w:r>
          </w:p>
          <w:p w14:paraId="0A62C839"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Repair work (including cleaning/letter painting)</w:t>
            </w:r>
          </w:p>
        </w:tc>
      </w:tr>
    </w:tbl>
    <w:p w14:paraId="6BA70208" w14:textId="77777777" w:rsidR="00847B30" w:rsidRPr="00847B30" w:rsidRDefault="00847B30" w:rsidP="00847B30">
      <w:pPr>
        <w:pStyle w:val="NoSpacing"/>
        <w:rPr>
          <w:rFonts w:ascii="Verdana" w:hAnsi="Verdana"/>
          <w:sz w:val="18"/>
          <w:szCs w:val="18"/>
        </w:rPr>
      </w:pPr>
    </w:p>
    <w:p w14:paraId="4F11BDD1" w14:textId="5D06DF07" w:rsidR="00847B30" w:rsidRPr="00847B30" w:rsidRDefault="00847B30" w:rsidP="00847B30">
      <w:pPr>
        <w:pStyle w:val="NoSpacing"/>
        <w:rPr>
          <w:rFonts w:ascii="Verdana" w:hAnsi="Verdana"/>
          <w:b/>
          <w:bCs/>
          <w:sz w:val="18"/>
          <w:szCs w:val="18"/>
        </w:rPr>
      </w:pPr>
      <w:r w:rsidRPr="00847B30">
        <w:rPr>
          <w:rFonts w:ascii="Verdana" w:hAnsi="Verdana"/>
          <w:b/>
          <w:bCs/>
          <w:sz w:val="18"/>
          <w:szCs w:val="18"/>
        </w:rPr>
        <w:t>Memorial:</w:t>
      </w:r>
    </w:p>
    <w:p w14:paraId="76ABDE47"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 xml:space="preserve">Note: All memorial masons must be registered with BRAMM or NAMM. All memorials must be fitted to BS 8415. If over 2ft (60cm) in height, memorials must have an anchor and the grave number and name of the mason etched on the memorial. Memorials must not exceed the dimensions in the relevant regulations. Any memorial not approved by Cannington Parish Council will be removed.    </w:t>
      </w:r>
    </w:p>
    <w:p w14:paraId="25FDD6F5" w14:textId="77777777" w:rsidR="00847B30" w:rsidRPr="00847B30" w:rsidRDefault="00847B30" w:rsidP="00847B30">
      <w:pPr>
        <w:pStyle w:val="NoSpacing"/>
        <w:rPr>
          <w:rFonts w:ascii="Verdana" w:hAnsi="Verdana"/>
          <w:b/>
          <w:bCs/>
          <w:sz w:val="18"/>
          <w:szCs w:val="18"/>
        </w:rPr>
      </w:pPr>
      <w:r w:rsidRPr="00847B30">
        <w:rPr>
          <w:rFonts w:ascii="Verdana" w:hAnsi="Verdana"/>
          <w:b/>
          <w:bCs/>
          <w:sz w:val="18"/>
          <w:szCs w:val="18"/>
        </w:rPr>
        <w:t>Type of memorial:</w:t>
      </w:r>
    </w:p>
    <w:p w14:paraId="162C2D0E" w14:textId="77777777" w:rsidR="00847B30" w:rsidRPr="00847B30" w:rsidRDefault="00847B30" w:rsidP="00847B30">
      <w:pPr>
        <w:pStyle w:val="NoSpacing"/>
        <w:rPr>
          <w:rFonts w:ascii="Verdana" w:hAnsi="Verdana"/>
          <w:sz w:val="18"/>
          <w:szCs w:val="18"/>
        </w:rPr>
      </w:pPr>
    </w:p>
    <w:tbl>
      <w:tblPr>
        <w:tblStyle w:val="TableGrid"/>
        <w:tblW w:w="0" w:type="auto"/>
        <w:tblLook w:val="04A0" w:firstRow="1" w:lastRow="0" w:firstColumn="1" w:lastColumn="0" w:noHBand="0" w:noVBand="1"/>
      </w:tblPr>
      <w:tblGrid>
        <w:gridCol w:w="3359"/>
        <w:gridCol w:w="3344"/>
        <w:gridCol w:w="3327"/>
      </w:tblGrid>
      <w:tr w:rsidR="00847B30" w:rsidRPr="00847B30" w14:paraId="67DE299F" w14:textId="77777777" w:rsidTr="00496128">
        <w:trPr>
          <w:trHeight w:val="140"/>
        </w:trPr>
        <w:tc>
          <w:tcPr>
            <w:tcW w:w="3359" w:type="dxa"/>
          </w:tcPr>
          <w:p w14:paraId="37C92078"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Headstone</w:t>
            </w:r>
          </w:p>
        </w:tc>
        <w:tc>
          <w:tcPr>
            <w:tcW w:w="3344" w:type="dxa"/>
          </w:tcPr>
          <w:p w14:paraId="39EF5FC7"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 xml:space="preserve">Desktop tablet </w:t>
            </w:r>
          </w:p>
        </w:tc>
        <w:tc>
          <w:tcPr>
            <w:tcW w:w="3327" w:type="dxa"/>
          </w:tcPr>
          <w:p w14:paraId="2F3A3A5F"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Vase</w:t>
            </w:r>
          </w:p>
        </w:tc>
      </w:tr>
      <w:tr w:rsidR="00847B30" w:rsidRPr="00847B30" w14:paraId="3CE83A52" w14:textId="77777777" w:rsidTr="00496128">
        <w:trPr>
          <w:trHeight w:val="2318"/>
        </w:trPr>
        <w:tc>
          <w:tcPr>
            <w:tcW w:w="3359" w:type="dxa"/>
          </w:tcPr>
          <w:p w14:paraId="50EFB42B"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 xml:space="preserve">                                   </w:t>
            </w:r>
          </w:p>
          <w:p w14:paraId="16DFB5AF" w14:textId="77777777" w:rsidR="00847B30" w:rsidRPr="00847B30" w:rsidRDefault="00847B30" w:rsidP="00847B30">
            <w:pPr>
              <w:pStyle w:val="NoSpacing"/>
              <w:rPr>
                <w:rFonts w:ascii="Verdana" w:hAnsi="Verdana"/>
                <w:sz w:val="18"/>
                <w:szCs w:val="18"/>
              </w:rPr>
            </w:pPr>
            <w:r w:rsidRPr="00847B30">
              <w:rPr>
                <w:rFonts w:ascii="Verdana" w:hAnsi="Verdana"/>
                <w:noProof/>
                <w:sz w:val="18"/>
                <w:szCs w:val="18"/>
              </w:rPr>
              <w:t xml:space="preserve">   </w:t>
            </w:r>
            <w:r w:rsidRPr="00847B30">
              <w:rPr>
                <w:rFonts w:ascii="Verdana" w:hAnsi="Verdana"/>
                <w:noProof/>
                <w:sz w:val="18"/>
                <w:szCs w:val="18"/>
              </w:rPr>
              <w:drawing>
                <wp:inline distT="0" distB="0" distL="0" distR="0" wp14:anchorId="72933E5A" wp14:editId="15CBF51D">
                  <wp:extent cx="1628775" cy="1485900"/>
                  <wp:effectExtent l="0" t="0" r="9525" b="0"/>
                  <wp:docPr id="8" name="Picture 7" descr="Black Granite traditional headstone with an Ogee shape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Granite traditional headstone with an Ogee shaped 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485900"/>
                          </a:xfrm>
                          <a:prstGeom prst="rect">
                            <a:avLst/>
                          </a:prstGeom>
                          <a:noFill/>
                          <a:ln>
                            <a:noFill/>
                          </a:ln>
                        </pic:spPr>
                      </pic:pic>
                    </a:graphicData>
                  </a:graphic>
                </wp:inline>
              </w:drawing>
            </w:r>
          </w:p>
          <w:p w14:paraId="1F49A8CF"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 xml:space="preserve">   </w:t>
            </w:r>
          </w:p>
          <w:p w14:paraId="67DDC372" w14:textId="77777777" w:rsidR="00847B30" w:rsidRPr="00847B30" w:rsidRDefault="00847B30" w:rsidP="00847B30">
            <w:pPr>
              <w:pStyle w:val="NoSpacing"/>
              <w:rPr>
                <w:rFonts w:ascii="Verdana" w:hAnsi="Verdana"/>
                <w:sz w:val="18"/>
                <w:szCs w:val="18"/>
              </w:rPr>
            </w:pPr>
          </w:p>
        </w:tc>
        <w:tc>
          <w:tcPr>
            <w:tcW w:w="3344" w:type="dxa"/>
          </w:tcPr>
          <w:p w14:paraId="419FD9BC"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 xml:space="preserve">      </w:t>
            </w:r>
            <w:r w:rsidRPr="00847B30">
              <w:rPr>
                <w:rFonts w:ascii="Verdana" w:hAnsi="Verdana"/>
                <w:noProof/>
                <w:sz w:val="18"/>
                <w:szCs w:val="18"/>
              </w:rPr>
              <w:drawing>
                <wp:inline distT="0" distB="0" distL="0" distR="0" wp14:anchorId="4C871B19" wp14:editId="76276572">
                  <wp:extent cx="1333500" cy="1828800"/>
                  <wp:effectExtent l="0" t="0" r="0" b="0"/>
                  <wp:docPr id="6" name="Picture 5" descr="Black granite desk with flat for flower container or vase and moulded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granite desk with flat for flower container or vase and moulded ed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828800"/>
                          </a:xfrm>
                          <a:prstGeom prst="rect">
                            <a:avLst/>
                          </a:prstGeom>
                          <a:noFill/>
                          <a:ln>
                            <a:noFill/>
                          </a:ln>
                        </pic:spPr>
                      </pic:pic>
                    </a:graphicData>
                  </a:graphic>
                </wp:inline>
              </w:drawing>
            </w:r>
          </w:p>
        </w:tc>
        <w:tc>
          <w:tcPr>
            <w:tcW w:w="3327" w:type="dxa"/>
          </w:tcPr>
          <w:p w14:paraId="2C70DBA9" w14:textId="77777777" w:rsidR="00847B30" w:rsidRPr="00847B30" w:rsidRDefault="00847B30" w:rsidP="00847B30">
            <w:pPr>
              <w:pStyle w:val="NoSpacing"/>
              <w:rPr>
                <w:rFonts w:ascii="Verdana" w:hAnsi="Verdana"/>
                <w:noProof/>
                <w:sz w:val="18"/>
                <w:szCs w:val="18"/>
              </w:rPr>
            </w:pPr>
          </w:p>
          <w:p w14:paraId="00A7BE7C" w14:textId="77777777" w:rsidR="00847B30" w:rsidRPr="00847B30" w:rsidRDefault="00847B30" w:rsidP="00847B30">
            <w:pPr>
              <w:pStyle w:val="NoSpacing"/>
              <w:rPr>
                <w:rFonts w:ascii="Verdana" w:hAnsi="Verdana"/>
                <w:noProof/>
                <w:sz w:val="18"/>
                <w:szCs w:val="18"/>
              </w:rPr>
            </w:pPr>
          </w:p>
          <w:p w14:paraId="3E435797" w14:textId="77777777" w:rsidR="00847B30" w:rsidRPr="00847B30" w:rsidRDefault="00847B30" w:rsidP="00847B30">
            <w:pPr>
              <w:pStyle w:val="NoSpacing"/>
              <w:rPr>
                <w:rFonts w:ascii="Verdana" w:hAnsi="Verdana"/>
                <w:noProof/>
                <w:sz w:val="18"/>
                <w:szCs w:val="18"/>
              </w:rPr>
            </w:pPr>
          </w:p>
          <w:p w14:paraId="38840CB4" w14:textId="77777777" w:rsidR="00847B30" w:rsidRPr="00847B30" w:rsidRDefault="00847B30" w:rsidP="00847B30">
            <w:pPr>
              <w:pStyle w:val="NoSpacing"/>
              <w:rPr>
                <w:rFonts w:ascii="Verdana" w:hAnsi="Verdana"/>
                <w:sz w:val="18"/>
                <w:szCs w:val="18"/>
              </w:rPr>
            </w:pPr>
            <w:r w:rsidRPr="00847B30">
              <w:rPr>
                <w:rFonts w:ascii="Verdana" w:hAnsi="Verdana"/>
                <w:noProof/>
                <w:sz w:val="18"/>
                <w:szCs w:val="18"/>
              </w:rPr>
              <w:t xml:space="preserve">          </w:t>
            </w:r>
            <w:r w:rsidRPr="00847B30">
              <w:rPr>
                <w:rFonts w:ascii="Verdana" w:hAnsi="Verdana"/>
                <w:noProof/>
                <w:sz w:val="18"/>
                <w:szCs w:val="18"/>
              </w:rPr>
              <w:drawing>
                <wp:inline distT="0" distB="0" distL="0" distR="0" wp14:anchorId="606BBEAC" wp14:editId="207EBADB">
                  <wp:extent cx="885825" cy="933450"/>
                  <wp:effectExtent l="0" t="0" r="9525" b="0"/>
                  <wp:docPr id="1579984707" name="Picture 10" descr="South african dark grey granite tapered v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uth african dark grey granite tapered va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 cy="933450"/>
                          </a:xfrm>
                          <a:prstGeom prst="rect">
                            <a:avLst/>
                          </a:prstGeom>
                          <a:noFill/>
                          <a:ln>
                            <a:noFill/>
                          </a:ln>
                        </pic:spPr>
                      </pic:pic>
                    </a:graphicData>
                  </a:graphic>
                </wp:inline>
              </w:drawing>
            </w:r>
          </w:p>
        </w:tc>
      </w:tr>
    </w:tbl>
    <w:p w14:paraId="341228F7" w14:textId="77777777" w:rsidR="00847B30" w:rsidRPr="00847B30" w:rsidRDefault="00847B30" w:rsidP="00847B30">
      <w:pPr>
        <w:pStyle w:val="NoSpacing"/>
        <w:rPr>
          <w:rFonts w:ascii="Verdana" w:hAnsi="Verdana"/>
          <w:sz w:val="18"/>
          <w:szCs w:val="18"/>
        </w:rPr>
      </w:pPr>
    </w:p>
    <w:p w14:paraId="37BA6904" w14:textId="77777777" w:rsidR="00847B30" w:rsidRPr="00847B30" w:rsidRDefault="00847B30" w:rsidP="00847B30">
      <w:pPr>
        <w:pStyle w:val="NoSpacing"/>
        <w:rPr>
          <w:rFonts w:ascii="Verdana" w:hAnsi="Verdana"/>
          <w:sz w:val="18"/>
          <w:szCs w:val="18"/>
        </w:rPr>
      </w:pPr>
    </w:p>
    <w:tbl>
      <w:tblPr>
        <w:tblStyle w:val="TableGrid"/>
        <w:tblW w:w="0" w:type="auto"/>
        <w:tblLook w:val="04A0" w:firstRow="1" w:lastRow="0" w:firstColumn="1" w:lastColumn="0" w:noHBand="0" w:noVBand="1"/>
      </w:tblPr>
      <w:tblGrid>
        <w:gridCol w:w="2971"/>
        <w:gridCol w:w="7224"/>
      </w:tblGrid>
      <w:tr w:rsidR="00847B30" w:rsidRPr="00847B30" w14:paraId="751F3ADD" w14:textId="77777777" w:rsidTr="00496128">
        <w:tc>
          <w:tcPr>
            <w:tcW w:w="2972" w:type="dxa"/>
          </w:tcPr>
          <w:p w14:paraId="055B9DC4" w14:textId="77777777" w:rsidR="00847B30" w:rsidRPr="00847B30" w:rsidRDefault="00847B30" w:rsidP="00847B30">
            <w:pPr>
              <w:pStyle w:val="NoSpacing"/>
              <w:rPr>
                <w:rFonts w:ascii="Verdana" w:hAnsi="Verdana"/>
                <w:b/>
                <w:bCs/>
                <w:sz w:val="18"/>
                <w:szCs w:val="18"/>
              </w:rPr>
            </w:pPr>
            <w:r w:rsidRPr="00847B30">
              <w:rPr>
                <w:rFonts w:ascii="Verdana" w:hAnsi="Verdana"/>
                <w:b/>
                <w:bCs/>
                <w:sz w:val="18"/>
                <w:szCs w:val="18"/>
              </w:rPr>
              <w:t>Type and colour of stone:</w:t>
            </w:r>
          </w:p>
          <w:p w14:paraId="26C01D7B"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Details of fittings</w:t>
            </w:r>
          </w:p>
          <w:p w14:paraId="3337B0C8" w14:textId="77777777" w:rsidR="00847B30" w:rsidRPr="00847B30" w:rsidRDefault="00847B30" w:rsidP="00847B30">
            <w:pPr>
              <w:pStyle w:val="NoSpacing"/>
              <w:rPr>
                <w:rFonts w:ascii="Verdana" w:hAnsi="Verdana"/>
                <w:sz w:val="18"/>
                <w:szCs w:val="18"/>
              </w:rPr>
            </w:pPr>
          </w:p>
        </w:tc>
        <w:tc>
          <w:tcPr>
            <w:tcW w:w="7230" w:type="dxa"/>
          </w:tcPr>
          <w:p w14:paraId="7A85ABDD" w14:textId="77777777" w:rsidR="00847B30" w:rsidRPr="00847B30" w:rsidRDefault="00847B30" w:rsidP="00847B30">
            <w:pPr>
              <w:pStyle w:val="NoSpacing"/>
              <w:rPr>
                <w:rFonts w:ascii="Verdana" w:hAnsi="Verdana"/>
                <w:sz w:val="18"/>
                <w:szCs w:val="18"/>
              </w:rPr>
            </w:pPr>
          </w:p>
        </w:tc>
      </w:tr>
      <w:tr w:rsidR="00847B30" w:rsidRPr="00847B30" w14:paraId="1E6DFFD1" w14:textId="77777777" w:rsidTr="00496128">
        <w:tc>
          <w:tcPr>
            <w:tcW w:w="2972" w:type="dxa"/>
          </w:tcPr>
          <w:p w14:paraId="4A221A9C" w14:textId="77777777" w:rsidR="00847B30" w:rsidRPr="00847B30" w:rsidRDefault="00847B30" w:rsidP="00847B30">
            <w:pPr>
              <w:pStyle w:val="NoSpacing"/>
              <w:rPr>
                <w:rFonts w:ascii="Verdana" w:hAnsi="Verdana"/>
                <w:sz w:val="18"/>
                <w:szCs w:val="18"/>
              </w:rPr>
            </w:pPr>
            <w:r w:rsidRPr="007B7DC2">
              <w:rPr>
                <w:rFonts w:ascii="Verdana" w:hAnsi="Verdana"/>
                <w:b/>
                <w:bCs/>
                <w:sz w:val="18"/>
                <w:szCs w:val="18"/>
              </w:rPr>
              <w:t>Type of decorative features if any:</w:t>
            </w:r>
            <w:r w:rsidRPr="00847B30">
              <w:rPr>
                <w:rFonts w:ascii="Verdana" w:hAnsi="Verdana"/>
                <w:sz w:val="18"/>
                <w:szCs w:val="18"/>
              </w:rPr>
              <w:t>(eg painting, photograph, ceramic posy)</w:t>
            </w:r>
          </w:p>
        </w:tc>
        <w:tc>
          <w:tcPr>
            <w:tcW w:w="7230" w:type="dxa"/>
          </w:tcPr>
          <w:p w14:paraId="1963A2EC" w14:textId="77777777" w:rsidR="00847B30" w:rsidRPr="00847B30" w:rsidRDefault="00847B30" w:rsidP="00847B30">
            <w:pPr>
              <w:pStyle w:val="NoSpacing"/>
              <w:rPr>
                <w:rFonts w:ascii="Verdana" w:hAnsi="Verdana"/>
                <w:sz w:val="18"/>
                <w:szCs w:val="18"/>
              </w:rPr>
            </w:pPr>
          </w:p>
        </w:tc>
      </w:tr>
      <w:tr w:rsidR="00847B30" w:rsidRPr="00847B30" w14:paraId="3E912B6A" w14:textId="77777777" w:rsidTr="00496128">
        <w:tc>
          <w:tcPr>
            <w:tcW w:w="2972" w:type="dxa"/>
          </w:tcPr>
          <w:p w14:paraId="7CFBC4B9" w14:textId="77777777" w:rsidR="00847B30" w:rsidRPr="00847B30" w:rsidRDefault="00847B30" w:rsidP="00847B30">
            <w:pPr>
              <w:pStyle w:val="NoSpacing"/>
              <w:rPr>
                <w:rFonts w:ascii="Verdana" w:hAnsi="Verdana"/>
                <w:sz w:val="18"/>
                <w:szCs w:val="18"/>
              </w:rPr>
            </w:pPr>
            <w:r w:rsidRPr="007B7DC2">
              <w:rPr>
                <w:rFonts w:ascii="Verdana" w:hAnsi="Verdana"/>
                <w:b/>
                <w:bCs/>
                <w:sz w:val="18"/>
                <w:szCs w:val="18"/>
              </w:rPr>
              <w:t>Size:</w:t>
            </w:r>
            <w:r w:rsidRPr="00847B30">
              <w:rPr>
                <w:rFonts w:ascii="Verdana" w:hAnsi="Verdana"/>
                <w:sz w:val="18"/>
                <w:szCs w:val="18"/>
              </w:rPr>
              <w:t xml:space="preserve"> Please give full dimensions of proposed memorial</w:t>
            </w:r>
          </w:p>
        </w:tc>
        <w:tc>
          <w:tcPr>
            <w:tcW w:w="7230" w:type="dxa"/>
          </w:tcPr>
          <w:p w14:paraId="61B6D834" w14:textId="77777777" w:rsidR="00847B30" w:rsidRPr="00847B30" w:rsidRDefault="00847B30" w:rsidP="00847B30">
            <w:pPr>
              <w:pStyle w:val="NoSpacing"/>
              <w:rPr>
                <w:rFonts w:ascii="Verdana" w:hAnsi="Verdana"/>
                <w:sz w:val="18"/>
                <w:szCs w:val="18"/>
              </w:rPr>
            </w:pPr>
          </w:p>
        </w:tc>
      </w:tr>
      <w:tr w:rsidR="00847B30" w:rsidRPr="00847B30" w14:paraId="00AE8E69" w14:textId="77777777" w:rsidTr="00496128">
        <w:tc>
          <w:tcPr>
            <w:tcW w:w="2972" w:type="dxa"/>
          </w:tcPr>
          <w:p w14:paraId="2760E4B1" w14:textId="4E09EF9A" w:rsidR="00847B30" w:rsidRDefault="00847B30" w:rsidP="00847B30">
            <w:pPr>
              <w:pStyle w:val="NoSpacing"/>
              <w:rPr>
                <w:rFonts w:ascii="Verdana" w:hAnsi="Verdana"/>
                <w:sz w:val="18"/>
                <w:szCs w:val="18"/>
              </w:rPr>
            </w:pPr>
            <w:r w:rsidRPr="007B7DC2">
              <w:rPr>
                <w:rFonts w:ascii="Verdana" w:hAnsi="Verdana"/>
                <w:b/>
                <w:bCs/>
                <w:sz w:val="18"/>
                <w:szCs w:val="18"/>
              </w:rPr>
              <w:t>Proposed Inscription:</w:t>
            </w:r>
            <w:r w:rsidRPr="00847B30">
              <w:rPr>
                <w:rFonts w:ascii="Verdana" w:hAnsi="Verdana"/>
                <w:sz w:val="18"/>
                <w:szCs w:val="18"/>
              </w:rPr>
              <w:t xml:space="preserve"> Please use additional paper if necessary</w:t>
            </w:r>
          </w:p>
          <w:p w14:paraId="259B7197" w14:textId="77777777" w:rsidR="007B7DC2" w:rsidRPr="00847B30" w:rsidRDefault="007B7DC2" w:rsidP="00847B30">
            <w:pPr>
              <w:pStyle w:val="NoSpacing"/>
              <w:rPr>
                <w:rFonts w:ascii="Verdana" w:hAnsi="Verdana"/>
                <w:sz w:val="18"/>
                <w:szCs w:val="18"/>
              </w:rPr>
            </w:pPr>
          </w:p>
          <w:p w14:paraId="4B321BCA" w14:textId="77777777" w:rsidR="00847B30" w:rsidRPr="00847B30" w:rsidRDefault="00847B30" w:rsidP="00847B30">
            <w:pPr>
              <w:pStyle w:val="NoSpacing"/>
              <w:rPr>
                <w:rFonts w:ascii="Verdana" w:hAnsi="Verdana"/>
                <w:sz w:val="18"/>
                <w:szCs w:val="18"/>
              </w:rPr>
            </w:pPr>
          </w:p>
          <w:p w14:paraId="5C60E4C8" w14:textId="77777777" w:rsidR="00847B30" w:rsidRPr="00847B30" w:rsidRDefault="00847B30" w:rsidP="00847B30">
            <w:pPr>
              <w:pStyle w:val="NoSpacing"/>
              <w:rPr>
                <w:rFonts w:ascii="Verdana" w:hAnsi="Verdana"/>
                <w:sz w:val="18"/>
                <w:szCs w:val="18"/>
              </w:rPr>
            </w:pPr>
          </w:p>
        </w:tc>
        <w:tc>
          <w:tcPr>
            <w:tcW w:w="7230" w:type="dxa"/>
          </w:tcPr>
          <w:p w14:paraId="0C35A2AD" w14:textId="77777777" w:rsidR="00847B30" w:rsidRPr="00847B30" w:rsidRDefault="00847B30" w:rsidP="00847B30">
            <w:pPr>
              <w:pStyle w:val="NoSpacing"/>
              <w:rPr>
                <w:rFonts w:ascii="Verdana" w:hAnsi="Verdana"/>
                <w:sz w:val="18"/>
                <w:szCs w:val="18"/>
              </w:rPr>
            </w:pPr>
          </w:p>
        </w:tc>
      </w:tr>
    </w:tbl>
    <w:p w14:paraId="4399F12A" w14:textId="77777777" w:rsidR="00847B30" w:rsidRPr="00847B30" w:rsidRDefault="00847B30" w:rsidP="00847B30">
      <w:pPr>
        <w:pStyle w:val="NoSpacing"/>
        <w:rPr>
          <w:rFonts w:ascii="Verdana" w:hAnsi="Verdana"/>
          <w:sz w:val="18"/>
          <w:szCs w:val="18"/>
        </w:rPr>
      </w:pPr>
    </w:p>
    <w:p w14:paraId="03C5B9BF" w14:textId="77777777" w:rsidR="00847B30" w:rsidRDefault="00847B30" w:rsidP="00847B30">
      <w:pPr>
        <w:pStyle w:val="NoSpacing"/>
        <w:rPr>
          <w:rFonts w:ascii="Verdana" w:hAnsi="Verdana"/>
          <w:sz w:val="18"/>
          <w:szCs w:val="18"/>
        </w:rPr>
      </w:pPr>
      <w:r w:rsidRPr="00847B30">
        <w:rPr>
          <w:rFonts w:ascii="Verdana" w:hAnsi="Verdana"/>
          <w:sz w:val="18"/>
          <w:szCs w:val="18"/>
        </w:rPr>
        <w:t>I/we confirm that:</w:t>
      </w:r>
    </w:p>
    <w:p w14:paraId="4BCD03D8" w14:textId="77777777" w:rsidR="007B7DC2" w:rsidRPr="00847B30" w:rsidRDefault="007B7DC2" w:rsidP="00847B30">
      <w:pPr>
        <w:pStyle w:val="NoSpacing"/>
        <w:rPr>
          <w:rFonts w:ascii="Verdana" w:hAnsi="Verdana"/>
          <w:sz w:val="18"/>
          <w:szCs w:val="18"/>
        </w:rPr>
      </w:pPr>
    </w:p>
    <w:p w14:paraId="0FF6D491" w14:textId="77777777" w:rsidR="00847B30" w:rsidRPr="00847B30" w:rsidRDefault="00847B30" w:rsidP="007B7DC2">
      <w:pPr>
        <w:pStyle w:val="NoSpacing"/>
        <w:numPr>
          <w:ilvl w:val="0"/>
          <w:numId w:val="15"/>
        </w:numPr>
        <w:rPr>
          <w:rFonts w:ascii="Verdana" w:hAnsi="Verdana"/>
          <w:sz w:val="18"/>
          <w:szCs w:val="18"/>
        </w:rPr>
      </w:pPr>
      <w:r w:rsidRPr="00847B30">
        <w:rPr>
          <w:rFonts w:ascii="Verdana" w:hAnsi="Verdana"/>
          <w:sz w:val="18"/>
          <w:szCs w:val="18"/>
        </w:rPr>
        <w:t>The memorial will be manufactured and erected to the current minimum BRAMM/NAMM standards and headstones will include an approved anchor system</w:t>
      </w:r>
    </w:p>
    <w:p w14:paraId="0B457C0C" w14:textId="79CCD9E6" w:rsidR="00847B30" w:rsidRPr="00847B30" w:rsidRDefault="00847B30" w:rsidP="007B7DC2">
      <w:pPr>
        <w:pStyle w:val="NoSpacing"/>
        <w:numPr>
          <w:ilvl w:val="0"/>
          <w:numId w:val="14"/>
        </w:numPr>
        <w:rPr>
          <w:rFonts w:ascii="Verdana" w:hAnsi="Verdana"/>
          <w:sz w:val="18"/>
          <w:szCs w:val="18"/>
        </w:rPr>
      </w:pPr>
      <w:r w:rsidRPr="00847B30">
        <w:rPr>
          <w:rFonts w:ascii="Verdana" w:hAnsi="Verdana"/>
          <w:sz w:val="18"/>
          <w:szCs w:val="18"/>
        </w:rPr>
        <w:t>I/we agree to be responsible for any damage caused to Parish Council property</w:t>
      </w:r>
      <w:r w:rsidR="007B7DC2">
        <w:rPr>
          <w:rFonts w:ascii="Verdana" w:hAnsi="Verdana"/>
          <w:sz w:val="18"/>
          <w:szCs w:val="18"/>
        </w:rPr>
        <w:t>,</w:t>
      </w:r>
      <w:r w:rsidRPr="00847B30">
        <w:rPr>
          <w:rFonts w:ascii="Verdana" w:hAnsi="Verdana"/>
          <w:sz w:val="18"/>
          <w:szCs w:val="18"/>
        </w:rPr>
        <w:t xml:space="preserve"> surrounding memorials, tuft etc caused by the negligence of myself, my team and/or any subcontractor employed by me</w:t>
      </w:r>
    </w:p>
    <w:p w14:paraId="03B482C6" w14:textId="77777777" w:rsidR="00847B30" w:rsidRPr="00847B30" w:rsidRDefault="00847B30" w:rsidP="007B7DC2">
      <w:pPr>
        <w:pStyle w:val="NoSpacing"/>
        <w:numPr>
          <w:ilvl w:val="0"/>
          <w:numId w:val="14"/>
        </w:numPr>
        <w:rPr>
          <w:rFonts w:ascii="Verdana" w:hAnsi="Verdana"/>
          <w:sz w:val="18"/>
          <w:szCs w:val="18"/>
        </w:rPr>
      </w:pPr>
      <w:r w:rsidRPr="00847B30">
        <w:rPr>
          <w:rFonts w:ascii="Verdana" w:hAnsi="Verdana"/>
          <w:sz w:val="18"/>
          <w:szCs w:val="18"/>
        </w:rPr>
        <w:t>I/we agree to remove all unused materials/rubbish and to leave the area in a neat and tidy state</w:t>
      </w:r>
    </w:p>
    <w:p w14:paraId="3F099210" w14:textId="77777777" w:rsidR="00847B30" w:rsidRPr="00847B30" w:rsidRDefault="00847B30" w:rsidP="007B7DC2">
      <w:pPr>
        <w:pStyle w:val="NoSpacing"/>
        <w:numPr>
          <w:ilvl w:val="0"/>
          <w:numId w:val="14"/>
        </w:numPr>
        <w:rPr>
          <w:rFonts w:ascii="Verdana" w:hAnsi="Verdana"/>
          <w:sz w:val="18"/>
          <w:szCs w:val="18"/>
        </w:rPr>
      </w:pPr>
      <w:r w:rsidRPr="00847B30">
        <w:rPr>
          <w:rFonts w:ascii="Verdana" w:hAnsi="Verdana"/>
          <w:sz w:val="18"/>
          <w:szCs w:val="18"/>
        </w:rPr>
        <w:t>I/we have explained to the registered owner of the grave space that the memorial remains their property and that they are responsible for keeping it in a good and safe condition to current industry and general Health and Safety standards at all times</w:t>
      </w:r>
    </w:p>
    <w:p w14:paraId="6D354920" w14:textId="77777777" w:rsidR="00847B30" w:rsidRPr="00847B30" w:rsidRDefault="00847B30" w:rsidP="007B7DC2">
      <w:pPr>
        <w:pStyle w:val="NoSpacing"/>
        <w:numPr>
          <w:ilvl w:val="0"/>
          <w:numId w:val="14"/>
        </w:numPr>
        <w:rPr>
          <w:rFonts w:ascii="Verdana" w:hAnsi="Verdana"/>
          <w:sz w:val="18"/>
          <w:szCs w:val="18"/>
        </w:rPr>
      </w:pPr>
      <w:r w:rsidRPr="00847B30">
        <w:rPr>
          <w:rFonts w:ascii="Verdana" w:hAnsi="Verdana"/>
          <w:sz w:val="18"/>
          <w:szCs w:val="18"/>
        </w:rPr>
        <w:t>I/we have advised the owner to consider insuring the memorial against accidental damage and vandalism</w:t>
      </w:r>
    </w:p>
    <w:p w14:paraId="30433E3F" w14:textId="77777777" w:rsidR="00847B30" w:rsidRPr="00847B30" w:rsidRDefault="00847B30" w:rsidP="007B7DC2">
      <w:pPr>
        <w:pStyle w:val="NoSpacing"/>
        <w:numPr>
          <w:ilvl w:val="0"/>
          <w:numId w:val="14"/>
        </w:numPr>
        <w:rPr>
          <w:rFonts w:ascii="Verdana" w:hAnsi="Verdana"/>
          <w:sz w:val="18"/>
          <w:szCs w:val="18"/>
        </w:rPr>
      </w:pPr>
      <w:r w:rsidRPr="00847B30">
        <w:rPr>
          <w:rFonts w:ascii="Verdana" w:hAnsi="Verdana"/>
          <w:sz w:val="18"/>
          <w:szCs w:val="18"/>
        </w:rPr>
        <w:t>I/we enclose a sketch/photograph of proposed memorial</w:t>
      </w:r>
    </w:p>
    <w:p w14:paraId="1EB7C6D6" w14:textId="77777777" w:rsidR="00847B30" w:rsidRPr="00847B30" w:rsidRDefault="00847B30" w:rsidP="00847B30">
      <w:pPr>
        <w:pStyle w:val="NoSpacing"/>
        <w:rPr>
          <w:rFonts w:ascii="Verdana" w:hAnsi="Verdana"/>
          <w:sz w:val="18"/>
          <w:szCs w:val="18"/>
        </w:rPr>
      </w:pPr>
    </w:p>
    <w:tbl>
      <w:tblPr>
        <w:tblStyle w:val="TableGrid"/>
        <w:tblW w:w="0" w:type="auto"/>
        <w:tblInd w:w="360" w:type="dxa"/>
        <w:tblLook w:val="04A0" w:firstRow="1" w:lastRow="0" w:firstColumn="1" w:lastColumn="0" w:noHBand="0" w:noVBand="1"/>
      </w:tblPr>
      <w:tblGrid>
        <w:gridCol w:w="3887"/>
        <w:gridCol w:w="5948"/>
      </w:tblGrid>
      <w:tr w:rsidR="00847B30" w:rsidRPr="00847B30" w14:paraId="18CA4478" w14:textId="77777777" w:rsidTr="00496128">
        <w:tc>
          <w:tcPr>
            <w:tcW w:w="3888" w:type="dxa"/>
          </w:tcPr>
          <w:p w14:paraId="0B53D251"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Signed:</w:t>
            </w:r>
          </w:p>
        </w:tc>
        <w:tc>
          <w:tcPr>
            <w:tcW w:w="5951" w:type="dxa"/>
          </w:tcPr>
          <w:p w14:paraId="29B82759"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Date:</w:t>
            </w:r>
          </w:p>
        </w:tc>
      </w:tr>
      <w:tr w:rsidR="00847B30" w:rsidRPr="00847B30" w14:paraId="41F640BE" w14:textId="77777777" w:rsidTr="00496128">
        <w:tc>
          <w:tcPr>
            <w:tcW w:w="3888" w:type="dxa"/>
          </w:tcPr>
          <w:p w14:paraId="22B17FD8"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Name of company:</w:t>
            </w:r>
          </w:p>
          <w:p w14:paraId="0E82498E" w14:textId="77777777" w:rsidR="00847B30" w:rsidRPr="00847B30" w:rsidRDefault="00847B30" w:rsidP="00847B30">
            <w:pPr>
              <w:pStyle w:val="NoSpacing"/>
              <w:rPr>
                <w:rFonts w:ascii="Verdana" w:hAnsi="Verdana"/>
                <w:sz w:val="18"/>
                <w:szCs w:val="18"/>
              </w:rPr>
            </w:pPr>
          </w:p>
          <w:p w14:paraId="374C7606" w14:textId="77777777" w:rsidR="00847B30" w:rsidRPr="00847B30" w:rsidRDefault="00847B30" w:rsidP="00847B30">
            <w:pPr>
              <w:pStyle w:val="NoSpacing"/>
              <w:rPr>
                <w:rFonts w:ascii="Verdana" w:hAnsi="Verdana"/>
                <w:sz w:val="18"/>
                <w:szCs w:val="18"/>
              </w:rPr>
            </w:pPr>
          </w:p>
          <w:p w14:paraId="0B5888D1"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 xml:space="preserve"> </w:t>
            </w:r>
          </w:p>
        </w:tc>
        <w:tc>
          <w:tcPr>
            <w:tcW w:w="5951" w:type="dxa"/>
          </w:tcPr>
          <w:p w14:paraId="5E857C16" w14:textId="77777777" w:rsidR="00847B30" w:rsidRPr="00847B30" w:rsidRDefault="00847B30" w:rsidP="00847B30">
            <w:pPr>
              <w:pStyle w:val="NoSpacing"/>
              <w:rPr>
                <w:rFonts w:ascii="Verdana" w:hAnsi="Verdana"/>
                <w:sz w:val="18"/>
                <w:szCs w:val="18"/>
              </w:rPr>
            </w:pPr>
            <w:r w:rsidRPr="00847B30">
              <w:rPr>
                <w:rFonts w:ascii="Verdana" w:hAnsi="Verdana"/>
                <w:sz w:val="18"/>
                <w:szCs w:val="18"/>
              </w:rPr>
              <w:t>Address of company:</w:t>
            </w:r>
          </w:p>
        </w:tc>
      </w:tr>
    </w:tbl>
    <w:p w14:paraId="456C44A3" w14:textId="77777777" w:rsidR="00F37052" w:rsidRPr="00F37052" w:rsidRDefault="00F37052" w:rsidP="00F37052">
      <w:pPr>
        <w:jc w:val="center"/>
        <w:rPr>
          <w:rFonts w:ascii="Verdana" w:hAnsi="Verdana"/>
          <w:sz w:val="24"/>
          <w:szCs w:val="24"/>
        </w:rPr>
      </w:pPr>
    </w:p>
    <w:sectPr w:rsidR="00F37052" w:rsidRPr="00F37052" w:rsidSect="002A5189">
      <w:pgSz w:w="11906" w:h="16838"/>
      <w:pgMar w:top="0" w:right="794" w:bottom="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637CB" w14:textId="77777777" w:rsidR="00B11199" w:rsidRDefault="00B11199" w:rsidP="00A534BE">
      <w:pPr>
        <w:spacing w:after="0" w:line="240" w:lineRule="auto"/>
      </w:pPr>
      <w:r>
        <w:separator/>
      </w:r>
    </w:p>
  </w:endnote>
  <w:endnote w:type="continuationSeparator" w:id="0">
    <w:p w14:paraId="2330F6D8" w14:textId="77777777" w:rsidR="00B11199" w:rsidRDefault="00B11199" w:rsidP="00A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4257" w14:textId="77777777" w:rsidR="00A534BE" w:rsidRDefault="00A5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EF1F4" w14:textId="77777777" w:rsidR="00A534BE" w:rsidRDefault="00A5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94BE" w14:textId="77777777" w:rsidR="00A534BE" w:rsidRDefault="00A5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C519" w14:textId="77777777" w:rsidR="00B11199" w:rsidRDefault="00B11199" w:rsidP="00A534BE">
      <w:pPr>
        <w:spacing w:after="0" w:line="240" w:lineRule="auto"/>
      </w:pPr>
      <w:r>
        <w:separator/>
      </w:r>
    </w:p>
  </w:footnote>
  <w:footnote w:type="continuationSeparator" w:id="0">
    <w:p w14:paraId="532AB93F" w14:textId="77777777" w:rsidR="00B11199" w:rsidRDefault="00B11199" w:rsidP="00A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3BAD" w14:textId="77777777" w:rsidR="00A534BE" w:rsidRDefault="00A53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E072" w14:textId="77777777" w:rsidR="00A534BE" w:rsidRDefault="00A53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9E12" w14:textId="77777777" w:rsidR="00A534BE" w:rsidRDefault="00A5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6C0"/>
    <w:multiLevelType w:val="hybridMultilevel"/>
    <w:tmpl w:val="995CEC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F2111"/>
    <w:multiLevelType w:val="hybridMultilevel"/>
    <w:tmpl w:val="C03C5FDA"/>
    <w:lvl w:ilvl="0" w:tplc="3C304C68">
      <w:start w:val="1"/>
      <w:numFmt w:val="bullet"/>
      <w:lvlText w:val="-"/>
      <w:lvlJc w:val="left"/>
      <w:pPr>
        <w:ind w:left="1080" w:hanging="360"/>
      </w:pPr>
      <w:rPr>
        <w:rFonts w:ascii="Ebrima" w:eastAsiaTheme="minorHAnsi" w:hAnsi="Ebrim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9E368D"/>
    <w:multiLevelType w:val="hybridMultilevel"/>
    <w:tmpl w:val="4B4895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5B0BC6"/>
    <w:multiLevelType w:val="hybridMultilevel"/>
    <w:tmpl w:val="E88000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A1900"/>
    <w:multiLevelType w:val="hybridMultilevel"/>
    <w:tmpl w:val="F8D8138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8633F"/>
    <w:multiLevelType w:val="hybridMultilevel"/>
    <w:tmpl w:val="45AC28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1A6A12"/>
    <w:multiLevelType w:val="hybridMultilevel"/>
    <w:tmpl w:val="067C33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A52A59"/>
    <w:multiLevelType w:val="hybridMultilevel"/>
    <w:tmpl w:val="D97616D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7DD32F0"/>
    <w:multiLevelType w:val="multilevel"/>
    <w:tmpl w:val="313AFFC2"/>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4C2D114D"/>
    <w:multiLevelType w:val="hybridMultilevel"/>
    <w:tmpl w:val="D9BED0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96A69"/>
    <w:multiLevelType w:val="hybridMultilevel"/>
    <w:tmpl w:val="C7C0B7A8"/>
    <w:lvl w:ilvl="0" w:tplc="23D856F2">
      <w:start w:val="1"/>
      <w:numFmt w:val="decimal"/>
      <w:lvlText w:val="%1."/>
      <w:lvlJc w:val="left"/>
      <w:pPr>
        <w:ind w:left="360" w:hanging="360"/>
      </w:pPr>
      <w:rPr>
        <w:rFonts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B3037D"/>
    <w:multiLevelType w:val="hybridMultilevel"/>
    <w:tmpl w:val="650046B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0B6CFF"/>
    <w:multiLevelType w:val="hybridMultilevel"/>
    <w:tmpl w:val="751885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6477AE"/>
    <w:multiLevelType w:val="hybridMultilevel"/>
    <w:tmpl w:val="5C0CD4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F5312C"/>
    <w:multiLevelType w:val="hybridMultilevel"/>
    <w:tmpl w:val="530445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6730116">
    <w:abstractNumId w:val="12"/>
  </w:num>
  <w:num w:numId="2" w16cid:durableId="1540436812">
    <w:abstractNumId w:val="2"/>
  </w:num>
  <w:num w:numId="3" w16cid:durableId="449786631">
    <w:abstractNumId w:val="11"/>
  </w:num>
  <w:num w:numId="4" w16cid:durableId="1144390838">
    <w:abstractNumId w:val="4"/>
  </w:num>
  <w:num w:numId="5" w16cid:durableId="132866300">
    <w:abstractNumId w:val="8"/>
  </w:num>
  <w:num w:numId="6" w16cid:durableId="861746823">
    <w:abstractNumId w:val="1"/>
  </w:num>
  <w:num w:numId="7" w16cid:durableId="834104469">
    <w:abstractNumId w:val="7"/>
  </w:num>
  <w:num w:numId="8" w16cid:durableId="1727607399">
    <w:abstractNumId w:val="0"/>
  </w:num>
  <w:num w:numId="9" w16cid:durableId="857887666">
    <w:abstractNumId w:val="14"/>
  </w:num>
  <w:num w:numId="10" w16cid:durableId="80836103">
    <w:abstractNumId w:val="5"/>
  </w:num>
  <w:num w:numId="11" w16cid:durableId="285695342">
    <w:abstractNumId w:val="10"/>
  </w:num>
  <w:num w:numId="12" w16cid:durableId="1580553367">
    <w:abstractNumId w:val="13"/>
  </w:num>
  <w:num w:numId="13" w16cid:durableId="246111967">
    <w:abstractNumId w:val="9"/>
  </w:num>
  <w:num w:numId="14" w16cid:durableId="1878546381">
    <w:abstractNumId w:val="3"/>
  </w:num>
  <w:num w:numId="15" w16cid:durableId="448402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BB"/>
    <w:rsid w:val="000156CC"/>
    <w:rsid w:val="00033A33"/>
    <w:rsid w:val="000346E9"/>
    <w:rsid w:val="00045A21"/>
    <w:rsid w:val="000512A7"/>
    <w:rsid w:val="00166DF1"/>
    <w:rsid w:val="001A637B"/>
    <w:rsid w:val="001A654A"/>
    <w:rsid w:val="001A7D20"/>
    <w:rsid w:val="001D1650"/>
    <w:rsid w:val="001D45B7"/>
    <w:rsid w:val="0020687B"/>
    <w:rsid w:val="00217D21"/>
    <w:rsid w:val="0024375E"/>
    <w:rsid w:val="00250869"/>
    <w:rsid w:val="00260C2C"/>
    <w:rsid w:val="002A2D54"/>
    <w:rsid w:val="002A5189"/>
    <w:rsid w:val="002A6DFE"/>
    <w:rsid w:val="002B7DCC"/>
    <w:rsid w:val="002C5303"/>
    <w:rsid w:val="002D14BB"/>
    <w:rsid w:val="002E4521"/>
    <w:rsid w:val="003413ED"/>
    <w:rsid w:val="00373894"/>
    <w:rsid w:val="0037667A"/>
    <w:rsid w:val="003865DF"/>
    <w:rsid w:val="003A2ECC"/>
    <w:rsid w:val="004275F9"/>
    <w:rsid w:val="00442581"/>
    <w:rsid w:val="004615D9"/>
    <w:rsid w:val="004B0441"/>
    <w:rsid w:val="00502CC6"/>
    <w:rsid w:val="0054227F"/>
    <w:rsid w:val="00577738"/>
    <w:rsid w:val="0058224B"/>
    <w:rsid w:val="005944FB"/>
    <w:rsid w:val="0060187F"/>
    <w:rsid w:val="00624498"/>
    <w:rsid w:val="00630956"/>
    <w:rsid w:val="0063197A"/>
    <w:rsid w:val="0065080D"/>
    <w:rsid w:val="00661793"/>
    <w:rsid w:val="00686215"/>
    <w:rsid w:val="00686872"/>
    <w:rsid w:val="006A7AA1"/>
    <w:rsid w:val="007373BF"/>
    <w:rsid w:val="00751997"/>
    <w:rsid w:val="00751E93"/>
    <w:rsid w:val="00760292"/>
    <w:rsid w:val="00780513"/>
    <w:rsid w:val="007A247C"/>
    <w:rsid w:val="007A4C04"/>
    <w:rsid w:val="007B7DC2"/>
    <w:rsid w:val="007C788A"/>
    <w:rsid w:val="007E6028"/>
    <w:rsid w:val="007F701D"/>
    <w:rsid w:val="00810F1B"/>
    <w:rsid w:val="00847B30"/>
    <w:rsid w:val="00855978"/>
    <w:rsid w:val="0088465E"/>
    <w:rsid w:val="008B6F07"/>
    <w:rsid w:val="008B7350"/>
    <w:rsid w:val="008C7309"/>
    <w:rsid w:val="008E66E6"/>
    <w:rsid w:val="008E78B9"/>
    <w:rsid w:val="008F3150"/>
    <w:rsid w:val="00917A55"/>
    <w:rsid w:val="0094036D"/>
    <w:rsid w:val="0096212A"/>
    <w:rsid w:val="009A1B02"/>
    <w:rsid w:val="009C62B0"/>
    <w:rsid w:val="00A05CD5"/>
    <w:rsid w:val="00A2543C"/>
    <w:rsid w:val="00A47075"/>
    <w:rsid w:val="00A534BE"/>
    <w:rsid w:val="00A70CCB"/>
    <w:rsid w:val="00A71DA6"/>
    <w:rsid w:val="00AC7750"/>
    <w:rsid w:val="00AD10FB"/>
    <w:rsid w:val="00AD4755"/>
    <w:rsid w:val="00AD765F"/>
    <w:rsid w:val="00AD7BBD"/>
    <w:rsid w:val="00B02143"/>
    <w:rsid w:val="00B11199"/>
    <w:rsid w:val="00B16B11"/>
    <w:rsid w:val="00B172D8"/>
    <w:rsid w:val="00B30FD0"/>
    <w:rsid w:val="00B43BE2"/>
    <w:rsid w:val="00B641EB"/>
    <w:rsid w:val="00B8789E"/>
    <w:rsid w:val="00BD7FDE"/>
    <w:rsid w:val="00C20608"/>
    <w:rsid w:val="00C26503"/>
    <w:rsid w:val="00C36AB5"/>
    <w:rsid w:val="00C7117C"/>
    <w:rsid w:val="00C931CC"/>
    <w:rsid w:val="00CB79BD"/>
    <w:rsid w:val="00CC0431"/>
    <w:rsid w:val="00D058D6"/>
    <w:rsid w:val="00D2679C"/>
    <w:rsid w:val="00D510B3"/>
    <w:rsid w:val="00D518A9"/>
    <w:rsid w:val="00D61B07"/>
    <w:rsid w:val="00D85CD2"/>
    <w:rsid w:val="00D94B87"/>
    <w:rsid w:val="00DB1978"/>
    <w:rsid w:val="00DE60E1"/>
    <w:rsid w:val="00E01ADE"/>
    <w:rsid w:val="00E2182A"/>
    <w:rsid w:val="00E2330B"/>
    <w:rsid w:val="00E30E16"/>
    <w:rsid w:val="00E5436C"/>
    <w:rsid w:val="00E561A1"/>
    <w:rsid w:val="00F37052"/>
    <w:rsid w:val="00F654DF"/>
    <w:rsid w:val="00F81BDC"/>
    <w:rsid w:val="00FA6D86"/>
    <w:rsid w:val="00FD3CBB"/>
    <w:rsid w:val="00FF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7888"/>
  <w15:chartTrackingRefBased/>
  <w15:docId w15:val="{20384551-8E60-49F1-A0BE-935A06D2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3ED"/>
    <w:pPr>
      <w:ind w:left="720"/>
      <w:contextualSpacing/>
    </w:pPr>
  </w:style>
  <w:style w:type="character" w:styleId="Hyperlink">
    <w:name w:val="Hyperlink"/>
    <w:basedOn w:val="DefaultParagraphFont"/>
    <w:uiPriority w:val="99"/>
    <w:unhideWhenUsed/>
    <w:rsid w:val="00661793"/>
    <w:rPr>
      <w:color w:val="0563C1" w:themeColor="hyperlink"/>
      <w:u w:val="single"/>
    </w:rPr>
  </w:style>
  <w:style w:type="character" w:styleId="UnresolvedMention">
    <w:name w:val="Unresolved Mention"/>
    <w:basedOn w:val="DefaultParagraphFont"/>
    <w:uiPriority w:val="99"/>
    <w:semiHidden/>
    <w:unhideWhenUsed/>
    <w:rsid w:val="00661793"/>
    <w:rPr>
      <w:color w:val="605E5C"/>
      <w:shd w:val="clear" w:color="auto" w:fill="E1DFDD"/>
    </w:rPr>
  </w:style>
  <w:style w:type="paragraph" w:customStyle="1" w:styleId="level11">
    <w:name w:val="_level11"/>
    <w:uiPriority w:val="99"/>
    <w:rsid w:val="00810F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hanging="360"/>
      <w:jc w:val="both"/>
    </w:pPr>
    <w:rPr>
      <w:rFonts w:ascii="Times New Roman" w:eastAsiaTheme="minorEastAsia" w:hAnsi="Times New Roman" w:cs="Times New Roman"/>
      <w:sz w:val="24"/>
      <w:szCs w:val="24"/>
      <w:lang w:eastAsia="en-GB"/>
    </w:rPr>
  </w:style>
  <w:style w:type="paragraph" w:styleId="NoSpacing">
    <w:name w:val="No Spacing"/>
    <w:uiPriority w:val="1"/>
    <w:qFormat/>
    <w:rsid w:val="00686872"/>
    <w:pPr>
      <w:spacing w:after="0" w:line="240" w:lineRule="auto"/>
    </w:pPr>
  </w:style>
  <w:style w:type="paragraph" w:styleId="Header">
    <w:name w:val="header"/>
    <w:basedOn w:val="Normal"/>
    <w:link w:val="HeaderChar"/>
    <w:uiPriority w:val="99"/>
    <w:unhideWhenUsed/>
    <w:rsid w:val="00A53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4BE"/>
  </w:style>
  <w:style w:type="paragraph" w:styleId="Footer">
    <w:name w:val="footer"/>
    <w:basedOn w:val="Normal"/>
    <w:link w:val="FooterChar"/>
    <w:uiPriority w:val="99"/>
    <w:unhideWhenUsed/>
    <w:rsid w:val="00A53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4BE"/>
  </w:style>
  <w:style w:type="table" w:styleId="TableGrid">
    <w:name w:val="Table Grid"/>
    <w:basedOn w:val="TableNormal"/>
    <w:uiPriority w:val="59"/>
    <w:rsid w:val="0024375E"/>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ningtonparishcouncil@cannington.org.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ningtonparishcouncil@cannington.org.uk" TargetMode="Externa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cannington council</dc:creator>
  <cp:keywords/>
  <dc:description/>
  <cp:lastModifiedBy>cannington parish council Clerk</cp:lastModifiedBy>
  <cp:revision>6</cp:revision>
  <cp:lastPrinted>2024-04-25T11:02:00Z</cp:lastPrinted>
  <dcterms:created xsi:type="dcterms:W3CDTF">2024-05-23T10:53:00Z</dcterms:created>
  <dcterms:modified xsi:type="dcterms:W3CDTF">2024-05-23T13:33:00Z</dcterms:modified>
</cp:coreProperties>
</file>