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45D71" w14:textId="77777777" w:rsidR="00B80610" w:rsidRDefault="00B80610" w:rsidP="00B80610">
      <w:pPr>
        <w:rPr>
          <w:rFonts w:ascii="Verdana" w:hAnsi="Verdana"/>
          <w:b/>
          <w:bCs/>
          <w:sz w:val="20"/>
          <w:szCs w:val="20"/>
          <w:u w:val="single"/>
        </w:rPr>
      </w:pPr>
    </w:p>
    <w:p w14:paraId="62E51645" w14:textId="21D74CD8" w:rsidR="00B80610" w:rsidRPr="00627113" w:rsidRDefault="00B80610" w:rsidP="00B80610">
      <w:pPr>
        <w:rPr>
          <w:rFonts w:ascii="Verdana" w:hAnsi="Verdana"/>
          <w:sz w:val="20"/>
          <w:szCs w:val="20"/>
        </w:rPr>
      </w:pPr>
      <w:r w:rsidRPr="00627113">
        <w:rPr>
          <w:rFonts w:ascii="Verdana" w:hAnsi="Verdana"/>
          <w:sz w:val="20"/>
          <w:szCs w:val="20"/>
        </w:rPr>
        <w:t>Appendix 1</w:t>
      </w:r>
    </w:p>
    <w:p w14:paraId="2AE89922" w14:textId="77777777" w:rsidR="00B80610" w:rsidRDefault="00B80610" w:rsidP="00B80610">
      <w:pPr>
        <w:rPr>
          <w:rFonts w:ascii="Verdana" w:hAnsi="Verdana"/>
          <w:b/>
          <w:bCs/>
          <w:sz w:val="20"/>
          <w:szCs w:val="20"/>
          <w:u w:val="single"/>
        </w:rPr>
      </w:pPr>
    </w:p>
    <w:p w14:paraId="2A98DA4B" w14:textId="77777777" w:rsidR="00B80610" w:rsidRDefault="00B80610" w:rsidP="00B80610">
      <w:pPr>
        <w:rPr>
          <w:rFonts w:ascii="Verdana" w:hAnsi="Verdana"/>
          <w:b/>
          <w:bCs/>
          <w:sz w:val="20"/>
          <w:szCs w:val="20"/>
          <w:u w:val="single"/>
        </w:rPr>
      </w:pPr>
    </w:p>
    <w:p w14:paraId="2757E8BA" w14:textId="77777777" w:rsidR="00B80610" w:rsidRDefault="00B80610" w:rsidP="00B80610">
      <w:pPr>
        <w:jc w:val="center"/>
        <w:rPr>
          <w:rFonts w:ascii="Verdana" w:hAnsi="Verdana"/>
          <w:b/>
          <w:bCs/>
          <w:sz w:val="20"/>
          <w:szCs w:val="20"/>
          <w:u w:val="single"/>
        </w:rPr>
      </w:pPr>
    </w:p>
    <w:p w14:paraId="6368721C" w14:textId="10019258" w:rsidR="004C5355" w:rsidRPr="00B80610" w:rsidRDefault="00B80610" w:rsidP="00B80610">
      <w:pPr>
        <w:jc w:val="center"/>
        <w:rPr>
          <w:rFonts w:ascii="Verdana" w:hAnsi="Verdana"/>
          <w:b/>
          <w:bCs/>
          <w:sz w:val="20"/>
          <w:szCs w:val="20"/>
          <w:u w:val="single"/>
        </w:rPr>
      </w:pPr>
      <w:r w:rsidRPr="00B80610">
        <w:rPr>
          <w:rFonts w:ascii="Verdana" w:hAnsi="Verdana"/>
          <w:b/>
          <w:bCs/>
          <w:sz w:val="20"/>
          <w:szCs w:val="20"/>
          <w:u w:val="single"/>
        </w:rPr>
        <w:t>CANNINGTON PARISH COUNCIL</w:t>
      </w:r>
    </w:p>
    <w:p w14:paraId="0F25CF2C" w14:textId="77777777" w:rsidR="00B80610" w:rsidRDefault="00B80610"/>
    <w:p w14:paraId="086C0B91" w14:textId="77777777" w:rsidR="00B80610" w:rsidRDefault="00B80610" w:rsidP="00B80610">
      <w:pPr>
        <w:jc w:val="center"/>
        <w:rPr>
          <w:rFonts w:ascii="Verdana" w:hAnsi="Verdana"/>
          <w:b/>
          <w:bCs/>
          <w:sz w:val="20"/>
          <w:szCs w:val="20"/>
          <w:u w:val="single"/>
        </w:rPr>
      </w:pPr>
      <w:r w:rsidRPr="00485396">
        <w:rPr>
          <w:rFonts w:ascii="Verdana" w:hAnsi="Verdana"/>
          <w:b/>
          <w:bCs/>
          <w:sz w:val="20"/>
          <w:szCs w:val="20"/>
          <w:u w:val="single"/>
        </w:rPr>
        <w:t>APPLICATION TO PURCHASE THE EXCLUSIVE RIGHT OF BURIAL</w:t>
      </w:r>
    </w:p>
    <w:p w14:paraId="698CF21B" w14:textId="77777777" w:rsidR="002D2E76" w:rsidRPr="00485396" w:rsidRDefault="002D2E76" w:rsidP="00B80610">
      <w:pPr>
        <w:jc w:val="center"/>
        <w:rPr>
          <w:rFonts w:ascii="Verdana" w:hAnsi="Verdana"/>
          <w:b/>
          <w:bCs/>
          <w:sz w:val="20"/>
          <w:szCs w:val="20"/>
          <w:u w:val="single"/>
        </w:rPr>
      </w:pPr>
    </w:p>
    <w:p w14:paraId="34047937" w14:textId="51917383" w:rsidR="00B80610" w:rsidRPr="00485396" w:rsidRDefault="00A45DAA" w:rsidP="00B80610">
      <w:pPr>
        <w:jc w:val="center"/>
        <w:rPr>
          <w:rFonts w:ascii="Verdana" w:hAnsi="Verdana"/>
          <w:b/>
          <w:bCs/>
          <w:sz w:val="20"/>
          <w:szCs w:val="20"/>
          <w:u w:val="single"/>
        </w:rPr>
      </w:pPr>
      <w:r>
        <w:rPr>
          <w:rFonts w:ascii="Verdana" w:hAnsi="Verdana"/>
          <w:b/>
          <w:bCs/>
          <w:sz w:val="20"/>
          <w:szCs w:val="20"/>
          <w:u w:val="single"/>
        </w:rPr>
        <w:t>AT CANNINGTON CEMETERY</w:t>
      </w:r>
    </w:p>
    <w:p w14:paraId="2AAB0E05" w14:textId="77777777" w:rsidR="00B80610" w:rsidRPr="00485396" w:rsidRDefault="00B80610" w:rsidP="00B80610">
      <w:pPr>
        <w:rPr>
          <w:rFonts w:ascii="Verdana" w:hAnsi="Verdana"/>
          <w:sz w:val="20"/>
          <w:szCs w:val="20"/>
        </w:rPr>
      </w:pPr>
    </w:p>
    <w:p w14:paraId="7F45A3E3" w14:textId="77777777" w:rsidR="00B80610" w:rsidRPr="005A0288" w:rsidRDefault="00B80610" w:rsidP="00B80610">
      <w:pPr>
        <w:rPr>
          <w:rFonts w:ascii="Verdana" w:hAnsi="Verdana"/>
          <w:sz w:val="18"/>
          <w:szCs w:val="18"/>
        </w:rPr>
      </w:pPr>
      <w:r w:rsidRPr="005A0288">
        <w:rPr>
          <w:rFonts w:ascii="Verdana" w:hAnsi="Verdana"/>
          <w:sz w:val="18"/>
          <w:szCs w:val="18"/>
        </w:rPr>
        <w:t>Please read and consider the regulations carefully.</w:t>
      </w:r>
    </w:p>
    <w:p w14:paraId="2DAD4602" w14:textId="77777777" w:rsidR="00B80610" w:rsidRPr="005A0288" w:rsidRDefault="00B80610" w:rsidP="00B80610">
      <w:pPr>
        <w:rPr>
          <w:rFonts w:ascii="Verdana" w:hAnsi="Verdana"/>
          <w:sz w:val="18"/>
          <w:szCs w:val="18"/>
        </w:rPr>
      </w:pPr>
    </w:p>
    <w:p w14:paraId="6B638F05" w14:textId="68A35CD5" w:rsidR="00B80610" w:rsidRPr="005A0288" w:rsidRDefault="00B80610" w:rsidP="00B80610">
      <w:pPr>
        <w:rPr>
          <w:rFonts w:ascii="Verdana" w:hAnsi="Verdana"/>
          <w:sz w:val="18"/>
          <w:szCs w:val="18"/>
        </w:rPr>
      </w:pPr>
      <w:r w:rsidRPr="005A0288">
        <w:rPr>
          <w:rFonts w:ascii="Verdana" w:hAnsi="Verdana"/>
          <w:sz w:val="18"/>
          <w:szCs w:val="18"/>
        </w:rPr>
        <w:t>I/we would like to apply for the Exclusive Right of Burial in the Cannington Cemetery</w:t>
      </w:r>
      <w:r w:rsidR="00271250">
        <w:rPr>
          <w:rFonts w:ascii="Verdana" w:hAnsi="Verdana"/>
          <w:sz w:val="18"/>
          <w:szCs w:val="18"/>
        </w:rPr>
        <w:t>, for either a traditional ground burial or the interment or ashes into the ashes area of the cemetery</w:t>
      </w:r>
      <w:r w:rsidRPr="005A0288">
        <w:rPr>
          <w:rFonts w:ascii="Verdana" w:hAnsi="Verdana"/>
          <w:sz w:val="18"/>
          <w:szCs w:val="18"/>
        </w:rPr>
        <w:t xml:space="preserve">. </w:t>
      </w:r>
    </w:p>
    <w:p w14:paraId="657299EA" w14:textId="77777777" w:rsidR="00B80610" w:rsidRDefault="00B80610" w:rsidP="00B80610">
      <w:pPr>
        <w:rPr>
          <w:rFonts w:ascii="Verdana" w:hAnsi="Verdana"/>
          <w:sz w:val="18"/>
          <w:szCs w:val="18"/>
        </w:rPr>
      </w:pPr>
      <w:r w:rsidRPr="005A0288">
        <w:rPr>
          <w:rFonts w:ascii="Verdana" w:hAnsi="Verdana"/>
          <w:sz w:val="18"/>
          <w:szCs w:val="18"/>
        </w:rPr>
        <w:t>I/We understand that:</w:t>
      </w:r>
    </w:p>
    <w:p w14:paraId="6705CE83" w14:textId="77777777" w:rsidR="00B80610" w:rsidRPr="005A0288" w:rsidRDefault="00B80610" w:rsidP="00B80610">
      <w:pPr>
        <w:rPr>
          <w:rFonts w:ascii="Verdana" w:hAnsi="Verdana"/>
          <w:sz w:val="18"/>
          <w:szCs w:val="18"/>
        </w:rPr>
      </w:pPr>
    </w:p>
    <w:p w14:paraId="28D0639D" w14:textId="4B59177F" w:rsidR="00B80610" w:rsidRPr="00B80610" w:rsidRDefault="00B80610" w:rsidP="00DE6ABC">
      <w:pPr>
        <w:pStyle w:val="ListParagraph"/>
        <w:numPr>
          <w:ilvl w:val="0"/>
          <w:numId w:val="4"/>
        </w:numPr>
        <w:rPr>
          <w:rFonts w:ascii="Verdana" w:hAnsi="Verdana"/>
          <w:sz w:val="18"/>
          <w:szCs w:val="18"/>
        </w:rPr>
      </w:pPr>
      <w:r w:rsidRPr="005A0288">
        <w:rPr>
          <w:rFonts w:ascii="Verdana" w:hAnsi="Verdana"/>
          <w:sz w:val="18"/>
          <w:szCs w:val="18"/>
        </w:rPr>
        <w:t xml:space="preserve">The Cemetery and each grave space or ashes plot within are the property of Cannington Parish Council. Whilst I/we own the Rights to the Grave (or ashes plot) I/we do not own the land but simply the right to use in accordance with the rules and regulations of the cemetery  </w:t>
      </w:r>
    </w:p>
    <w:p w14:paraId="06A43B6E" w14:textId="0579FF80"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The Exclusive Right of Burial is purchased for a period of 50 years and must not exceed 100 years at any one time</w:t>
      </w:r>
    </w:p>
    <w:p w14:paraId="6588AEEB" w14:textId="11D35013" w:rsidR="00B80610" w:rsidRPr="00DE6ABC" w:rsidRDefault="00B80610" w:rsidP="00DE6ABC">
      <w:pPr>
        <w:pStyle w:val="ListParagraph"/>
        <w:numPr>
          <w:ilvl w:val="0"/>
          <w:numId w:val="4"/>
        </w:numPr>
        <w:rPr>
          <w:rFonts w:ascii="Verdana" w:hAnsi="Verdana"/>
          <w:sz w:val="18"/>
          <w:szCs w:val="18"/>
        </w:rPr>
      </w:pPr>
      <w:r w:rsidRPr="00DE6ABC">
        <w:rPr>
          <w:rFonts w:ascii="Verdana" w:hAnsi="Verdana"/>
          <w:sz w:val="18"/>
          <w:szCs w:val="18"/>
        </w:rPr>
        <w:t xml:space="preserve">I/We understand that if I/we are not a resident of the Parish of Cannington, that double the fees shown in the Table of Fees will be charged  </w:t>
      </w:r>
    </w:p>
    <w:p w14:paraId="47AB63E8" w14:textId="44831D3D"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The Council will issue a formal Deed of Grant of Exclusive Right of Burial for each plot and this together with the Cemetery Regulations and these Terms, shall form the contract between the council and purchaser(s)</w:t>
      </w:r>
    </w:p>
    <w:p w14:paraId="1524A2C3" w14:textId="53DF2368"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The Exclusive Right of Burial entitles the registered holder(s) to:</w:t>
      </w:r>
    </w:p>
    <w:p w14:paraId="3984C066" w14:textId="77777777" w:rsidR="00B80610" w:rsidRPr="005A0288" w:rsidRDefault="00B80610" w:rsidP="00B80610">
      <w:pPr>
        <w:pStyle w:val="ListParagraph"/>
        <w:numPr>
          <w:ilvl w:val="0"/>
          <w:numId w:val="2"/>
        </w:numPr>
        <w:rPr>
          <w:rFonts w:ascii="Verdana" w:hAnsi="Verdana"/>
          <w:sz w:val="18"/>
          <w:szCs w:val="18"/>
        </w:rPr>
      </w:pPr>
      <w:r w:rsidRPr="005A0288">
        <w:rPr>
          <w:rFonts w:ascii="Verdana" w:hAnsi="Verdana"/>
          <w:sz w:val="18"/>
          <w:szCs w:val="18"/>
        </w:rPr>
        <w:t>Be buried in the grave or plot (subject to space being available)</w:t>
      </w:r>
    </w:p>
    <w:p w14:paraId="34D5CD51" w14:textId="77777777" w:rsidR="00B80610" w:rsidRPr="005A0288" w:rsidRDefault="00B80610" w:rsidP="00B80610">
      <w:pPr>
        <w:pStyle w:val="ListParagraph"/>
        <w:numPr>
          <w:ilvl w:val="0"/>
          <w:numId w:val="2"/>
        </w:numPr>
        <w:rPr>
          <w:rFonts w:ascii="Verdana" w:hAnsi="Verdana"/>
          <w:sz w:val="18"/>
          <w:szCs w:val="18"/>
        </w:rPr>
      </w:pPr>
      <w:r w:rsidRPr="005A0288">
        <w:rPr>
          <w:rFonts w:ascii="Verdana" w:hAnsi="Verdana"/>
          <w:sz w:val="18"/>
          <w:szCs w:val="18"/>
        </w:rPr>
        <w:t>Authorise burials in the grave or plot (subject to space being available)</w:t>
      </w:r>
    </w:p>
    <w:p w14:paraId="0932621D" w14:textId="77777777" w:rsidR="00B80610" w:rsidRPr="005A0288" w:rsidRDefault="00B80610" w:rsidP="00B80610">
      <w:pPr>
        <w:pStyle w:val="ListParagraph"/>
        <w:numPr>
          <w:ilvl w:val="0"/>
          <w:numId w:val="2"/>
        </w:numPr>
        <w:rPr>
          <w:rFonts w:ascii="Verdana" w:hAnsi="Verdana"/>
          <w:sz w:val="18"/>
          <w:szCs w:val="18"/>
        </w:rPr>
      </w:pPr>
      <w:r w:rsidRPr="005A0288">
        <w:rPr>
          <w:rFonts w:ascii="Verdana" w:hAnsi="Verdana"/>
          <w:sz w:val="18"/>
          <w:szCs w:val="18"/>
        </w:rPr>
        <w:t>Apply for permission to erect a memorial</w:t>
      </w:r>
    </w:p>
    <w:p w14:paraId="6CEAA329" w14:textId="77777777" w:rsidR="00B80610" w:rsidRPr="005A0288" w:rsidRDefault="00B80610" w:rsidP="00B80610">
      <w:pPr>
        <w:pStyle w:val="ListParagraph"/>
        <w:numPr>
          <w:ilvl w:val="0"/>
          <w:numId w:val="2"/>
        </w:numPr>
        <w:rPr>
          <w:rFonts w:ascii="Verdana" w:hAnsi="Verdana"/>
          <w:sz w:val="18"/>
          <w:szCs w:val="18"/>
        </w:rPr>
      </w:pPr>
      <w:r w:rsidRPr="005A0288">
        <w:rPr>
          <w:rFonts w:ascii="Verdana" w:hAnsi="Verdana"/>
          <w:sz w:val="18"/>
          <w:szCs w:val="18"/>
        </w:rPr>
        <w:t>Apply for an additional inscription</w:t>
      </w:r>
    </w:p>
    <w:p w14:paraId="008257AE" w14:textId="63CF67C8"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No interment may take place within a grave/ashes plot and no memorial may be erected without the written consent of the registered owner(s) of the Exclusive Right of Burial of that grave/ashes plot</w:t>
      </w:r>
    </w:p>
    <w:p w14:paraId="236A6463" w14:textId="09AC4526"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Each registered owner of the Exclusive Right of Burial may be buried in the grave/ashes plot without the consent of the other registered owner (subject to space being available)</w:t>
      </w:r>
    </w:p>
    <w:p w14:paraId="4399E9F4" w14:textId="57D3795E"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The consent of all registered owners will be required to enable a memorial to be erected on the grave or to permit the burial in the grave of any other person</w:t>
      </w:r>
    </w:p>
    <w:p w14:paraId="02B11FA1" w14:textId="18F0BDCC"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 xml:space="preserve">No memorial will be placed upon a grave by anyone other than a Monumental Mason registered with British Register of Accredited Memorial Masons (BRAMM) or National Association of Memorial Masons (NAMM) </w:t>
      </w:r>
    </w:p>
    <w:p w14:paraId="60172786" w14:textId="37D6D08D"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Approval will only be given for a memorial that is in accordance with the Regulations</w:t>
      </w:r>
    </w:p>
    <w:p w14:paraId="735416D2" w14:textId="0DF4FAF4"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The ownership of the Exclusive Right of Burial many be transferred during the owner’s lifetime or after death. This is subject to registration with the Council, the endorsement of the deed of grant and payment of the appropriate transfer fee</w:t>
      </w:r>
    </w:p>
    <w:p w14:paraId="7BFC70A5" w14:textId="68E616F1"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 xml:space="preserve">Possession of the Deed of Grant of Exclusive Right of Burial in itself does </w:t>
      </w:r>
      <w:proofErr w:type="spellStart"/>
      <w:r w:rsidRPr="005A0288">
        <w:rPr>
          <w:rFonts w:ascii="Verdana" w:hAnsi="Verdana"/>
          <w:sz w:val="18"/>
          <w:szCs w:val="18"/>
        </w:rPr>
        <w:t>nor</w:t>
      </w:r>
      <w:proofErr w:type="spellEnd"/>
      <w:r w:rsidRPr="005A0288">
        <w:rPr>
          <w:rFonts w:ascii="Verdana" w:hAnsi="Verdana"/>
          <w:sz w:val="18"/>
          <w:szCs w:val="18"/>
        </w:rPr>
        <w:t xml:space="preserve"> prove ownership of the exclusive rights. The ownership of the Exclusive Right of Burial belongs to the purchaser(s) as registered with the Council at the time of sale of the right or following the registered transfer of ownership</w:t>
      </w:r>
    </w:p>
    <w:p w14:paraId="1E7A5B9C" w14:textId="59067119" w:rsidR="00B80610" w:rsidRPr="005A0288" w:rsidRDefault="00B80610" w:rsidP="00DE6ABC">
      <w:pPr>
        <w:pStyle w:val="ListParagraph"/>
        <w:numPr>
          <w:ilvl w:val="0"/>
          <w:numId w:val="4"/>
        </w:numPr>
        <w:rPr>
          <w:rFonts w:ascii="Verdana" w:hAnsi="Verdana"/>
          <w:sz w:val="18"/>
          <w:szCs w:val="18"/>
        </w:rPr>
      </w:pPr>
      <w:r w:rsidRPr="005A0288">
        <w:rPr>
          <w:rFonts w:ascii="Verdana" w:hAnsi="Verdana"/>
          <w:sz w:val="18"/>
          <w:szCs w:val="18"/>
        </w:rPr>
        <w:t>It is the responsibility of the owner(s) of the Exclusive Right of Burial to inform the Council of any change of address, contact details or their intention to transfer ownership of the right. Note that the Rights do not automatically transfer to any living spouse/children</w:t>
      </w:r>
    </w:p>
    <w:p w14:paraId="5F6EDDF4" w14:textId="67BF4A9C" w:rsidR="00B80610" w:rsidRPr="00B80610" w:rsidRDefault="00B80610" w:rsidP="00DE6ABC">
      <w:pPr>
        <w:pStyle w:val="ListParagraph"/>
        <w:numPr>
          <w:ilvl w:val="0"/>
          <w:numId w:val="4"/>
        </w:numPr>
        <w:rPr>
          <w:rFonts w:ascii="Verdana" w:hAnsi="Verdana"/>
          <w:sz w:val="18"/>
          <w:szCs w:val="18"/>
        </w:rPr>
      </w:pPr>
      <w:r w:rsidRPr="00B80610">
        <w:rPr>
          <w:rFonts w:ascii="Verdana" w:hAnsi="Verdana"/>
          <w:sz w:val="18"/>
          <w:szCs w:val="18"/>
        </w:rPr>
        <w:t>Please complete and return the attached form to Cannington Parish Council together with the request for burial or interment application. You will then be sent a signed and legally binding Grant of Exclusive Right of Burial document.</w:t>
      </w:r>
    </w:p>
    <w:p w14:paraId="7EC387AB" w14:textId="77777777" w:rsidR="00B80610" w:rsidRDefault="00B80610" w:rsidP="00B80610">
      <w:pPr>
        <w:pStyle w:val="ListParagraph"/>
        <w:ind w:left="360"/>
        <w:rPr>
          <w:rFonts w:ascii="Verdana" w:hAnsi="Verdana"/>
          <w:sz w:val="18"/>
          <w:szCs w:val="18"/>
        </w:rPr>
      </w:pPr>
    </w:p>
    <w:p w14:paraId="04FE494D" w14:textId="77777777" w:rsidR="00B80610" w:rsidRDefault="00B80610" w:rsidP="00B80610">
      <w:pPr>
        <w:pStyle w:val="ListParagraph"/>
        <w:ind w:left="360"/>
        <w:rPr>
          <w:rFonts w:ascii="Verdana" w:hAnsi="Verdana"/>
          <w:sz w:val="18"/>
          <w:szCs w:val="18"/>
        </w:rPr>
      </w:pPr>
    </w:p>
    <w:p w14:paraId="2C161579" w14:textId="77777777" w:rsidR="00B80610" w:rsidRPr="00DE6ABC" w:rsidRDefault="00B80610" w:rsidP="00DE6ABC">
      <w:pPr>
        <w:rPr>
          <w:rFonts w:ascii="Verdana" w:hAnsi="Verdana"/>
          <w:sz w:val="18"/>
          <w:szCs w:val="18"/>
        </w:rPr>
      </w:pPr>
    </w:p>
    <w:p w14:paraId="24D96C08" w14:textId="77777777" w:rsidR="00B80610" w:rsidRDefault="00B80610" w:rsidP="00B80610">
      <w:pPr>
        <w:pStyle w:val="ListParagraph"/>
        <w:ind w:left="360"/>
        <w:rPr>
          <w:rFonts w:ascii="Verdana" w:hAnsi="Verdana"/>
          <w:sz w:val="18"/>
          <w:szCs w:val="18"/>
        </w:rPr>
      </w:pPr>
    </w:p>
    <w:p w14:paraId="0BC2C178" w14:textId="77777777" w:rsidR="00B80610" w:rsidRDefault="00B80610" w:rsidP="00B80610">
      <w:pPr>
        <w:pStyle w:val="ListParagraph"/>
        <w:ind w:left="360"/>
        <w:rPr>
          <w:rFonts w:ascii="Verdana" w:hAnsi="Verdana"/>
          <w:sz w:val="18"/>
          <w:szCs w:val="18"/>
        </w:rPr>
      </w:pPr>
    </w:p>
    <w:p w14:paraId="066A8228" w14:textId="77777777" w:rsidR="00B80610" w:rsidRDefault="00B80610" w:rsidP="00B80610">
      <w:pPr>
        <w:pStyle w:val="ListParagraph"/>
        <w:ind w:left="360"/>
        <w:rPr>
          <w:rFonts w:ascii="Verdana" w:hAnsi="Verdana"/>
          <w:sz w:val="18"/>
          <w:szCs w:val="18"/>
        </w:rPr>
      </w:pPr>
    </w:p>
    <w:p w14:paraId="5E9094E9" w14:textId="77777777" w:rsidR="00B80610" w:rsidRDefault="00B80610" w:rsidP="00B80610">
      <w:pPr>
        <w:pStyle w:val="ListParagraph"/>
        <w:ind w:left="360"/>
        <w:rPr>
          <w:rFonts w:ascii="Verdana" w:hAnsi="Verdana"/>
          <w:sz w:val="18"/>
          <w:szCs w:val="18"/>
        </w:rPr>
      </w:pPr>
    </w:p>
    <w:p w14:paraId="7B682E12" w14:textId="77777777" w:rsidR="00B80610" w:rsidRDefault="00B80610" w:rsidP="00B80610">
      <w:pPr>
        <w:pStyle w:val="ListParagraph"/>
        <w:ind w:left="360"/>
        <w:rPr>
          <w:rFonts w:ascii="Verdana" w:hAnsi="Verdana"/>
          <w:sz w:val="18"/>
          <w:szCs w:val="18"/>
        </w:rPr>
      </w:pPr>
    </w:p>
    <w:p w14:paraId="61E636FB" w14:textId="77777777" w:rsidR="00B80610" w:rsidRDefault="00B80610" w:rsidP="00B80610">
      <w:pPr>
        <w:pStyle w:val="ListParagraph"/>
        <w:ind w:left="360"/>
        <w:rPr>
          <w:rFonts w:ascii="Verdana" w:hAnsi="Verdana"/>
          <w:sz w:val="18"/>
          <w:szCs w:val="18"/>
        </w:rPr>
      </w:pPr>
    </w:p>
    <w:p w14:paraId="1918686E" w14:textId="77777777" w:rsidR="00B80610" w:rsidRDefault="00B80610" w:rsidP="00B80610">
      <w:pPr>
        <w:pStyle w:val="ListParagraph"/>
        <w:ind w:left="360"/>
        <w:rPr>
          <w:rFonts w:ascii="Verdana" w:hAnsi="Verdana"/>
          <w:sz w:val="18"/>
          <w:szCs w:val="18"/>
        </w:rPr>
      </w:pPr>
    </w:p>
    <w:p w14:paraId="1CA01E79" w14:textId="77777777" w:rsidR="00B80610" w:rsidRDefault="00B80610" w:rsidP="00B80610">
      <w:pPr>
        <w:pStyle w:val="ListParagraph"/>
        <w:ind w:left="360"/>
        <w:rPr>
          <w:rFonts w:ascii="Verdana" w:hAnsi="Verdana"/>
          <w:sz w:val="18"/>
          <w:szCs w:val="18"/>
        </w:rPr>
      </w:pPr>
    </w:p>
    <w:p w14:paraId="1AA704AE" w14:textId="77777777" w:rsidR="00B80610" w:rsidRDefault="00B80610" w:rsidP="00B80610">
      <w:pPr>
        <w:pStyle w:val="ListParagraph"/>
        <w:ind w:left="360"/>
        <w:rPr>
          <w:rFonts w:ascii="Verdana" w:hAnsi="Verdana"/>
          <w:sz w:val="18"/>
          <w:szCs w:val="18"/>
        </w:rPr>
      </w:pPr>
    </w:p>
    <w:p w14:paraId="72ED8A21" w14:textId="77777777" w:rsidR="00B80610" w:rsidRDefault="00B80610" w:rsidP="00B80610">
      <w:pPr>
        <w:pStyle w:val="ListParagraph"/>
        <w:ind w:left="360"/>
        <w:rPr>
          <w:rFonts w:ascii="Verdana" w:hAnsi="Verdana"/>
          <w:sz w:val="18"/>
          <w:szCs w:val="18"/>
        </w:rPr>
      </w:pPr>
    </w:p>
    <w:p w14:paraId="4D2B96D4" w14:textId="77777777" w:rsidR="00B80610" w:rsidRDefault="00B80610" w:rsidP="00B80610">
      <w:pPr>
        <w:pStyle w:val="ListParagraph"/>
        <w:ind w:left="360"/>
        <w:rPr>
          <w:rFonts w:ascii="Verdana" w:hAnsi="Verdana"/>
          <w:sz w:val="18"/>
          <w:szCs w:val="18"/>
        </w:rPr>
      </w:pPr>
    </w:p>
    <w:p w14:paraId="7F639430" w14:textId="77777777" w:rsidR="00B80610" w:rsidRDefault="00B80610" w:rsidP="00B80610">
      <w:pPr>
        <w:pStyle w:val="ListParagraph"/>
        <w:ind w:left="360"/>
        <w:rPr>
          <w:rFonts w:ascii="Verdana" w:hAnsi="Verdana"/>
          <w:sz w:val="18"/>
          <w:szCs w:val="18"/>
        </w:rPr>
      </w:pPr>
    </w:p>
    <w:p w14:paraId="4BB64DBC" w14:textId="77777777" w:rsidR="00B80610" w:rsidRDefault="00B80610" w:rsidP="00B80610">
      <w:pPr>
        <w:pStyle w:val="ListParagraph"/>
        <w:ind w:left="360"/>
        <w:rPr>
          <w:rFonts w:ascii="Verdana" w:hAnsi="Verdana"/>
          <w:sz w:val="18"/>
          <w:szCs w:val="18"/>
        </w:rPr>
      </w:pPr>
    </w:p>
    <w:p w14:paraId="0CCD0866" w14:textId="77777777" w:rsidR="00B80610" w:rsidRDefault="00B80610" w:rsidP="00B80610">
      <w:pPr>
        <w:pStyle w:val="ListParagraph"/>
        <w:ind w:left="360"/>
        <w:rPr>
          <w:rFonts w:ascii="Verdana" w:hAnsi="Verdana"/>
          <w:sz w:val="18"/>
          <w:szCs w:val="18"/>
        </w:rPr>
      </w:pPr>
    </w:p>
    <w:p w14:paraId="7EC53084" w14:textId="77777777" w:rsidR="00B80610" w:rsidRDefault="00B80610" w:rsidP="00B80610">
      <w:pPr>
        <w:pStyle w:val="ListParagraph"/>
        <w:ind w:left="360"/>
        <w:rPr>
          <w:rFonts w:ascii="Verdana" w:hAnsi="Verdana"/>
          <w:sz w:val="18"/>
          <w:szCs w:val="18"/>
        </w:rPr>
      </w:pPr>
    </w:p>
    <w:p w14:paraId="55CA9C70" w14:textId="566406F8" w:rsidR="001D5590" w:rsidRPr="00322350" w:rsidRDefault="001D5590" w:rsidP="00A45DAA">
      <w:pPr>
        <w:pStyle w:val="ListParagraph"/>
        <w:ind w:left="0"/>
        <w:rPr>
          <w:rFonts w:ascii="Verdana" w:hAnsi="Verdana"/>
          <w:sz w:val="18"/>
          <w:szCs w:val="18"/>
        </w:rPr>
      </w:pPr>
      <w:bookmarkStart w:id="0" w:name="_Hlk167355513"/>
      <w:r w:rsidRPr="00322350">
        <w:rPr>
          <w:rFonts w:ascii="Verdana" w:hAnsi="Verdana"/>
          <w:sz w:val="18"/>
          <w:szCs w:val="18"/>
        </w:rPr>
        <w:lastRenderedPageBreak/>
        <w:t xml:space="preserve">Appendix 1 </w:t>
      </w:r>
    </w:p>
    <w:p w14:paraId="5B390FDC" w14:textId="58E04DED" w:rsidR="001D5590" w:rsidRPr="00955DBF" w:rsidRDefault="001D5590" w:rsidP="001D5590">
      <w:pPr>
        <w:pStyle w:val="ListParagraph"/>
        <w:ind w:left="360"/>
        <w:jc w:val="center"/>
        <w:rPr>
          <w:rFonts w:ascii="Verdana" w:hAnsi="Verdana"/>
          <w:b/>
          <w:bCs/>
          <w:sz w:val="18"/>
          <w:szCs w:val="18"/>
          <w:u w:val="single"/>
        </w:rPr>
      </w:pPr>
      <w:r w:rsidRPr="00955DBF">
        <w:rPr>
          <w:rFonts w:ascii="Verdana" w:hAnsi="Verdana"/>
          <w:b/>
          <w:bCs/>
          <w:sz w:val="18"/>
          <w:szCs w:val="18"/>
          <w:u w:val="single"/>
        </w:rPr>
        <w:t>CANNINGTON PARISH COUNCIL</w:t>
      </w:r>
    </w:p>
    <w:p w14:paraId="7E0C1131" w14:textId="77777777" w:rsidR="001D5590" w:rsidRPr="00955DBF" w:rsidRDefault="001D5590" w:rsidP="001D5590">
      <w:pPr>
        <w:pStyle w:val="ListParagraph"/>
        <w:ind w:left="360"/>
        <w:jc w:val="center"/>
        <w:rPr>
          <w:rFonts w:ascii="Verdana" w:hAnsi="Verdana"/>
          <w:b/>
          <w:bCs/>
          <w:sz w:val="18"/>
          <w:szCs w:val="18"/>
          <w:u w:val="single"/>
        </w:rPr>
      </w:pPr>
    </w:p>
    <w:p w14:paraId="76D0E020" w14:textId="77777777" w:rsidR="00955DBF" w:rsidRDefault="001D5590" w:rsidP="001D5590">
      <w:pPr>
        <w:pStyle w:val="ListParagraph"/>
        <w:ind w:left="360"/>
        <w:jc w:val="center"/>
        <w:rPr>
          <w:rFonts w:ascii="Verdana" w:hAnsi="Verdana"/>
          <w:b/>
          <w:bCs/>
          <w:sz w:val="18"/>
          <w:szCs w:val="18"/>
          <w:u w:val="single"/>
        </w:rPr>
      </w:pPr>
      <w:r w:rsidRPr="00955DBF">
        <w:rPr>
          <w:rFonts w:ascii="Verdana" w:hAnsi="Verdana"/>
          <w:b/>
          <w:bCs/>
          <w:sz w:val="18"/>
          <w:szCs w:val="18"/>
          <w:u w:val="single"/>
        </w:rPr>
        <w:t>APPLICATION TO PURCHASE THE EXCLUSIVE RIGHT OF BURIAL</w:t>
      </w:r>
    </w:p>
    <w:p w14:paraId="7A2437CD" w14:textId="27AB6F12" w:rsidR="001D5590" w:rsidRPr="00955DBF" w:rsidRDefault="00955DBF" w:rsidP="001D5590">
      <w:pPr>
        <w:pStyle w:val="ListParagraph"/>
        <w:ind w:left="360"/>
        <w:jc w:val="center"/>
        <w:rPr>
          <w:rFonts w:ascii="Verdana" w:hAnsi="Verdana"/>
          <w:b/>
          <w:bCs/>
          <w:sz w:val="18"/>
          <w:szCs w:val="18"/>
          <w:u w:val="single"/>
        </w:rPr>
      </w:pPr>
      <w:r w:rsidRPr="00955DBF">
        <w:rPr>
          <w:rFonts w:ascii="Verdana" w:hAnsi="Verdana"/>
          <w:b/>
          <w:bCs/>
          <w:sz w:val="18"/>
          <w:szCs w:val="18"/>
          <w:u w:val="single"/>
        </w:rPr>
        <w:t xml:space="preserve"> C</w:t>
      </w:r>
      <w:r w:rsidR="001D5590" w:rsidRPr="00955DBF">
        <w:rPr>
          <w:rFonts w:ascii="Verdana" w:hAnsi="Verdana"/>
          <w:b/>
          <w:bCs/>
          <w:sz w:val="18"/>
          <w:szCs w:val="18"/>
          <w:u w:val="single"/>
        </w:rPr>
        <w:t>ANNINGTON CEMETERY</w:t>
      </w:r>
    </w:p>
    <w:p w14:paraId="22B08D9D" w14:textId="77777777" w:rsidR="001D5590" w:rsidRDefault="001D5590" w:rsidP="00B80610">
      <w:pPr>
        <w:pStyle w:val="ListParagraph"/>
        <w:ind w:left="360"/>
        <w:rPr>
          <w:rFonts w:ascii="Verdana" w:hAnsi="Verdana"/>
          <w:sz w:val="18"/>
          <w:szCs w:val="18"/>
        </w:rPr>
      </w:pPr>
    </w:p>
    <w:p w14:paraId="31AFE561" w14:textId="20D482EF" w:rsidR="00B80610" w:rsidRPr="00DE6ABC" w:rsidRDefault="00B80610" w:rsidP="00B80610">
      <w:pPr>
        <w:rPr>
          <w:rFonts w:ascii="Verdana" w:hAnsi="Verdana" w:cs="Arial"/>
          <w:sz w:val="20"/>
          <w:szCs w:val="20"/>
        </w:rPr>
      </w:pPr>
    </w:p>
    <w:tbl>
      <w:tblPr>
        <w:tblStyle w:val="TableGrid"/>
        <w:tblW w:w="0" w:type="auto"/>
        <w:tblLook w:val="04A0" w:firstRow="1" w:lastRow="0" w:firstColumn="1" w:lastColumn="0" w:noHBand="0" w:noVBand="1"/>
      </w:tblPr>
      <w:tblGrid>
        <w:gridCol w:w="1555"/>
        <w:gridCol w:w="7461"/>
      </w:tblGrid>
      <w:tr w:rsidR="00B80610" w:rsidRPr="00DE6ABC" w14:paraId="52BD7D53" w14:textId="77777777" w:rsidTr="00DE6ABC">
        <w:tc>
          <w:tcPr>
            <w:tcW w:w="1555" w:type="dxa"/>
            <w:shd w:val="clear" w:color="auto" w:fill="D9D9D9" w:themeFill="background1" w:themeFillShade="D9"/>
          </w:tcPr>
          <w:p w14:paraId="43FF8E15" w14:textId="77777777" w:rsidR="00B80610" w:rsidRPr="00DE6ABC" w:rsidRDefault="00B80610" w:rsidP="00C66149">
            <w:pPr>
              <w:rPr>
                <w:rFonts w:ascii="Verdana" w:hAnsi="Verdana" w:cs="Arial"/>
                <w:b/>
                <w:bCs/>
                <w:sz w:val="20"/>
                <w:szCs w:val="20"/>
              </w:rPr>
            </w:pPr>
            <w:r w:rsidRPr="00DE6ABC">
              <w:rPr>
                <w:rFonts w:ascii="Verdana" w:hAnsi="Verdana" w:cs="Arial"/>
                <w:b/>
                <w:bCs/>
                <w:sz w:val="20"/>
                <w:szCs w:val="20"/>
              </w:rPr>
              <w:t>Applicant 1</w:t>
            </w:r>
          </w:p>
        </w:tc>
        <w:tc>
          <w:tcPr>
            <w:tcW w:w="7461" w:type="dxa"/>
            <w:shd w:val="clear" w:color="auto" w:fill="D9D9D9" w:themeFill="background1" w:themeFillShade="D9"/>
          </w:tcPr>
          <w:p w14:paraId="3DFA9F49" w14:textId="77777777" w:rsidR="00B80610" w:rsidRPr="00DE6ABC" w:rsidRDefault="00B80610" w:rsidP="00C66149">
            <w:pPr>
              <w:rPr>
                <w:rFonts w:ascii="Verdana" w:hAnsi="Verdana" w:cs="Arial"/>
                <w:sz w:val="20"/>
                <w:szCs w:val="20"/>
              </w:rPr>
            </w:pPr>
          </w:p>
        </w:tc>
      </w:tr>
      <w:tr w:rsidR="00B80610" w:rsidRPr="00DE6ABC" w14:paraId="6000B1D7" w14:textId="77777777" w:rsidTr="00DE6ABC">
        <w:tc>
          <w:tcPr>
            <w:tcW w:w="1555" w:type="dxa"/>
          </w:tcPr>
          <w:p w14:paraId="4A7DAFC5" w14:textId="77777777" w:rsidR="00B80610" w:rsidRPr="00DE6ABC" w:rsidRDefault="00B80610" w:rsidP="00C66149">
            <w:pPr>
              <w:rPr>
                <w:rFonts w:ascii="Verdana" w:hAnsi="Verdana" w:cs="Arial"/>
                <w:sz w:val="20"/>
                <w:szCs w:val="20"/>
              </w:rPr>
            </w:pPr>
            <w:r w:rsidRPr="00DE6ABC">
              <w:rPr>
                <w:rFonts w:ascii="Verdana" w:hAnsi="Verdana" w:cs="Arial"/>
                <w:sz w:val="20"/>
                <w:szCs w:val="20"/>
              </w:rPr>
              <w:t>Full Name</w:t>
            </w:r>
          </w:p>
          <w:p w14:paraId="52CCF181" w14:textId="77777777" w:rsidR="00B80610" w:rsidRPr="00DE6ABC" w:rsidRDefault="00B80610" w:rsidP="00C66149">
            <w:pPr>
              <w:rPr>
                <w:rFonts w:ascii="Verdana" w:hAnsi="Verdana" w:cs="Arial"/>
                <w:sz w:val="20"/>
                <w:szCs w:val="20"/>
              </w:rPr>
            </w:pPr>
          </w:p>
        </w:tc>
        <w:tc>
          <w:tcPr>
            <w:tcW w:w="7461" w:type="dxa"/>
          </w:tcPr>
          <w:p w14:paraId="1B59D302" w14:textId="77777777" w:rsidR="00B80610" w:rsidRPr="00DE6ABC" w:rsidRDefault="00B80610" w:rsidP="00C66149">
            <w:pPr>
              <w:rPr>
                <w:rFonts w:ascii="Verdana" w:hAnsi="Verdana" w:cs="Arial"/>
                <w:sz w:val="20"/>
                <w:szCs w:val="20"/>
              </w:rPr>
            </w:pPr>
          </w:p>
        </w:tc>
      </w:tr>
      <w:tr w:rsidR="00B80610" w:rsidRPr="00DE6ABC" w14:paraId="27443242" w14:textId="77777777" w:rsidTr="00DE6ABC">
        <w:tc>
          <w:tcPr>
            <w:tcW w:w="1555" w:type="dxa"/>
          </w:tcPr>
          <w:p w14:paraId="15B37533" w14:textId="77777777" w:rsidR="00B80610" w:rsidRPr="00DE6ABC" w:rsidRDefault="00B80610" w:rsidP="00C66149">
            <w:pPr>
              <w:rPr>
                <w:rFonts w:ascii="Verdana" w:hAnsi="Verdana" w:cs="Arial"/>
                <w:sz w:val="20"/>
                <w:szCs w:val="20"/>
              </w:rPr>
            </w:pPr>
            <w:r w:rsidRPr="00DE6ABC">
              <w:rPr>
                <w:rFonts w:ascii="Verdana" w:hAnsi="Verdana" w:cs="Arial"/>
                <w:sz w:val="20"/>
                <w:szCs w:val="20"/>
              </w:rPr>
              <w:t>Address</w:t>
            </w:r>
          </w:p>
          <w:p w14:paraId="20A3F52E" w14:textId="77777777" w:rsidR="00B80610" w:rsidRPr="00DE6ABC" w:rsidRDefault="00B80610" w:rsidP="00C66149">
            <w:pPr>
              <w:rPr>
                <w:rFonts w:ascii="Verdana" w:hAnsi="Verdana" w:cs="Arial"/>
                <w:sz w:val="20"/>
                <w:szCs w:val="20"/>
              </w:rPr>
            </w:pPr>
          </w:p>
          <w:p w14:paraId="4D019C68" w14:textId="77777777" w:rsidR="00B80610" w:rsidRPr="00DE6ABC" w:rsidRDefault="00B80610" w:rsidP="00C66149">
            <w:pPr>
              <w:rPr>
                <w:rFonts w:ascii="Verdana" w:hAnsi="Verdana" w:cs="Arial"/>
                <w:sz w:val="20"/>
                <w:szCs w:val="20"/>
              </w:rPr>
            </w:pPr>
          </w:p>
          <w:p w14:paraId="51DA328C" w14:textId="77777777" w:rsidR="00B80610" w:rsidRPr="00DE6ABC" w:rsidRDefault="00B80610" w:rsidP="00C66149">
            <w:pPr>
              <w:rPr>
                <w:rFonts w:ascii="Verdana" w:hAnsi="Verdana" w:cs="Arial"/>
                <w:sz w:val="20"/>
                <w:szCs w:val="20"/>
              </w:rPr>
            </w:pPr>
          </w:p>
        </w:tc>
        <w:tc>
          <w:tcPr>
            <w:tcW w:w="7461" w:type="dxa"/>
          </w:tcPr>
          <w:p w14:paraId="3AD20CDC" w14:textId="77777777" w:rsidR="00B80610" w:rsidRPr="00DE6ABC" w:rsidRDefault="00B80610" w:rsidP="00C66149">
            <w:pPr>
              <w:rPr>
                <w:rFonts w:ascii="Verdana" w:hAnsi="Verdana" w:cs="Arial"/>
                <w:sz w:val="20"/>
                <w:szCs w:val="20"/>
              </w:rPr>
            </w:pPr>
          </w:p>
        </w:tc>
      </w:tr>
      <w:tr w:rsidR="00B80610" w:rsidRPr="00DE6ABC" w14:paraId="0CFC79E9" w14:textId="77777777" w:rsidTr="00DE6ABC">
        <w:tc>
          <w:tcPr>
            <w:tcW w:w="1555" w:type="dxa"/>
          </w:tcPr>
          <w:p w14:paraId="7E48DBC0" w14:textId="77777777" w:rsidR="00B80610" w:rsidRPr="00DE6ABC" w:rsidRDefault="00B80610" w:rsidP="00C66149">
            <w:pPr>
              <w:rPr>
                <w:rFonts w:ascii="Verdana" w:hAnsi="Verdana" w:cs="Arial"/>
                <w:sz w:val="20"/>
                <w:szCs w:val="20"/>
              </w:rPr>
            </w:pPr>
            <w:r w:rsidRPr="00DE6ABC">
              <w:rPr>
                <w:rFonts w:ascii="Verdana" w:hAnsi="Verdana" w:cs="Arial"/>
                <w:sz w:val="20"/>
                <w:szCs w:val="20"/>
              </w:rPr>
              <w:t>Tel / email</w:t>
            </w:r>
          </w:p>
          <w:p w14:paraId="4C23436B" w14:textId="77777777" w:rsidR="00B80610" w:rsidRPr="00DE6ABC" w:rsidRDefault="00B80610" w:rsidP="00C66149">
            <w:pPr>
              <w:rPr>
                <w:rFonts w:ascii="Verdana" w:hAnsi="Verdana" w:cs="Arial"/>
                <w:sz w:val="20"/>
                <w:szCs w:val="20"/>
              </w:rPr>
            </w:pPr>
          </w:p>
        </w:tc>
        <w:tc>
          <w:tcPr>
            <w:tcW w:w="7461" w:type="dxa"/>
          </w:tcPr>
          <w:p w14:paraId="7FDE44A5" w14:textId="77777777" w:rsidR="00B80610" w:rsidRPr="00DE6ABC" w:rsidRDefault="00B80610" w:rsidP="00C66149">
            <w:pPr>
              <w:rPr>
                <w:rFonts w:ascii="Verdana" w:hAnsi="Verdana" w:cs="Arial"/>
                <w:sz w:val="20"/>
                <w:szCs w:val="20"/>
              </w:rPr>
            </w:pPr>
          </w:p>
        </w:tc>
      </w:tr>
      <w:tr w:rsidR="00B80610" w:rsidRPr="00DE6ABC" w14:paraId="6CD10170" w14:textId="77777777" w:rsidTr="00DE6ABC">
        <w:tc>
          <w:tcPr>
            <w:tcW w:w="1555" w:type="dxa"/>
          </w:tcPr>
          <w:p w14:paraId="4CDD9ECF" w14:textId="77777777" w:rsidR="00B80610" w:rsidRPr="00DE6ABC" w:rsidRDefault="00B80610" w:rsidP="00C66149">
            <w:pPr>
              <w:rPr>
                <w:rFonts w:ascii="Verdana" w:hAnsi="Verdana" w:cs="Arial"/>
                <w:sz w:val="20"/>
                <w:szCs w:val="20"/>
              </w:rPr>
            </w:pPr>
            <w:r w:rsidRPr="00DE6ABC">
              <w:rPr>
                <w:rFonts w:ascii="Verdana" w:hAnsi="Verdana" w:cs="Arial"/>
                <w:sz w:val="20"/>
                <w:szCs w:val="20"/>
              </w:rPr>
              <w:t>Signature</w:t>
            </w:r>
          </w:p>
        </w:tc>
        <w:tc>
          <w:tcPr>
            <w:tcW w:w="7461" w:type="dxa"/>
          </w:tcPr>
          <w:p w14:paraId="6D2249C2" w14:textId="48427FE3" w:rsidR="00B80610" w:rsidRDefault="00B80610" w:rsidP="00C66149">
            <w:pPr>
              <w:rPr>
                <w:rFonts w:ascii="Verdana" w:hAnsi="Verdana" w:cs="Arial"/>
                <w:sz w:val="20"/>
                <w:szCs w:val="20"/>
              </w:rPr>
            </w:pPr>
            <w:r w:rsidRPr="00DE6ABC">
              <w:rPr>
                <w:rFonts w:ascii="Verdana" w:hAnsi="Verdana" w:cs="Arial"/>
                <w:sz w:val="20"/>
                <w:szCs w:val="20"/>
              </w:rPr>
              <w:t>I accept and agree to conform to the Rules and Regulations of the Cemetery which have been provided to me</w:t>
            </w:r>
            <w:r w:rsidR="00DE6ABC">
              <w:rPr>
                <w:rFonts w:ascii="Verdana" w:hAnsi="Verdana" w:cs="Arial"/>
                <w:sz w:val="20"/>
                <w:szCs w:val="20"/>
              </w:rPr>
              <w:t>:</w:t>
            </w:r>
          </w:p>
          <w:p w14:paraId="0425E95C" w14:textId="77777777" w:rsidR="00DE6ABC" w:rsidRPr="00DE6ABC" w:rsidRDefault="00DE6ABC" w:rsidP="00C66149">
            <w:pPr>
              <w:rPr>
                <w:rFonts w:ascii="Verdana" w:hAnsi="Verdana" w:cs="Arial"/>
                <w:sz w:val="20"/>
                <w:szCs w:val="20"/>
              </w:rPr>
            </w:pPr>
          </w:p>
          <w:p w14:paraId="57747A28" w14:textId="77777777" w:rsidR="00B80610" w:rsidRPr="00DE6ABC" w:rsidRDefault="00B80610" w:rsidP="00C66149">
            <w:pPr>
              <w:rPr>
                <w:rFonts w:ascii="Verdana" w:hAnsi="Verdana" w:cs="Arial"/>
                <w:sz w:val="20"/>
                <w:szCs w:val="20"/>
              </w:rPr>
            </w:pPr>
          </w:p>
          <w:p w14:paraId="2A7F32EA" w14:textId="77777777" w:rsidR="00B80610" w:rsidRPr="00DE6ABC" w:rsidRDefault="00B80610" w:rsidP="00C66149">
            <w:pPr>
              <w:rPr>
                <w:rFonts w:ascii="Verdana" w:hAnsi="Verdana" w:cs="Arial"/>
                <w:sz w:val="20"/>
                <w:szCs w:val="20"/>
              </w:rPr>
            </w:pPr>
          </w:p>
        </w:tc>
      </w:tr>
      <w:tr w:rsidR="00B80610" w:rsidRPr="00DE6ABC" w14:paraId="2F96282E" w14:textId="77777777" w:rsidTr="00DE6ABC">
        <w:tc>
          <w:tcPr>
            <w:tcW w:w="1555" w:type="dxa"/>
          </w:tcPr>
          <w:p w14:paraId="29311C00" w14:textId="77777777" w:rsidR="00B80610" w:rsidRPr="00DE6ABC" w:rsidRDefault="00B80610" w:rsidP="00C66149">
            <w:pPr>
              <w:rPr>
                <w:rFonts w:ascii="Verdana" w:hAnsi="Verdana" w:cs="Arial"/>
                <w:sz w:val="20"/>
                <w:szCs w:val="20"/>
              </w:rPr>
            </w:pPr>
            <w:r w:rsidRPr="00DE6ABC">
              <w:rPr>
                <w:rFonts w:ascii="Verdana" w:hAnsi="Verdana" w:cs="Arial"/>
                <w:sz w:val="20"/>
                <w:szCs w:val="20"/>
              </w:rPr>
              <w:t>Date</w:t>
            </w:r>
          </w:p>
        </w:tc>
        <w:tc>
          <w:tcPr>
            <w:tcW w:w="7461" w:type="dxa"/>
          </w:tcPr>
          <w:p w14:paraId="5C0BFEA5" w14:textId="77777777" w:rsidR="00B80610" w:rsidRPr="00DE6ABC" w:rsidRDefault="00B80610" w:rsidP="00C66149">
            <w:pPr>
              <w:rPr>
                <w:rFonts w:ascii="Verdana" w:hAnsi="Verdana" w:cs="Arial"/>
                <w:sz w:val="20"/>
                <w:szCs w:val="20"/>
              </w:rPr>
            </w:pPr>
          </w:p>
          <w:p w14:paraId="5334E731" w14:textId="77777777" w:rsidR="00B80610" w:rsidRPr="00DE6ABC" w:rsidRDefault="00B80610" w:rsidP="00C66149">
            <w:pPr>
              <w:rPr>
                <w:rFonts w:ascii="Verdana" w:hAnsi="Verdana" w:cs="Arial"/>
                <w:sz w:val="20"/>
                <w:szCs w:val="20"/>
              </w:rPr>
            </w:pPr>
          </w:p>
        </w:tc>
      </w:tr>
    </w:tbl>
    <w:p w14:paraId="2E903D56" w14:textId="77777777" w:rsidR="00B80610" w:rsidRPr="00DE6ABC" w:rsidRDefault="00B80610" w:rsidP="00B80610">
      <w:pPr>
        <w:rPr>
          <w:rFonts w:ascii="Verdana" w:hAnsi="Verdana" w:cs="Arial"/>
          <w:sz w:val="20"/>
          <w:szCs w:val="20"/>
        </w:rPr>
      </w:pPr>
    </w:p>
    <w:tbl>
      <w:tblPr>
        <w:tblStyle w:val="TableGrid"/>
        <w:tblW w:w="0" w:type="auto"/>
        <w:tblLook w:val="04A0" w:firstRow="1" w:lastRow="0" w:firstColumn="1" w:lastColumn="0" w:noHBand="0" w:noVBand="1"/>
      </w:tblPr>
      <w:tblGrid>
        <w:gridCol w:w="1555"/>
        <w:gridCol w:w="7461"/>
      </w:tblGrid>
      <w:tr w:rsidR="00B80610" w:rsidRPr="00DE6ABC" w14:paraId="22A93B91" w14:textId="77777777" w:rsidTr="00DE6ABC">
        <w:tc>
          <w:tcPr>
            <w:tcW w:w="1555" w:type="dxa"/>
            <w:shd w:val="clear" w:color="auto" w:fill="D9D9D9" w:themeFill="background1" w:themeFillShade="D9"/>
          </w:tcPr>
          <w:p w14:paraId="6E8DD0CD" w14:textId="77777777" w:rsidR="00B80610" w:rsidRPr="00DE6ABC" w:rsidRDefault="00B80610" w:rsidP="00C66149">
            <w:pPr>
              <w:rPr>
                <w:rFonts w:ascii="Verdana" w:hAnsi="Verdana" w:cs="Arial"/>
                <w:b/>
                <w:bCs/>
                <w:sz w:val="20"/>
                <w:szCs w:val="20"/>
              </w:rPr>
            </w:pPr>
            <w:r w:rsidRPr="00DE6ABC">
              <w:rPr>
                <w:rFonts w:ascii="Verdana" w:hAnsi="Verdana" w:cs="Arial"/>
                <w:b/>
                <w:bCs/>
                <w:sz w:val="20"/>
                <w:szCs w:val="20"/>
              </w:rPr>
              <w:t>Applicant 2</w:t>
            </w:r>
          </w:p>
        </w:tc>
        <w:tc>
          <w:tcPr>
            <w:tcW w:w="7461" w:type="dxa"/>
            <w:shd w:val="clear" w:color="auto" w:fill="D9D9D9" w:themeFill="background1" w:themeFillShade="D9"/>
          </w:tcPr>
          <w:p w14:paraId="51902A07" w14:textId="77777777" w:rsidR="00B80610" w:rsidRPr="00DE6ABC" w:rsidRDefault="00B80610" w:rsidP="00C66149">
            <w:pPr>
              <w:rPr>
                <w:rFonts w:ascii="Verdana" w:hAnsi="Verdana" w:cs="Arial"/>
                <w:sz w:val="20"/>
                <w:szCs w:val="20"/>
              </w:rPr>
            </w:pPr>
          </w:p>
        </w:tc>
      </w:tr>
      <w:tr w:rsidR="00B80610" w:rsidRPr="00DE6ABC" w14:paraId="09C5132C" w14:textId="77777777" w:rsidTr="00DE6ABC">
        <w:tc>
          <w:tcPr>
            <w:tcW w:w="1555" w:type="dxa"/>
          </w:tcPr>
          <w:p w14:paraId="515EE82A" w14:textId="77777777" w:rsidR="00B80610" w:rsidRPr="00DE6ABC" w:rsidRDefault="00B80610" w:rsidP="00C66149">
            <w:pPr>
              <w:rPr>
                <w:rFonts w:ascii="Verdana" w:hAnsi="Verdana" w:cs="Arial"/>
                <w:sz w:val="20"/>
                <w:szCs w:val="20"/>
              </w:rPr>
            </w:pPr>
            <w:r w:rsidRPr="00DE6ABC">
              <w:rPr>
                <w:rFonts w:ascii="Verdana" w:hAnsi="Verdana" w:cs="Arial"/>
                <w:sz w:val="20"/>
                <w:szCs w:val="20"/>
              </w:rPr>
              <w:t>Full Name</w:t>
            </w:r>
          </w:p>
          <w:p w14:paraId="40FD7FD4" w14:textId="77777777" w:rsidR="00B80610" w:rsidRPr="00DE6ABC" w:rsidRDefault="00B80610" w:rsidP="00C66149">
            <w:pPr>
              <w:rPr>
                <w:rFonts w:ascii="Verdana" w:hAnsi="Verdana" w:cs="Arial"/>
                <w:sz w:val="20"/>
                <w:szCs w:val="20"/>
              </w:rPr>
            </w:pPr>
          </w:p>
        </w:tc>
        <w:tc>
          <w:tcPr>
            <w:tcW w:w="7461" w:type="dxa"/>
          </w:tcPr>
          <w:p w14:paraId="581DC96C" w14:textId="77777777" w:rsidR="00B80610" w:rsidRPr="00DE6ABC" w:rsidRDefault="00B80610" w:rsidP="00C66149">
            <w:pPr>
              <w:rPr>
                <w:rFonts w:ascii="Verdana" w:hAnsi="Verdana" w:cs="Arial"/>
                <w:sz w:val="20"/>
                <w:szCs w:val="20"/>
              </w:rPr>
            </w:pPr>
          </w:p>
        </w:tc>
      </w:tr>
      <w:tr w:rsidR="00B80610" w:rsidRPr="00DE6ABC" w14:paraId="60E2E29A" w14:textId="77777777" w:rsidTr="00DE6ABC">
        <w:tc>
          <w:tcPr>
            <w:tcW w:w="1555" w:type="dxa"/>
          </w:tcPr>
          <w:p w14:paraId="687D37C7" w14:textId="77777777" w:rsidR="00B80610" w:rsidRPr="00DE6ABC" w:rsidRDefault="00B80610" w:rsidP="00C66149">
            <w:pPr>
              <w:rPr>
                <w:rFonts w:ascii="Verdana" w:hAnsi="Verdana" w:cs="Arial"/>
                <w:sz w:val="20"/>
                <w:szCs w:val="20"/>
              </w:rPr>
            </w:pPr>
            <w:r w:rsidRPr="00DE6ABC">
              <w:rPr>
                <w:rFonts w:ascii="Verdana" w:hAnsi="Verdana" w:cs="Arial"/>
                <w:sz w:val="20"/>
                <w:szCs w:val="20"/>
              </w:rPr>
              <w:t>Address</w:t>
            </w:r>
          </w:p>
          <w:p w14:paraId="26D1C15C" w14:textId="77777777" w:rsidR="00B80610" w:rsidRPr="00DE6ABC" w:rsidRDefault="00B80610" w:rsidP="00C66149">
            <w:pPr>
              <w:rPr>
                <w:rFonts w:ascii="Verdana" w:hAnsi="Verdana" w:cs="Arial"/>
                <w:sz w:val="20"/>
                <w:szCs w:val="20"/>
              </w:rPr>
            </w:pPr>
          </w:p>
          <w:p w14:paraId="57F3A7C2" w14:textId="77777777" w:rsidR="00B80610" w:rsidRPr="00DE6ABC" w:rsidRDefault="00B80610" w:rsidP="00C66149">
            <w:pPr>
              <w:rPr>
                <w:rFonts w:ascii="Verdana" w:hAnsi="Verdana" w:cs="Arial"/>
                <w:sz w:val="20"/>
                <w:szCs w:val="20"/>
              </w:rPr>
            </w:pPr>
          </w:p>
          <w:p w14:paraId="3977A64D" w14:textId="77777777" w:rsidR="00B80610" w:rsidRPr="00DE6ABC" w:rsidRDefault="00B80610" w:rsidP="00C66149">
            <w:pPr>
              <w:rPr>
                <w:rFonts w:ascii="Verdana" w:hAnsi="Verdana" w:cs="Arial"/>
                <w:sz w:val="20"/>
                <w:szCs w:val="20"/>
              </w:rPr>
            </w:pPr>
          </w:p>
        </w:tc>
        <w:tc>
          <w:tcPr>
            <w:tcW w:w="7461" w:type="dxa"/>
          </w:tcPr>
          <w:p w14:paraId="3E33B63C" w14:textId="77777777" w:rsidR="00B80610" w:rsidRPr="00DE6ABC" w:rsidRDefault="00B80610" w:rsidP="00C66149">
            <w:pPr>
              <w:rPr>
                <w:rFonts w:ascii="Verdana" w:hAnsi="Verdana" w:cs="Arial"/>
                <w:sz w:val="20"/>
                <w:szCs w:val="20"/>
              </w:rPr>
            </w:pPr>
          </w:p>
        </w:tc>
      </w:tr>
      <w:tr w:rsidR="00B80610" w:rsidRPr="00DE6ABC" w14:paraId="44C09DEB" w14:textId="77777777" w:rsidTr="00DE6ABC">
        <w:tc>
          <w:tcPr>
            <w:tcW w:w="1555" w:type="dxa"/>
          </w:tcPr>
          <w:p w14:paraId="7B1C20BB" w14:textId="77777777" w:rsidR="00B80610" w:rsidRPr="00DE6ABC" w:rsidRDefault="00B80610" w:rsidP="00C66149">
            <w:pPr>
              <w:rPr>
                <w:rFonts w:ascii="Verdana" w:hAnsi="Verdana" w:cs="Arial"/>
                <w:sz w:val="20"/>
                <w:szCs w:val="20"/>
              </w:rPr>
            </w:pPr>
            <w:r w:rsidRPr="00DE6ABC">
              <w:rPr>
                <w:rFonts w:ascii="Verdana" w:hAnsi="Verdana" w:cs="Arial"/>
                <w:sz w:val="20"/>
                <w:szCs w:val="20"/>
              </w:rPr>
              <w:t>Tel / email</w:t>
            </w:r>
          </w:p>
          <w:p w14:paraId="0120B0A1" w14:textId="77777777" w:rsidR="00B80610" w:rsidRPr="00DE6ABC" w:rsidRDefault="00B80610" w:rsidP="00C66149">
            <w:pPr>
              <w:rPr>
                <w:rFonts w:ascii="Verdana" w:hAnsi="Verdana" w:cs="Arial"/>
                <w:sz w:val="20"/>
                <w:szCs w:val="20"/>
              </w:rPr>
            </w:pPr>
          </w:p>
        </w:tc>
        <w:tc>
          <w:tcPr>
            <w:tcW w:w="7461" w:type="dxa"/>
          </w:tcPr>
          <w:p w14:paraId="5E24CC5B" w14:textId="77777777" w:rsidR="00B80610" w:rsidRPr="00DE6ABC" w:rsidRDefault="00B80610" w:rsidP="00C66149">
            <w:pPr>
              <w:rPr>
                <w:rFonts w:ascii="Verdana" w:hAnsi="Verdana" w:cs="Arial"/>
                <w:sz w:val="20"/>
                <w:szCs w:val="20"/>
              </w:rPr>
            </w:pPr>
          </w:p>
        </w:tc>
      </w:tr>
      <w:tr w:rsidR="00B80610" w:rsidRPr="00DE6ABC" w14:paraId="2F2AA420" w14:textId="77777777" w:rsidTr="00DE6ABC">
        <w:tc>
          <w:tcPr>
            <w:tcW w:w="1555" w:type="dxa"/>
          </w:tcPr>
          <w:p w14:paraId="2C772407" w14:textId="77777777" w:rsidR="00B80610" w:rsidRPr="00DE6ABC" w:rsidRDefault="00B80610" w:rsidP="00C66149">
            <w:pPr>
              <w:rPr>
                <w:rFonts w:ascii="Verdana" w:hAnsi="Verdana" w:cs="Arial"/>
                <w:sz w:val="20"/>
                <w:szCs w:val="20"/>
              </w:rPr>
            </w:pPr>
            <w:r w:rsidRPr="00DE6ABC">
              <w:rPr>
                <w:rFonts w:ascii="Verdana" w:hAnsi="Verdana" w:cs="Arial"/>
                <w:sz w:val="20"/>
                <w:szCs w:val="20"/>
              </w:rPr>
              <w:t>Signature</w:t>
            </w:r>
          </w:p>
        </w:tc>
        <w:tc>
          <w:tcPr>
            <w:tcW w:w="7461" w:type="dxa"/>
          </w:tcPr>
          <w:p w14:paraId="71ADEA58" w14:textId="013805DB" w:rsidR="00B80610" w:rsidRDefault="00B80610" w:rsidP="00C66149">
            <w:pPr>
              <w:rPr>
                <w:rFonts w:ascii="Verdana" w:hAnsi="Verdana" w:cs="Arial"/>
                <w:sz w:val="20"/>
                <w:szCs w:val="20"/>
              </w:rPr>
            </w:pPr>
            <w:r w:rsidRPr="00DE6ABC">
              <w:rPr>
                <w:rFonts w:ascii="Verdana" w:hAnsi="Verdana" w:cs="Arial"/>
                <w:sz w:val="20"/>
                <w:szCs w:val="20"/>
              </w:rPr>
              <w:t>I accept and agree to conform to the Rules and Regulations of the Cemetery which have been provided to me</w:t>
            </w:r>
            <w:r w:rsidR="00DE6ABC">
              <w:rPr>
                <w:rFonts w:ascii="Verdana" w:hAnsi="Verdana" w:cs="Arial"/>
                <w:sz w:val="20"/>
                <w:szCs w:val="20"/>
              </w:rPr>
              <w:t>:</w:t>
            </w:r>
          </w:p>
          <w:p w14:paraId="4505CB58" w14:textId="77777777" w:rsidR="00DE6ABC" w:rsidRPr="00DE6ABC" w:rsidRDefault="00DE6ABC" w:rsidP="00C66149">
            <w:pPr>
              <w:rPr>
                <w:rFonts w:ascii="Verdana" w:hAnsi="Verdana" w:cs="Arial"/>
                <w:sz w:val="20"/>
                <w:szCs w:val="20"/>
              </w:rPr>
            </w:pPr>
          </w:p>
          <w:p w14:paraId="38042EF3" w14:textId="77777777" w:rsidR="00B80610" w:rsidRPr="00DE6ABC" w:rsidRDefault="00B80610" w:rsidP="00C66149">
            <w:pPr>
              <w:rPr>
                <w:rFonts w:ascii="Verdana" w:hAnsi="Verdana" w:cs="Arial"/>
                <w:sz w:val="20"/>
                <w:szCs w:val="20"/>
              </w:rPr>
            </w:pPr>
          </w:p>
          <w:p w14:paraId="1389F938" w14:textId="77777777" w:rsidR="00B80610" w:rsidRPr="00DE6ABC" w:rsidRDefault="00B80610" w:rsidP="00C66149">
            <w:pPr>
              <w:rPr>
                <w:rFonts w:ascii="Verdana" w:hAnsi="Verdana" w:cs="Arial"/>
                <w:sz w:val="20"/>
                <w:szCs w:val="20"/>
              </w:rPr>
            </w:pPr>
          </w:p>
        </w:tc>
      </w:tr>
      <w:tr w:rsidR="00B80610" w:rsidRPr="00DE6ABC" w14:paraId="015F67E8" w14:textId="77777777" w:rsidTr="00DE6ABC">
        <w:tc>
          <w:tcPr>
            <w:tcW w:w="1555" w:type="dxa"/>
          </w:tcPr>
          <w:p w14:paraId="11E71DBE" w14:textId="77777777" w:rsidR="00B80610" w:rsidRPr="00DE6ABC" w:rsidRDefault="00B80610" w:rsidP="00C66149">
            <w:pPr>
              <w:rPr>
                <w:rFonts w:ascii="Verdana" w:hAnsi="Verdana" w:cs="Arial"/>
                <w:sz w:val="20"/>
                <w:szCs w:val="20"/>
              </w:rPr>
            </w:pPr>
            <w:r w:rsidRPr="00DE6ABC">
              <w:rPr>
                <w:rFonts w:ascii="Verdana" w:hAnsi="Verdana" w:cs="Arial"/>
                <w:sz w:val="20"/>
                <w:szCs w:val="20"/>
              </w:rPr>
              <w:t>Date</w:t>
            </w:r>
          </w:p>
        </w:tc>
        <w:tc>
          <w:tcPr>
            <w:tcW w:w="7461" w:type="dxa"/>
          </w:tcPr>
          <w:p w14:paraId="6A6CCBC0" w14:textId="77777777" w:rsidR="00B80610" w:rsidRPr="00DE6ABC" w:rsidRDefault="00B80610" w:rsidP="00C66149">
            <w:pPr>
              <w:rPr>
                <w:rFonts w:ascii="Verdana" w:hAnsi="Verdana" w:cs="Arial"/>
                <w:sz w:val="20"/>
                <w:szCs w:val="20"/>
              </w:rPr>
            </w:pPr>
          </w:p>
          <w:p w14:paraId="6AD17AC3" w14:textId="77777777" w:rsidR="00B80610" w:rsidRPr="00DE6ABC" w:rsidRDefault="00B80610" w:rsidP="00C66149">
            <w:pPr>
              <w:rPr>
                <w:rFonts w:ascii="Verdana" w:hAnsi="Verdana" w:cs="Arial"/>
                <w:sz w:val="20"/>
                <w:szCs w:val="20"/>
              </w:rPr>
            </w:pPr>
          </w:p>
        </w:tc>
      </w:tr>
    </w:tbl>
    <w:p w14:paraId="4421D379" w14:textId="77777777" w:rsidR="00B80610" w:rsidRPr="00DE6ABC" w:rsidRDefault="00B80610" w:rsidP="00B80610">
      <w:pPr>
        <w:rPr>
          <w:rFonts w:ascii="Verdana" w:hAnsi="Verdana" w:cs="Arial"/>
          <w:sz w:val="20"/>
          <w:szCs w:val="20"/>
        </w:rPr>
      </w:pPr>
    </w:p>
    <w:tbl>
      <w:tblPr>
        <w:tblStyle w:val="TableGrid"/>
        <w:tblW w:w="0" w:type="auto"/>
        <w:tblLook w:val="04A0" w:firstRow="1" w:lastRow="0" w:firstColumn="1" w:lastColumn="0" w:noHBand="0" w:noVBand="1"/>
      </w:tblPr>
      <w:tblGrid>
        <w:gridCol w:w="1555"/>
        <w:gridCol w:w="7461"/>
      </w:tblGrid>
      <w:tr w:rsidR="00B80610" w:rsidRPr="00DE6ABC" w14:paraId="02CC1C3E" w14:textId="77777777" w:rsidTr="00DE6ABC">
        <w:tc>
          <w:tcPr>
            <w:tcW w:w="1555" w:type="dxa"/>
            <w:shd w:val="clear" w:color="auto" w:fill="D9D9D9" w:themeFill="background1" w:themeFillShade="D9"/>
          </w:tcPr>
          <w:p w14:paraId="60BA9888" w14:textId="77777777" w:rsidR="00B80610" w:rsidRPr="00DE6ABC" w:rsidRDefault="00B80610" w:rsidP="00C66149">
            <w:pPr>
              <w:rPr>
                <w:rFonts w:ascii="Verdana" w:hAnsi="Verdana" w:cs="Arial"/>
                <w:b/>
                <w:bCs/>
                <w:sz w:val="20"/>
                <w:szCs w:val="20"/>
              </w:rPr>
            </w:pPr>
            <w:r w:rsidRPr="00DE6ABC">
              <w:rPr>
                <w:rFonts w:ascii="Verdana" w:hAnsi="Verdana" w:cs="Arial"/>
                <w:b/>
                <w:bCs/>
                <w:sz w:val="20"/>
                <w:szCs w:val="20"/>
              </w:rPr>
              <w:t>Applicant 3</w:t>
            </w:r>
          </w:p>
        </w:tc>
        <w:tc>
          <w:tcPr>
            <w:tcW w:w="7461" w:type="dxa"/>
            <w:shd w:val="clear" w:color="auto" w:fill="D9D9D9" w:themeFill="background1" w:themeFillShade="D9"/>
          </w:tcPr>
          <w:p w14:paraId="717A7AF6" w14:textId="77777777" w:rsidR="00B80610" w:rsidRPr="00DE6ABC" w:rsidRDefault="00B80610" w:rsidP="00C66149">
            <w:pPr>
              <w:rPr>
                <w:rFonts w:ascii="Verdana" w:hAnsi="Verdana" w:cs="Arial"/>
                <w:sz w:val="20"/>
                <w:szCs w:val="20"/>
              </w:rPr>
            </w:pPr>
          </w:p>
        </w:tc>
      </w:tr>
      <w:tr w:rsidR="00B80610" w:rsidRPr="00DE6ABC" w14:paraId="54137E23" w14:textId="77777777" w:rsidTr="00DE6ABC">
        <w:tc>
          <w:tcPr>
            <w:tcW w:w="1555" w:type="dxa"/>
          </w:tcPr>
          <w:p w14:paraId="6B642726" w14:textId="77777777" w:rsidR="00B80610" w:rsidRPr="00DE6ABC" w:rsidRDefault="00B80610" w:rsidP="00C66149">
            <w:pPr>
              <w:rPr>
                <w:rFonts w:ascii="Verdana" w:hAnsi="Verdana" w:cs="Arial"/>
                <w:sz w:val="20"/>
                <w:szCs w:val="20"/>
              </w:rPr>
            </w:pPr>
            <w:r w:rsidRPr="00DE6ABC">
              <w:rPr>
                <w:rFonts w:ascii="Verdana" w:hAnsi="Verdana" w:cs="Arial"/>
                <w:sz w:val="20"/>
                <w:szCs w:val="20"/>
              </w:rPr>
              <w:t>Full Name</w:t>
            </w:r>
          </w:p>
          <w:p w14:paraId="7C3ED896" w14:textId="77777777" w:rsidR="00B80610" w:rsidRPr="00DE6ABC" w:rsidRDefault="00B80610" w:rsidP="00C66149">
            <w:pPr>
              <w:rPr>
                <w:rFonts w:ascii="Verdana" w:hAnsi="Verdana" w:cs="Arial"/>
                <w:sz w:val="20"/>
                <w:szCs w:val="20"/>
              </w:rPr>
            </w:pPr>
          </w:p>
        </w:tc>
        <w:tc>
          <w:tcPr>
            <w:tcW w:w="7461" w:type="dxa"/>
          </w:tcPr>
          <w:p w14:paraId="1207E61C" w14:textId="77777777" w:rsidR="00B80610" w:rsidRPr="00DE6ABC" w:rsidRDefault="00B80610" w:rsidP="00C66149">
            <w:pPr>
              <w:rPr>
                <w:rFonts w:ascii="Verdana" w:hAnsi="Verdana" w:cs="Arial"/>
                <w:sz w:val="20"/>
                <w:szCs w:val="20"/>
              </w:rPr>
            </w:pPr>
          </w:p>
        </w:tc>
      </w:tr>
      <w:tr w:rsidR="00B80610" w:rsidRPr="00DE6ABC" w14:paraId="5C474914" w14:textId="77777777" w:rsidTr="00DE6ABC">
        <w:tc>
          <w:tcPr>
            <w:tcW w:w="1555" w:type="dxa"/>
          </w:tcPr>
          <w:p w14:paraId="0ADAE6E0" w14:textId="77777777" w:rsidR="00B80610" w:rsidRPr="00DE6ABC" w:rsidRDefault="00B80610" w:rsidP="00C66149">
            <w:pPr>
              <w:rPr>
                <w:rFonts w:ascii="Verdana" w:hAnsi="Verdana" w:cs="Arial"/>
                <w:sz w:val="20"/>
                <w:szCs w:val="20"/>
              </w:rPr>
            </w:pPr>
            <w:r w:rsidRPr="00DE6ABC">
              <w:rPr>
                <w:rFonts w:ascii="Verdana" w:hAnsi="Verdana" w:cs="Arial"/>
                <w:sz w:val="20"/>
                <w:szCs w:val="20"/>
              </w:rPr>
              <w:t>Address</w:t>
            </w:r>
          </w:p>
          <w:p w14:paraId="0AD7D0E8" w14:textId="77777777" w:rsidR="00B80610" w:rsidRPr="00DE6ABC" w:rsidRDefault="00B80610" w:rsidP="00C66149">
            <w:pPr>
              <w:rPr>
                <w:rFonts w:ascii="Verdana" w:hAnsi="Verdana" w:cs="Arial"/>
                <w:sz w:val="20"/>
                <w:szCs w:val="20"/>
              </w:rPr>
            </w:pPr>
          </w:p>
          <w:p w14:paraId="14760A3C" w14:textId="77777777" w:rsidR="00B80610" w:rsidRPr="00DE6ABC" w:rsidRDefault="00B80610" w:rsidP="00C66149">
            <w:pPr>
              <w:rPr>
                <w:rFonts w:ascii="Verdana" w:hAnsi="Verdana" w:cs="Arial"/>
                <w:sz w:val="20"/>
                <w:szCs w:val="20"/>
              </w:rPr>
            </w:pPr>
          </w:p>
          <w:p w14:paraId="0F734AE2" w14:textId="77777777" w:rsidR="00B80610" w:rsidRPr="00DE6ABC" w:rsidRDefault="00B80610" w:rsidP="00C66149">
            <w:pPr>
              <w:rPr>
                <w:rFonts w:ascii="Verdana" w:hAnsi="Verdana" w:cs="Arial"/>
                <w:sz w:val="20"/>
                <w:szCs w:val="20"/>
              </w:rPr>
            </w:pPr>
          </w:p>
        </w:tc>
        <w:tc>
          <w:tcPr>
            <w:tcW w:w="7461" w:type="dxa"/>
          </w:tcPr>
          <w:p w14:paraId="550C8496" w14:textId="77777777" w:rsidR="00B80610" w:rsidRPr="00DE6ABC" w:rsidRDefault="00B80610" w:rsidP="00C66149">
            <w:pPr>
              <w:rPr>
                <w:rFonts w:ascii="Verdana" w:hAnsi="Verdana" w:cs="Arial"/>
                <w:sz w:val="20"/>
                <w:szCs w:val="20"/>
              </w:rPr>
            </w:pPr>
          </w:p>
        </w:tc>
      </w:tr>
      <w:tr w:rsidR="00B80610" w:rsidRPr="00DE6ABC" w14:paraId="1408F8C9" w14:textId="77777777" w:rsidTr="00DE6ABC">
        <w:tc>
          <w:tcPr>
            <w:tcW w:w="1555" w:type="dxa"/>
          </w:tcPr>
          <w:p w14:paraId="35CB7542" w14:textId="77777777" w:rsidR="00B80610" w:rsidRPr="00DE6ABC" w:rsidRDefault="00B80610" w:rsidP="00C66149">
            <w:pPr>
              <w:rPr>
                <w:rFonts w:ascii="Verdana" w:hAnsi="Verdana" w:cs="Arial"/>
                <w:sz w:val="20"/>
                <w:szCs w:val="20"/>
              </w:rPr>
            </w:pPr>
            <w:r w:rsidRPr="00DE6ABC">
              <w:rPr>
                <w:rFonts w:ascii="Verdana" w:hAnsi="Verdana" w:cs="Arial"/>
                <w:sz w:val="20"/>
                <w:szCs w:val="20"/>
              </w:rPr>
              <w:t>Tel / email</w:t>
            </w:r>
          </w:p>
          <w:p w14:paraId="595E3B84" w14:textId="77777777" w:rsidR="00B80610" w:rsidRPr="00DE6ABC" w:rsidRDefault="00B80610" w:rsidP="00C66149">
            <w:pPr>
              <w:rPr>
                <w:rFonts w:ascii="Verdana" w:hAnsi="Verdana" w:cs="Arial"/>
                <w:sz w:val="20"/>
                <w:szCs w:val="20"/>
              </w:rPr>
            </w:pPr>
          </w:p>
        </w:tc>
        <w:tc>
          <w:tcPr>
            <w:tcW w:w="7461" w:type="dxa"/>
          </w:tcPr>
          <w:p w14:paraId="0F1E2F4B" w14:textId="77777777" w:rsidR="00B80610" w:rsidRPr="00DE6ABC" w:rsidRDefault="00B80610" w:rsidP="00C66149">
            <w:pPr>
              <w:rPr>
                <w:rFonts w:ascii="Verdana" w:hAnsi="Verdana" w:cs="Arial"/>
                <w:sz w:val="20"/>
                <w:szCs w:val="20"/>
              </w:rPr>
            </w:pPr>
          </w:p>
        </w:tc>
      </w:tr>
      <w:tr w:rsidR="00B80610" w:rsidRPr="00DE6ABC" w14:paraId="3EDC1AEF" w14:textId="77777777" w:rsidTr="00DE6ABC">
        <w:tc>
          <w:tcPr>
            <w:tcW w:w="1555" w:type="dxa"/>
          </w:tcPr>
          <w:p w14:paraId="373CF4C3" w14:textId="77777777" w:rsidR="00B80610" w:rsidRPr="00DE6ABC" w:rsidRDefault="00B80610" w:rsidP="00C66149">
            <w:pPr>
              <w:rPr>
                <w:rFonts w:ascii="Verdana" w:hAnsi="Verdana" w:cs="Arial"/>
                <w:sz w:val="20"/>
                <w:szCs w:val="20"/>
              </w:rPr>
            </w:pPr>
            <w:r w:rsidRPr="00DE6ABC">
              <w:rPr>
                <w:rFonts w:ascii="Verdana" w:hAnsi="Verdana" w:cs="Arial"/>
                <w:sz w:val="20"/>
                <w:szCs w:val="20"/>
              </w:rPr>
              <w:t>Signature</w:t>
            </w:r>
          </w:p>
        </w:tc>
        <w:tc>
          <w:tcPr>
            <w:tcW w:w="7461" w:type="dxa"/>
          </w:tcPr>
          <w:p w14:paraId="3886AA17" w14:textId="563E897E" w:rsidR="00B80610" w:rsidRPr="00DE6ABC" w:rsidRDefault="00B80610" w:rsidP="00C66149">
            <w:pPr>
              <w:rPr>
                <w:rFonts w:ascii="Verdana" w:hAnsi="Verdana" w:cs="Arial"/>
                <w:sz w:val="20"/>
                <w:szCs w:val="20"/>
              </w:rPr>
            </w:pPr>
            <w:r w:rsidRPr="00DE6ABC">
              <w:rPr>
                <w:rFonts w:ascii="Verdana" w:hAnsi="Verdana" w:cs="Arial"/>
                <w:sz w:val="20"/>
                <w:szCs w:val="20"/>
              </w:rPr>
              <w:t>I accept and agree to conform to the Rules and Regulations of the Cemetery which have been provided to me</w:t>
            </w:r>
            <w:r w:rsidR="00DE6ABC">
              <w:rPr>
                <w:rFonts w:ascii="Verdana" w:hAnsi="Verdana" w:cs="Arial"/>
                <w:sz w:val="20"/>
                <w:szCs w:val="20"/>
              </w:rPr>
              <w:t>:</w:t>
            </w:r>
            <w:r w:rsidRPr="00DE6ABC">
              <w:rPr>
                <w:rFonts w:ascii="Verdana" w:hAnsi="Verdana" w:cs="Arial"/>
                <w:sz w:val="20"/>
                <w:szCs w:val="20"/>
              </w:rPr>
              <w:t xml:space="preserve"> </w:t>
            </w:r>
          </w:p>
          <w:p w14:paraId="2138189D" w14:textId="77777777" w:rsidR="00B80610" w:rsidRDefault="00B80610" w:rsidP="00C66149">
            <w:pPr>
              <w:rPr>
                <w:rFonts w:ascii="Verdana" w:hAnsi="Verdana" w:cs="Arial"/>
                <w:sz w:val="20"/>
                <w:szCs w:val="20"/>
              </w:rPr>
            </w:pPr>
          </w:p>
          <w:p w14:paraId="4740FAF6" w14:textId="77777777" w:rsidR="00DE6ABC" w:rsidRPr="00DE6ABC" w:rsidRDefault="00DE6ABC" w:rsidP="00C66149">
            <w:pPr>
              <w:rPr>
                <w:rFonts w:ascii="Verdana" w:hAnsi="Verdana" w:cs="Arial"/>
                <w:sz w:val="20"/>
                <w:szCs w:val="20"/>
              </w:rPr>
            </w:pPr>
          </w:p>
          <w:p w14:paraId="0014F3DD" w14:textId="77777777" w:rsidR="00B80610" w:rsidRPr="00DE6ABC" w:rsidRDefault="00B80610" w:rsidP="00C66149">
            <w:pPr>
              <w:rPr>
                <w:rFonts w:ascii="Verdana" w:hAnsi="Verdana" w:cs="Arial"/>
                <w:sz w:val="20"/>
                <w:szCs w:val="20"/>
              </w:rPr>
            </w:pPr>
          </w:p>
        </w:tc>
      </w:tr>
      <w:tr w:rsidR="00B80610" w:rsidRPr="00DE6ABC" w14:paraId="6822A8C5" w14:textId="77777777" w:rsidTr="00DE6ABC">
        <w:tc>
          <w:tcPr>
            <w:tcW w:w="1555" w:type="dxa"/>
          </w:tcPr>
          <w:p w14:paraId="1D021EC4" w14:textId="77777777" w:rsidR="00B80610" w:rsidRPr="00DE6ABC" w:rsidRDefault="00B80610" w:rsidP="00C66149">
            <w:pPr>
              <w:rPr>
                <w:rFonts w:ascii="Verdana" w:hAnsi="Verdana" w:cs="Arial"/>
                <w:sz w:val="20"/>
                <w:szCs w:val="20"/>
              </w:rPr>
            </w:pPr>
            <w:r w:rsidRPr="00DE6ABC">
              <w:rPr>
                <w:rFonts w:ascii="Verdana" w:hAnsi="Verdana" w:cs="Arial"/>
                <w:sz w:val="20"/>
                <w:szCs w:val="20"/>
              </w:rPr>
              <w:t>Date</w:t>
            </w:r>
          </w:p>
        </w:tc>
        <w:tc>
          <w:tcPr>
            <w:tcW w:w="7461" w:type="dxa"/>
          </w:tcPr>
          <w:p w14:paraId="75630171" w14:textId="77777777" w:rsidR="00B80610" w:rsidRPr="00DE6ABC" w:rsidRDefault="00B80610" w:rsidP="00C66149">
            <w:pPr>
              <w:rPr>
                <w:rFonts w:ascii="Verdana" w:hAnsi="Verdana" w:cs="Arial"/>
                <w:sz w:val="20"/>
                <w:szCs w:val="20"/>
              </w:rPr>
            </w:pPr>
          </w:p>
          <w:p w14:paraId="723B4DC0" w14:textId="77777777" w:rsidR="00B80610" w:rsidRPr="00DE6ABC" w:rsidRDefault="00B80610" w:rsidP="00C66149">
            <w:pPr>
              <w:rPr>
                <w:rFonts w:ascii="Verdana" w:hAnsi="Verdana" w:cs="Arial"/>
                <w:sz w:val="20"/>
                <w:szCs w:val="20"/>
              </w:rPr>
            </w:pPr>
          </w:p>
        </w:tc>
      </w:tr>
    </w:tbl>
    <w:p w14:paraId="23AFE9EB" w14:textId="77777777" w:rsidR="002D2E76" w:rsidRDefault="002D2E76">
      <w:pPr>
        <w:rPr>
          <w:rFonts w:ascii="Verdana" w:hAnsi="Verdana" w:cs="Arial"/>
          <w:sz w:val="20"/>
          <w:szCs w:val="20"/>
        </w:rPr>
      </w:pPr>
    </w:p>
    <w:p w14:paraId="58ED9897" w14:textId="77777777" w:rsidR="002D2E76" w:rsidRDefault="002D2E76">
      <w:pPr>
        <w:rPr>
          <w:rFonts w:ascii="Verdana" w:hAnsi="Verdana" w:cs="Arial"/>
          <w:sz w:val="20"/>
          <w:szCs w:val="20"/>
        </w:rPr>
      </w:pPr>
    </w:p>
    <w:tbl>
      <w:tblPr>
        <w:tblStyle w:val="TableGrid"/>
        <w:tblW w:w="0" w:type="auto"/>
        <w:tblLook w:val="04A0" w:firstRow="1" w:lastRow="0" w:firstColumn="1" w:lastColumn="0" w:noHBand="0" w:noVBand="1"/>
      </w:tblPr>
      <w:tblGrid>
        <w:gridCol w:w="2830"/>
        <w:gridCol w:w="3261"/>
        <w:gridCol w:w="2925"/>
      </w:tblGrid>
      <w:tr w:rsidR="002D2E76" w14:paraId="35D295E1" w14:textId="77777777" w:rsidTr="00A45DAA">
        <w:tc>
          <w:tcPr>
            <w:tcW w:w="9016" w:type="dxa"/>
            <w:gridSpan w:val="3"/>
            <w:shd w:val="clear" w:color="auto" w:fill="D9D9D9" w:themeFill="background1" w:themeFillShade="D9"/>
          </w:tcPr>
          <w:p w14:paraId="53BA86CF" w14:textId="150302AE" w:rsidR="002D2E76" w:rsidRPr="002D2E76" w:rsidRDefault="002D2E76" w:rsidP="002D2E76">
            <w:pPr>
              <w:jc w:val="center"/>
              <w:rPr>
                <w:rFonts w:ascii="Verdana" w:hAnsi="Verdana" w:cs="Arial"/>
                <w:b/>
                <w:bCs/>
                <w:sz w:val="20"/>
                <w:szCs w:val="20"/>
              </w:rPr>
            </w:pPr>
            <w:r w:rsidRPr="002D2E76">
              <w:rPr>
                <w:rFonts w:ascii="Verdana" w:hAnsi="Verdana" w:cs="Arial"/>
                <w:b/>
                <w:bCs/>
                <w:sz w:val="20"/>
                <w:szCs w:val="20"/>
              </w:rPr>
              <w:t>PARISH COUNCIL USE ONLY</w:t>
            </w:r>
          </w:p>
        </w:tc>
      </w:tr>
      <w:tr w:rsidR="002D2E76" w14:paraId="30DDC0D7" w14:textId="77777777" w:rsidTr="00A45DAA">
        <w:tc>
          <w:tcPr>
            <w:tcW w:w="2830" w:type="dxa"/>
            <w:shd w:val="clear" w:color="auto" w:fill="D9D9D9" w:themeFill="background1" w:themeFillShade="D9"/>
          </w:tcPr>
          <w:p w14:paraId="4E4EC596" w14:textId="77777777" w:rsidR="002D2E76" w:rsidRDefault="002D2E76">
            <w:pPr>
              <w:rPr>
                <w:rFonts w:ascii="Verdana" w:hAnsi="Verdana" w:cs="Arial"/>
                <w:sz w:val="20"/>
                <w:szCs w:val="20"/>
              </w:rPr>
            </w:pPr>
            <w:r>
              <w:rPr>
                <w:rFonts w:ascii="Verdana" w:hAnsi="Verdana" w:cs="Arial"/>
                <w:sz w:val="20"/>
                <w:szCs w:val="20"/>
              </w:rPr>
              <w:t>Plot No:</w:t>
            </w:r>
          </w:p>
          <w:p w14:paraId="2116C385" w14:textId="2A9AEF57" w:rsidR="002D2E76" w:rsidRDefault="002D2E76">
            <w:pPr>
              <w:rPr>
                <w:rFonts w:ascii="Verdana" w:hAnsi="Verdana" w:cs="Arial"/>
                <w:sz w:val="20"/>
                <w:szCs w:val="20"/>
              </w:rPr>
            </w:pPr>
          </w:p>
        </w:tc>
        <w:tc>
          <w:tcPr>
            <w:tcW w:w="3261" w:type="dxa"/>
            <w:shd w:val="clear" w:color="auto" w:fill="D9D9D9" w:themeFill="background1" w:themeFillShade="D9"/>
          </w:tcPr>
          <w:p w14:paraId="015795DE" w14:textId="543DF159" w:rsidR="002D2E76" w:rsidRDefault="002D2E76">
            <w:pPr>
              <w:rPr>
                <w:rFonts w:ascii="Verdana" w:hAnsi="Verdana" w:cs="Arial"/>
                <w:sz w:val="20"/>
                <w:szCs w:val="20"/>
              </w:rPr>
            </w:pPr>
            <w:r>
              <w:rPr>
                <w:rFonts w:ascii="Verdana" w:hAnsi="Verdana" w:cs="Arial"/>
                <w:sz w:val="20"/>
                <w:szCs w:val="20"/>
              </w:rPr>
              <w:t>ERB Grant No:</w:t>
            </w:r>
          </w:p>
        </w:tc>
        <w:tc>
          <w:tcPr>
            <w:tcW w:w="2925" w:type="dxa"/>
            <w:shd w:val="clear" w:color="auto" w:fill="D9D9D9" w:themeFill="background1" w:themeFillShade="D9"/>
          </w:tcPr>
          <w:p w14:paraId="181D233E" w14:textId="04D9229D" w:rsidR="002D2E76" w:rsidRDefault="002D2E76">
            <w:pPr>
              <w:rPr>
                <w:rFonts w:ascii="Verdana" w:hAnsi="Verdana" w:cs="Arial"/>
                <w:sz w:val="20"/>
                <w:szCs w:val="20"/>
              </w:rPr>
            </w:pPr>
            <w:r>
              <w:rPr>
                <w:rFonts w:ascii="Verdana" w:hAnsi="Verdana" w:cs="Arial"/>
                <w:sz w:val="20"/>
                <w:szCs w:val="20"/>
              </w:rPr>
              <w:t>Issued on:</w:t>
            </w:r>
          </w:p>
        </w:tc>
      </w:tr>
      <w:tr w:rsidR="002D2E76" w14:paraId="6C5E9F46" w14:textId="77777777" w:rsidTr="00A45DAA">
        <w:tc>
          <w:tcPr>
            <w:tcW w:w="2830" w:type="dxa"/>
            <w:shd w:val="clear" w:color="auto" w:fill="D9D9D9" w:themeFill="background1" w:themeFillShade="D9"/>
          </w:tcPr>
          <w:p w14:paraId="6ACCBB0B" w14:textId="56552ED7" w:rsidR="002D2E76" w:rsidRDefault="002D2E76">
            <w:pPr>
              <w:rPr>
                <w:rFonts w:ascii="Verdana" w:hAnsi="Verdana" w:cs="Arial"/>
                <w:sz w:val="20"/>
                <w:szCs w:val="20"/>
              </w:rPr>
            </w:pPr>
            <w:r>
              <w:rPr>
                <w:rFonts w:ascii="Verdana" w:hAnsi="Verdana" w:cs="Arial"/>
                <w:sz w:val="20"/>
                <w:szCs w:val="20"/>
              </w:rPr>
              <w:t>Signed (Parish Council Clerk)</w:t>
            </w:r>
            <w:r w:rsidR="00955DBF">
              <w:rPr>
                <w:rFonts w:ascii="Verdana" w:hAnsi="Verdana" w:cs="Arial"/>
                <w:sz w:val="20"/>
                <w:szCs w:val="20"/>
              </w:rPr>
              <w:t>:</w:t>
            </w:r>
          </w:p>
        </w:tc>
        <w:tc>
          <w:tcPr>
            <w:tcW w:w="3261" w:type="dxa"/>
            <w:shd w:val="clear" w:color="auto" w:fill="D9D9D9" w:themeFill="background1" w:themeFillShade="D9"/>
          </w:tcPr>
          <w:p w14:paraId="4B307AD3" w14:textId="6AD41BF2" w:rsidR="002D2E76" w:rsidRDefault="002D2E76">
            <w:pPr>
              <w:rPr>
                <w:rFonts w:ascii="Verdana" w:hAnsi="Verdana" w:cs="Arial"/>
                <w:sz w:val="20"/>
                <w:szCs w:val="20"/>
              </w:rPr>
            </w:pPr>
          </w:p>
        </w:tc>
        <w:tc>
          <w:tcPr>
            <w:tcW w:w="2925" w:type="dxa"/>
            <w:shd w:val="clear" w:color="auto" w:fill="D9D9D9" w:themeFill="background1" w:themeFillShade="D9"/>
          </w:tcPr>
          <w:p w14:paraId="1DE4C4CD" w14:textId="3DB32820" w:rsidR="002D2E76" w:rsidRDefault="002D2E76">
            <w:pPr>
              <w:rPr>
                <w:rFonts w:ascii="Verdana" w:hAnsi="Verdana" w:cs="Arial"/>
                <w:sz w:val="20"/>
                <w:szCs w:val="20"/>
              </w:rPr>
            </w:pPr>
            <w:r>
              <w:rPr>
                <w:rFonts w:ascii="Verdana" w:hAnsi="Verdana" w:cs="Arial"/>
                <w:sz w:val="20"/>
                <w:szCs w:val="20"/>
              </w:rPr>
              <w:t xml:space="preserve">Date: </w:t>
            </w:r>
          </w:p>
        </w:tc>
      </w:tr>
    </w:tbl>
    <w:p w14:paraId="743A8A20" w14:textId="566C3801" w:rsidR="00B80610" w:rsidRPr="00DE6ABC" w:rsidRDefault="00B80610">
      <w:pPr>
        <w:rPr>
          <w:rFonts w:ascii="Verdana" w:hAnsi="Verdana"/>
          <w:sz w:val="20"/>
          <w:szCs w:val="20"/>
        </w:rPr>
      </w:pPr>
      <w:r w:rsidRPr="00DE6ABC">
        <w:rPr>
          <w:rFonts w:ascii="Verdana" w:hAnsi="Verdana" w:cs="Arial"/>
          <w:sz w:val="20"/>
          <w:szCs w:val="20"/>
        </w:rPr>
        <w:t xml:space="preserve"> </w:t>
      </w:r>
      <w:r w:rsidRPr="00DE6ABC">
        <w:rPr>
          <w:rFonts w:ascii="Verdana" w:hAnsi="Verdana" w:cs="Arial"/>
          <w:sz w:val="20"/>
          <w:szCs w:val="20"/>
        </w:rPr>
        <w:tab/>
      </w:r>
      <w:bookmarkEnd w:id="0"/>
    </w:p>
    <w:sectPr w:rsidR="00B80610" w:rsidRPr="00DE6ABC" w:rsidSect="00B80610">
      <w:pgSz w:w="11906" w:h="16838"/>
      <w:pgMar w:top="284"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6C0"/>
    <w:multiLevelType w:val="hybridMultilevel"/>
    <w:tmpl w:val="995CEC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75B9D"/>
    <w:multiLevelType w:val="hybridMultilevel"/>
    <w:tmpl w:val="2EF4CE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1C3D3C"/>
    <w:multiLevelType w:val="hybridMultilevel"/>
    <w:tmpl w:val="DD8E3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F5312C"/>
    <w:multiLevelType w:val="hybridMultilevel"/>
    <w:tmpl w:val="530445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7113070">
    <w:abstractNumId w:val="1"/>
  </w:num>
  <w:num w:numId="2" w16cid:durableId="1727607399">
    <w:abstractNumId w:val="0"/>
  </w:num>
  <w:num w:numId="3" w16cid:durableId="168109109">
    <w:abstractNumId w:val="2"/>
  </w:num>
  <w:num w:numId="4" w16cid:durableId="857887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10"/>
    <w:rsid w:val="001D5590"/>
    <w:rsid w:val="00257BE8"/>
    <w:rsid w:val="00271250"/>
    <w:rsid w:val="002D2E76"/>
    <w:rsid w:val="00322350"/>
    <w:rsid w:val="00474B9A"/>
    <w:rsid w:val="004C5355"/>
    <w:rsid w:val="00627113"/>
    <w:rsid w:val="007373BF"/>
    <w:rsid w:val="00955DBF"/>
    <w:rsid w:val="00A45DAA"/>
    <w:rsid w:val="00B80610"/>
    <w:rsid w:val="00DE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B69E"/>
  <w15:chartTrackingRefBased/>
  <w15:docId w15:val="{FD566C61-6A31-4FD9-92F5-50CE9CF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610"/>
    <w:pPr>
      <w:widowControl w:val="0"/>
      <w:overflowPunct w:val="0"/>
      <w:autoSpaceDE w:val="0"/>
      <w:autoSpaceDN w:val="0"/>
      <w:adjustRightInd w:val="0"/>
      <w:ind w:left="720"/>
      <w:contextualSpacing/>
    </w:pPr>
    <w:rPr>
      <w:kern w:val="28"/>
      <w:sz w:val="20"/>
      <w:szCs w:val="20"/>
    </w:rPr>
  </w:style>
  <w:style w:type="table" w:styleId="TableGrid">
    <w:name w:val="Table Grid"/>
    <w:basedOn w:val="TableNormal"/>
    <w:uiPriority w:val="59"/>
    <w:rsid w:val="00B80610"/>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cannington parish council Clerk</dc:creator>
  <cp:keywords/>
  <dc:description/>
  <cp:lastModifiedBy>cannington parish council Clerk</cp:lastModifiedBy>
  <cp:revision>7</cp:revision>
  <cp:lastPrinted>2024-05-13T11:17:00Z</cp:lastPrinted>
  <dcterms:created xsi:type="dcterms:W3CDTF">2024-05-13T11:23:00Z</dcterms:created>
  <dcterms:modified xsi:type="dcterms:W3CDTF">2024-05-23T10:20:00Z</dcterms:modified>
</cp:coreProperties>
</file>