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9E88" w14:textId="77777777" w:rsidR="001418C8" w:rsidRDefault="001418C8" w:rsidP="005900B6">
      <w:pPr>
        <w:rPr>
          <w:rFonts w:cstheme="minorHAnsi"/>
          <w:b/>
          <w:bCs/>
          <w:color w:val="55555A"/>
          <w:sz w:val="22"/>
          <w:szCs w:val="22"/>
        </w:rPr>
      </w:pPr>
      <w:bookmarkStart w:id="0" w:name="_Hlk507748275"/>
      <w:bookmarkStart w:id="1" w:name="_GoBack"/>
      <w:bookmarkEnd w:id="1"/>
      <w:r w:rsidRPr="007202EF">
        <w:rPr>
          <w:rFonts w:cstheme="minorHAnsi"/>
          <w:b/>
          <w:bCs/>
          <w:color w:val="55555A"/>
          <w:sz w:val="22"/>
          <w:szCs w:val="22"/>
        </w:rPr>
        <w:t xml:space="preserve">Hinkley Connection Project – surveys </w:t>
      </w:r>
      <w:r w:rsidR="007202EF">
        <w:rPr>
          <w:rFonts w:cstheme="minorHAnsi"/>
          <w:b/>
          <w:bCs/>
          <w:color w:val="55555A"/>
          <w:sz w:val="22"/>
          <w:szCs w:val="22"/>
        </w:rPr>
        <w:t>in your area</w:t>
      </w:r>
    </w:p>
    <w:p w14:paraId="05D18154" w14:textId="77777777" w:rsidR="007202EF" w:rsidRPr="007202EF" w:rsidRDefault="007202EF" w:rsidP="005900B6">
      <w:pPr>
        <w:rPr>
          <w:rFonts w:cstheme="minorHAnsi"/>
          <w:b/>
          <w:bCs/>
          <w:color w:val="55555A"/>
          <w:sz w:val="22"/>
          <w:szCs w:val="22"/>
        </w:rPr>
      </w:pPr>
    </w:p>
    <w:p w14:paraId="515B36A7" w14:textId="77777777" w:rsidR="000D19E6" w:rsidRPr="000D19E6" w:rsidRDefault="005900B6" w:rsidP="000D19E6">
      <w:pPr>
        <w:rPr>
          <w:rFonts w:cstheme="minorHAnsi"/>
          <w:sz w:val="22"/>
          <w:szCs w:val="22"/>
        </w:rPr>
      </w:pPr>
      <w:r w:rsidRPr="007202EF">
        <w:rPr>
          <w:rFonts w:cstheme="minorHAnsi"/>
          <w:color w:val="55555A"/>
          <w:sz w:val="22"/>
          <w:szCs w:val="22"/>
        </w:rPr>
        <w:t xml:space="preserve">National Grid </w:t>
      </w:r>
      <w:r w:rsidR="000D19E6">
        <w:rPr>
          <w:rFonts w:cstheme="minorHAnsi"/>
          <w:color w:val="55555A"/>
          <w:sz w:val="22"/>
          <w:szCs w:val="22"/>
        </w:rPr>
        <w:t xml:space="preserve">will be upgrading the </w:t>
      </w:r>
      <w:r w:rsidR="000D19E6" w:rsidRPr="000D19E6">
        <w:rPr>
          <w:rFonts w:cstheme="minorHAnsi"/>
          <w:color w:val="55555A"/>
          <w:sz w:val="22"/>
          <w:szCs w:val="22"/>
        </w:rPr>
        <w:t>e</w:t>
      </w:r>
      <w:r w:rsidR="007202EF" w:rsidRPr="000D19E6">
        <w:rPr>
          <w:rFonts w:cstheme="minorHAnsi"/>
          <w:sz w:val="22"/>
          <w:szCs w:val="22"/>
        </w:rPr>
        <w:t xml:space="preserve">xisting </w:t>
      </w:r>
      <w:r w:rsidR="000D19E6" w:rsidRPr="000D19E6">
        <w:rPr>
          <w:rFonts w:cstheme="minorHAnsi"/>
          <w:sz w:val="22"/>
          <w:szCs w:val="22"/>
        </w:rPr>
        <w:t xml:space="preserve">pylons between Hinkley and </w:t>
      </w:r>
      <w:r w:rsidR="007202EF" w:rsidRPr="000D19E6">
        <w:rPr>
          <w:rFonts w:cstheme="minorHAnsi"/>
          <w:sz w:val="22"/>
          <w:szCs w:val="22"/>
        </w:rPr>
        <w:t>Bridgwater</w:t>
      </w:r>
      <w:r w:rsidR="000D19E6" w:rsidRPr="000D19E6">
        <w:rPr>
          <w:rFonts w:cstheme="minorHAnsi"/>
          <w:sz w:val="22"/>
          <w:szCs w:val="22"/>
        </w:rPr>
        <w:t>.</w:t>
      </w:r>
    </w:p>
    <w:p w14:paraId="334C74EB" w14:textId="77777777" w:rsidR="000D19E6" w:rsidRPr="000D19E6" w:rsidRDefault="000D19E6" w:rsidP="000D19E6">
      <w:pPr>
        <w:rPr>
          <w:rFonts w:cstheme="minorHAnsi"/>
          <w:sz w:val="22"/>
          <w:szCs w:val="22"/>
        </w:rPr>
      </w:pPr>
      <w:r w:rsidRPr="000D19E6">
        <w:rPr>
          <w:rFonts w:cstheme="minorHAnsi"/>
          <w:sz w:val="22"/>
          <w:szCs w:val="22"/>
        </w:rPr>
        <w:t>The work for this is scheduled to start in mid-2022. In preparation and to help us plan the work, we will need carry out a number of surveys.</w:t>
      </w:r>
    </w:p>
    <w:p w14:paraId="172E2374" w14:textId="77777777" w:rsidR="007202EF" w:rsidRPr="007202EF" w:rsidRDefault="000D19E6" w:rsidP="000D19E6">
      <w:pPr>
        <w:rPr>
          <w:rFonts w:eastAsia="Times New Roman" w:cstheme="minorHAnsi"/>
          <w:sz w:val="22"/>
          <w:szCs w:val="22"/>
        </w:rPr>
      </w:pPr>
      <w:r w:rsidRPr="000D19E6">
        <w:rPr>
          <w:rFonts w:cstheme="minorHAnsi"/>
          <w:sz w:val="22"/>
          <w:szCs w:val="22"/>
        </w:rPr>
        <w:t>In your area we are undertaking e</w:t>
      </w:r>
      <w:r w:rsidR="007202EF" w:rsidRPr="000D19E6">
        <w:rPr>
          <w:rFonts w:eastAsia="Times New Roman" w:cstheme="minorHAnsi"/>
          <w:sz w:val="22"/>
          <w:szCs w:val="22"/>
        </w:rPr>
        <w:t>cological</w:t>
      </w:r>
      <w:r w:rsidR="007202EF" w:rsidRPr="007202EF">
        <w:rPr>
          <w:rFonts w:eastAsia="Times New Roman" w:cstheme="minorHAnsi"/>
          <w:sz w:val="22"/>
          <w:szCs w:val="22"/>
        </w:rPr>
        <w:t xml:space="preserve"> surveys to </w:t>
      </w:r>
      <w:r w:rsidR="007202EF">
        <w:rPr>
          <w:rFonts w:eastAsia="Times New Roman" w:cstheme="minorHAnsi"/>
          <w:sz w:val="22"/>
          <w:szCs w:val="22"/>
        </w:rPr>
        <w:t>look for</w:t>
      </w:r>
      <w:r w:rsidR="007202EF" w:rsidRPr="007202EF">
        <w:rPr>
          <w:rFonts w:eastAsia="Times New Roman" w:cstheme="minorHAnsi"/>
          <w:sz w:val="22"/>
          <w:szCs w:val="22"/>
        </w:rPr>
        <w:t xml:space="preserve"> protected mammals, great crested newts and dormouse. W</w:t>
      </w:r>
      <w:r>
        <w:rPr>
          <w:rFonts w:eastAsia="Times New Roman" w:cstheme="minorHAnsi"/>
          <w:sz w:val="22"/>
          <w:szCs w:val="22"/>
        </w:rPr>
        <w:t>e’re doing w</w:t>
      </w:r>
      <w:r w:rsidR="007202EF" w:rsidRPr="007202EF">
        <w:rPr>
          <w:rFonts w:eastAsia="Times New Roman" w:cstheme="minorHAnsi"/>
          <w:sz w:val="22"/>
          <w:szCs w:val="22"/>
        </w:rPr>
        <w:t>alkover survey</w:t>
      </w:r>
      <w:r w:rsidR="007202EF">
        <w:rPr>
          <w:rFonts w:eastAsia="Times New Roman" w:cstheme="minorHAnsi"/>
          <w:sz w:val="22"/>
          <w:szCs w:val="22"/>
        </w:rPr>
        <w:t>s and water sampling</w:t>
      </w:r>
      <w:r w:rsidR="007202EF" w:rsidRPr="007202EF">
        <w:rPr>
          <w:rFonts w:eastAsia="Times New Roman" w:cstheme="minorHAnsi"/>
          <w:sz w:val="22"/>
          <w:szCs w:val="22"/>
        </w:rPr>
        <w:t xml:space="preserve"> at various pond locations</w:t>
      </w:r>
      <w:r>
        <w:rPr>
          <w:rFonts w:eastAsia="Times New Roman" w:cstheme="minorHAnsi"/>
          <w:sz w:val="22"/>
          <w:szCs w:val="22"/>
        </w:rPr>
        <w:t>,</w:t>
      </w:r>
      <w:r w:rsidR="007202EF">
        <w:rPr>
          <w:rFonts w:eastAsia="Times New Roman" w:cstheme="minorHAnsi"/>
          <w:sz w:val="22"/>
          <w:szCs w:val="22"/>
        </w:rPr>
        <w:t xml:space="preserve"> start</w:t>
      </w:r>
      <w:r>
        <w:rPr>
          <w:rFonts w:eastAsia="Times New Roman" w:cstheme="minorHAnsi"/>
          <w:sz w:val="22"/>
          <w:szCs w:val="22"/>
        </w:rPr>
        <w:t>ing</w:t>
      </w:r>
      <w:r w:rsidR="007202EF" w:rsidRPr="007202EF">
        <w:rPr>
          <w:rFonts w:eastAsia="Times New Roman" w:cstheme="minorHAnsi"/>
          <w:sz w:val="22"/>
          <w:szCs w:val="22"/>
        </w:rPr>
        <w:t xml:space="preserve"> on 3 June 2019 for two weeks.</w:t>
      </w:r>
    </w:p>
    <w:p w14:paraId="6012E8F0" w14:textId="77777777" w:rsidR="007202EF" w:rsidRPr="007202EF" w:rsidRDefault="007202EF" w:rsidP="007202EF">
      <w:pPr>
        <w:spacing w:before="240" w:after="0"/>
        <w:rPr>
          <w:rFonts w:eastAsia="Times New Roman" w:cstheme="minorHAnsi"/>
          <w:sz w:val="22"/>
          <w:szCs w:val="22"/>
        </w:rPr>
      </w:pPr>
      <w:r w:rsidRPr="007202EF">
        <w:rPr>
          <w:rFonts w:eastAsia="Times New Roman" w:cstheme="minorHAnsi"/>
          <w:sz w:val="22"/>
          <w:szCs w:val="22"/>
        </w:rPr>
        <w:t>We will then monitor dormouse activities from June 2019 to December 2019.</w:t>
      </w:r>
    </w:p>
    <w:p w14:paraId="507F2A2F" w14:textId="77777777" w:rsidR="000D19E6" w:rsidRDefault="000D19E6" w:rsidP="009A7454">
      <w:pPr>
        <w:rPr>
          <w:rFonts w:cstheme="minorHAnsi"/>
          <w:sz w:val="22"/>
          <w:szCs w:val="22"/>
        </w:rPr>
      </w:pPr>
    </w:p>
    <w:p w14:paraId="3982359A" w14:textId="77777777" w:rsidR="002E052E" w:rsidRPr="007202EF" w:rsidRDefault="007202EF" w:rsidP="009A7454">
      <w:pPr>
        <w:rPr>
          <w:rFonts w:cstheme="minorHAnsi"/>
          <w:sz w:val="22"/>
          <w:szCs w:val="22"/>
        </w:rPr>
      </w:pPr>
      <w:r w:rsidRPr="007202EF">
        <w:rPr>
          <w:rFonts w:cstheme="minorHAnsi"/>
          <w:sz w:val="22"/>
          <w:szCs w:val="22"/>
        </w:rPr>
        <w:t>A</w:t>
      </w:r>
      <w:r w:rsidR="000D19E6">
        <w:rPr>
          <w:rFonts w:cstheme="minorHAnsi"/>
          <w:sz w:val="22"/>
          <w:szCs w:val="22"/>
        </w:rPr>
        <w:t>ny required access to any privately-</w:t>
      </w:r>
      <w:r w:rsidRPr="007202EF">
        <w:rPr>
          <w:rFonts w:cstheme="minorHAnsi"/>
          <w:sz w:val="22"/>
          <w:szCs w:val="22"/>
        </w:rPr>
        <w:t>owned land has been</w:t>
      </w:r>
      <w:r w:rsidR="002E052E" w:rsidRPr="007202EF">
        <w:rPr>
          <w:rFonts w:cstheme="minorHAnsi"/>
          <w:sz w:val="22"/>
          <w:szCs w:val="22"/>
        </w:rPr>
        <w:t xml:space="preserve"> agreed with relevant landow</w:t>
      </w:r>
      <w:r w:rsidR="00ED355B" w:rsidRPr="007202EF">
        <w:rPr>
          <w:rFonts w:cstheme="minorHAnsi"/>
          <w:sz w:val="22"/>
          <w:szCs w:val="22"/>
        </w:rPr>
        <w:t>n</w:t>
      </w:r>
      <w:r w:rsidR="002E052E" w:rsidRPr="007202EF">
        <w:rPr>
          <w:rFonts w:cstheme="minorHAnsi"/>
          <w:sz w:val="22"/>
          <w:szCs w:val="22"/>
        </w:rPr>
        <w:t>ers.</w:t>
      </w:r>
    </w:p>
    <w:p w14:paraId="534F1755" w14:textId="77777777" w:rsidR="005900B6" w:rsidRPr="007202EF" w:rsidRDefault="005900B6" w:rsidP="005900B6">
      <w:pPr>
        <w:rPr>
          <w:rFonts w:cstheme="minorHAnsi"/>
          <w:sz w:val="22"/>
          <w:szCs w:val="22"/>
        </w:rPr>
      </w:pPr>
      <w:r w:rsidRPr="007202EF">
        <w:rPr>
          <w:rFonts w:cstheme="minorHAnsi"/>
          <w:color w:val="55555A"/>
          <w:sz w:val="22"/>
          <w:szCs w:val="22"/>
          <w:lang w:eastAsia="en-GB"/>
        </w:rPr>
        <w:t xml:space="preserve">We want to keep you up to date with what we’re </w:t>
      </w:r>
      <w:r w:rsidR="009272AD" w:rsidRPr="007202EF">
        <w:rPr>
          <w:rFonts w:cstheme="minorHAnsi"/>
          <w:color w:val="55555A"/>
          <w:sz w:val="22"/>
          <w:szCs w:val="22"/>
          <w:lang w:eastAsia="en-GB"/>
        </w:rPr>
        <w:t>doing,</w:t>
      </w:r>
      <w:r w:rsidRPr="007202EF">
        <w:rPr>
          <w:rFonts w:cstheme="minorHAnsi"/>
          <w:color w:val="55555A"/>
          <w:sz w:val="22"/>
          <w:szCs w:val="22"/>
          <w:lang w:eastAsia="en-GB"/>
        </w:rPr>
        <w:t xml:space="preserve"> and we will be back in touch with further information before starting </w:t>
      </w:r>
      <w:r w:rsidR="000D19E6">
        <w:rPr>
          <w:rFonts w:cstheme="minorHAnsi"/>
          <w:color w:val="55555A"/>
          <w:sz w:val="22"/>
          <w:szCs w:val="22"/>
          <w:lang w:eastAsia="en-GB"/>
        </w:rPr>
        <w:t>work on the pylons</w:t>
      </w:r>
      <w:r w:rsidRPr="007202EF">
        <w:rPr>
          <w:rFonts w:cstheme="minorHAnsi"/>
          <w:color w:val="55555A"/>
          <w:sz w:val="22"/>
          <w:szCs w:val="22"/>
          <w:lang w:eastAsia="en-GB"/>
        </w:rPr>
        <w:t xml:space="preserve">. </w:t>
      </w:r>
      <w:r w:rsidRPr="007202EF">
        <w:rPr>
          <w:rFonts w:cstheme="minorHAnsi"/>
          <w:color w:val="55555A"/>
          <w:sz w:val="22"/>
          <w:szCs w:val="22"/>
        </w:rPr>
        <w:t xml:space="preserve">If you have any questions, </w:t>
      </w:r>
      <w:r w:rsidR="002E052E" w:rsidRPr="007202EF">
        <w:rPr>
          <w:rFonts w:cstheme="minorHAnsi"/>
          <w:color w:val="55555A"/>
          <w:sz w:val="22"/>
          <w:szCs w:val="22"/>
        </w:rPr>
        <w:t xml:space="preserve">or would like a project briefing, </w:t>
      </w:r>
      <w:r w:rsidRPr="007202EF">
        <w:rPr>
          <w:rFonts w:cstheme="minorHAnsi"/>
          <w:color w:val="55555A"/>
          <w:sz w:val="22"/>
          <w:szCs w:val="22"/>
        </w:rPr>
        <w:t xml:space="preserve">please do not hesitate to contact the community relations team on 0800 377 7347 or by email at </w:t>
      </w:r>
      <w:hyperlink r:id="rId11" w:history="1">
        <w:r w:rsidRPr="007202EF">
          <w:rPr>
            <w:rStyle w:val="Hyperlink"/>
            <w:rFonts w:cstheme="minorHAnsi"/>
            <w:color w:val="0070C0"/>
            <w:sz w:val="22"/>
            <w:szCs w:val="22"/>
          </w:rPr>
          <w:t>hinkleyconnection@nationalgrid.co.uk</w:t>
        </w:r>
      </w:hyperlink>
      <w:r w:rsidRPr="007202EF">
        <w:rPr>
          <w:rFonts w:cstheme="minorHAnsi"/>
          <w:color w:val="55555A"/>
          <w:sz w:val="22"/>
          <w:szCs w:val="22"/>
          <w:u w:val="single"/>
        </w:rPr>
        <w:t>.</w:t>
      </w:r>
      <w:r w:rsidRPr="007202EF">
        <w:rPr>
          <w:rFonts w:cstheme="minorHAnsi"/>
          <w:color w:val="55555A"/>
          <w:sz w:val="22"/>
          <w:szCs w:val="22"/>
        </w:rPr>
        <w:t xml:space="preserve"> </w:t>
      </w:r>
    </w:p>
    <w:p w14:paraId="1C3EEF2C" w14:textId="77777777" w:rsidR="005900B6" w:rsidRPr="007202EF" w:rsidRDefault="005900B6" w:rsidP="005900B6">
      <w:pPr>
        <w:rPr>
          <w:rFonts w:cstheme="minorHAnsi"/>
          <w:sz w:val="22"/>
          <w:szCs w:val="22"/>
        </w:rPr>
      </w:pPr>
      <w:r w:rsidRPr="007202EF">
        <w:rPr>
          <w:rFonts w:cstheme="minorHAnsi"/>
          <w:color w:val="55555A"/>
          <w:sz w:val="22"/>
          <w:szCs w:val="22"/>
        </w:rPr>
        <w:t xml:space="preserve">You can find more information on our website at </w:t>
      </w:r>
      <w:hyperlink r:id="rId12" w:history="1">
        <w:r w:rsidRPr="007202EF">
          <w:rPr>
            <w:rStyle w:val="Hyperlink"/>
            <w:rFonts w:cstheme="minorHAnsi"/>
            <w:color w:val="55555A"/>
            <w:sz w:val="22"/>
            <w:szCs w:val="22"/>
          </w:rPr>
          <w:t>www.hinkleyconnection.co.uk</w:t>
        </w:r>
      </w:hyperlink>
      <w:r w:rsidRPr="007202EF">
        <w:rPr>
          <w:rFonts w:cstheme="minorHAnsi"/>
          <w:color w:val="55555A"/>
          <w:sz w:val="22"/>
          <w:szCs w:val="22"/>
        </w:rPr>
        <w:t>.</w:t>
      </w:r>
    </w:p>
    <w:bookmarkEnd w:id="0"/>
    <w:p w14:paraId="356A35EA" w14:textId="77777777" w:rsidR="002E052E" w:rsidRPr="007202EF" w:rsidRDefault="002E052E" w:rsidP="005900B6">
      <w:pPr>
        <w:rPr>
          <w:rFonts w:cstheme="minorHAnsi"/>
          <w:sz w:val="22"/>
          <w:szCs w:val="22"/>
        </w:rPr>
      </w:pPr>
    </w:p>
    <w:p w14:paraId="46A31E0F" w14:textId="77777777" w:rsidR="00EA5208" w:rsidRPr="007202EF" w:rsidRDefault="00EA5208" w:rsidP="00420B5B">
      <w:pPr>
        <w:rPr>
          <w:rFonts w:eastAsiaTheme="minorEastAsia" w:cstheme="minorHAnsi"/>
          <w:noProof/>
          <w:sz w:val="22"/>
          <w:szCs w:val="22"/>
          <w:lang w:eastAsia="en-GB"/>
        </w:rPr>
      </w:pPr>
    </w:p>
    <w:sectPr w:rsidR="00EA5208" w:rsidRPr="007202EF" w:rsidSect="00841DA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92" w:right="709" w:bottom="1531" w:left="158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61BE0" w14:textId="77777777" w:rsidR="00EB301D" w:rsidRDefault="00EB301D" w:rsidP="00A62BFF">
      <w:pPr>
        <w:spacing w:after="0"/>
      </w:pPr>
      <w:r>
        <w:separator/>
      </w:r>
    </w:p>
  </w:endnote>
  <w:endnote w:type="continuationSeparator" w:id="0">
    <w:p w14:paraId="44039AED" w14:textId="77777777" w:rsidR="00EB301D" w:rsidRDefault="00EB301D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5001" w:type="pct"/>
      <w:tblBorders>
        <w:top w:val="none" w:sz="0" w:space="0" w:color="auto"/>
        <w:bottom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081"/>
      <w:gridCol w:w="1530"/>
    </w:tblGrid>
    <w:tr w:rsidR="00C954FB" w14:paraId="2D08CCA9" w14:textId="77777777" w:rsidTr="0094495D">
      <w:tc>
        <w:tcPr>
          <w:tcW w:w="4204" w:type="pct"/>
          <w:vAlign w:val="bottom"/>
        </w:tcPr>
        <w:p w14:paraId="35A1D50F" w14:textId="77777777" w:rsidR="00C954FB" w:rsidRDefault="00C12658" w:rsidP="00FC2E4B">
          <w:pPr>
            <w:pStyle w:val="Disclaimer"/>
          </w:pPr>
          <w:r>
            <w:rPr>
              <w:rFonts w:ascii="Arial" w:hAnsi="Arial" w:cs="Arial"/>
              <w:sz w:val="16"/>
              <w:szCs w:val="16"/>
            </w:rPr>
            <w:t xml:space="preserve">National Grid plc, Registered Office: 1-3 Strand, London WC2N 5EH. </w:t>
          </w:r>
          <w:r>
            <w:rPr>
              <w:rFonts w:ascii="Arial" w:hAnsi="Arial" w:cs="Arial"/>
              <w:sz w:val="16"/>
              <w:szCs w:val="16"/>
            </w:rPr>
            <w:br/>
            <w:t>Registered in England and Wales No. 4031152</w:t>
          </w:r>
        </w:p>
      </w:tc>
      <w:tc>
        <w:tcPr>
          <w:tcW w:w="796" w:type="pct"/>
          <w:vAlign w:val="bottom"/>
        </w:tcPr>
        <w:p w14:paraId="1C776FCD" w14:textId="77777777" w:rsidR="00C954FB" w:rsidRDefault="00C954FB" w:rsidP="00FC2E4B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7202EF">
            <w:t>2</w:t>
          </w:r>
          <w:r>
            <w:fldChar w:fldCharType="end"/>
          </w:r>
        </w:p>
      </w:tc>
    </w:tr>
  </w:tbl>
  <w:p w14:paraId="45A04A48" w14:textId="77777777" w:rsidR="00C954FB" w:rsidRPr="00FC2E4B" w:rsidRDefault="00C954FB" w:rsidP="00FC2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5001" w:type="pct"/>
      <w:tblBorders>
        <w:top w:val="none" w:sz="0" w:space="0" w:color="auto"/>
        <w:bottom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081"/>
      <w:gridCol w:w="1530"/>
    </w:tblGrid>
    <w:tr w:rsidR="00C954FB" w14:paraId="1519D45C" w14:textId="77777777" w:rsidTr="00E57644">
      <w:tc>
        <w:tcPr>
          <w:tcW w:w="4204" w:type="pct"/>
          <w:vAlign w:val="bottom"/>
        </w:tcPr>
        <w:p w14:paraId="7D696FCD" w14:textId="77777777" w:rsidR="00C954FB" w:rsidRPr="00C12658" w:rsidRDefault="00C12658" w:rsidP="00C12658">
          <w:pPr>
            <w:rPr>
              <w:rFonts w:ascii="Times New Roman" w:hAnsi="Times New Roman"/>
              <w:color w:val="auto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</w:rPr>
            <w:t xml:space="preserve">National Grid plc, Registered Office: 1-3 Strand, London WC2N 5EH. </w:t>
          </w:r>
          <w:r>
            <w:rPr>
              <w:rFonts w:ascii="Arial" w:hAnsi="Arial" w:cs="Arial"/>
              <w:sz w:val="16"/>
              <w:szCs w:val="16"/>
            </w:rPr>
            <w:br/>
            <w:t>Registered in England and Wales No. 4031152</w:t>
          </w:r>
        </w:p>
      </w:tc>
      <w:tc>
        <w:tcPr>
          <w:tcW w:w="796" w:type="pct"/>
          <w:vAlign w:val="bottom"/>
        </w:tcPr>
        <w:p w14:paraId="50F2FE7D" w14:textId="77777777" w:rsidR="00C954FB" w:rsidRDefault="00C954FB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0D19E6">
            <w:t>1</w:t>
          </w:r>
          <w:r>
            <w:fldChar w:fldCharType="end"/>
          </w:r>
        </w:p>
      </w:tc>
    </w:tr>
  </w:tbl>
  <w:p w14:paraId="1AF483D3" w14:textId="77777777" w:rsidR="00C954FB" w:rsidRDefault="00C95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50D4C" w14:textId="77777777" w:rsidR="00EB301D" w:rsidRDefault="00EB301D" w:rsidP="00A62BFF">
      <w:pPr>
        <w:spacing w:after="0"/>
      </w:pPr>
      <w:r>
        <w:separator/>
      </w:r>
    </w:p>
  </w:footnote>
  <w:footnote w:type="continuationSeparator" w:id="0">
    <w:p w14:paraId="229FF99B" w14:textId="77777777" w:rsidR="00EB301D" w:rsidRDefault="00EB301D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A138" w14:textId="77777777" w:rsidR="00C954FB" w:rsidRDefault="00C954FB">
    <w:pPr>
      <w:pStyle w:val="Header"/>
    </w:pPr>
    <w:r>
      <w:rPr>
        <w:lang w:eastAsia="en-GB"/>
      </w:rPr>
      <w:drawing>
        <wp:anchor distT="0" distB="0" distL="114300" distR="114300" simplePos="0" relativeHeight="251669504" behindDoc="0" locked="0" layoutInCell="1" allowOverlap="1" wp14:anchorId="67D9A800" wp14:editId="240EE3F0">
          <wp:simplePos x="0" y="0"/>
          <wp:positionH relativeFrom="margin">
            <wp:align>right</wp:align>
          </wp:positionH>
          <wp:positionV relativeFrom="page">
            <wp:posOffset>430530</wp:posOffset>
          </wp:positionV>
          <wp:extent cx="2156400" cy="4428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8"/>
      <w:gridCol w:w="7831"/>
    </w:tblGrid>
    <w:tr w:rsidR="00C954FB" w:rsidRPr="0013039D" w14:paraId="5B8B2840" w14:textId="77777777" w:rsidTr="0023619A">
      <w:trPr>
        <w:trHeight w:val="70"/>
      </w:trPr>
      <w:tc>
        <w:tcPr>
          <w:tcW w:w="925" w:type="pct"/>
        </w:tcPr>
        <w:p w14:paraId="2E5D2374" w14:textId="77777777" w:rsidR="00C954FB" w:rsidRPr="0013039D" w:rsidRDefault="00DC619B" w:rsidP="00DC619B">
          <w:pPr>
            <w:pStyle w:val="Companyinfo"/>
          </w:pPr>
          <w:r>
            <w:rPr>
              <w:rFonts w:ascii="Arial" w:hAnsi="Arial" w:cs="Arial"/>
              <w:szCs w:val="16"/>
            </w:rPr>
            <w:t xml:space="preserve">Freepost H POINT CONNECTION </w:t>
          </w:r>
        </w:p>
      </w:tc>
      <w:tc>
        <w:tcPr>
          <w:tcW w:w="4075" w:type="pct"/>
        </w:tcPr>
        <w:p w14:paraId="4625EC9C" w14:textId="77777777" w:rsidR="00C954FB" w:rsidRDefault="00C954FB" w:rsidP="0013039D">
          <w:pPr>
            <w:pStyle w:val="Companyinfo"/>
            <w:jc w:val="right"/>
            <w:rPr>
              <w:rFonts w:ascii="Arial" w:hAnsi="Arial" w:cs="Arial"/>
              <w:szCs w:val="1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6A4B4327" wp14:editId="645C2E9E">
                <wp:simplePos x="0" y="0"/>
                <wp:positionH relativeFrom="margin">
                  <wp:posOffset>2814899</wp:posOffset>
                </wp:positionH>
                <wp:positionV relativeFrom="paragraph">
                  <wp:posOffset>1270</wp:posOffset>
                </wp:positionV>
                <wp:extent cx="2156452" cy="442912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52" cy="442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F303D9" w14:textId="77777777" w:rsidR="00C954FB" w:rsidRDefault="00C954FB" w:rsidP="00D54FDA">
          <w:pPr>
            <w:pStyle w:val="Companyinfo"/>
          </w:pPr>
          <w:r w:rsidRPr="00D54FDA">
            <w:t xml:space="preserve">T: </w:t>
          </w:r>
          <w:r w:rsidR="00DC619B">
            <w:t>0800 377 734</w:t>
          </w:r>
          <w:r w:rsidR="009A27C0">
            <w:t>7</w:t>
          </w:r>
        </w:p>
        <w:p w14:paraId="00E77A3F" w14:textId="77777777" w:rsidR="009A27C0" w:rsidRPr="00D54FDA" w:rsidRDefault="009A27C0" w:rsidP="00D54FDA">
          <w:pPr>
            <w:pStyle w:val="Companyinfo"/>
          </w:pPr>
          <w:r>
            <w:t xml:space="preserve">E: </w:t>
          </w:r>
          <w:r w:rsidRPr="009A27C0">
            <w:t>hinkleyconnection@nationalgrid.co.uk</w:t>
          </w:r>
        </w:p>
        <w:p w14:paraId="4B497144" w14:textId="77777777" w:rsidR="00C954FB" w:rsidRPr="0013039D" w:rsidRDefault="00545217" w:rsidP="00D54FDA">
          <w:pPr>
            <w:pStyle w:val="Companyinfo"/>
          </w:pPr>
          <w:r>
            <w:t>www.</w:t>
          </w:r>
          <w:r w:rsidRPr="00545217">
            <w:t>hinkleyconnection.co.uk</w:t>
          </w:r>
        </w:p>
      </w:tc>
    </w:tr>
  </w:tbl>
  <w:p w14:paraId="04940FCC" w14:textId="77777777" w:rsidR="00C954FB" w:rsidRPr="0013039D" w:rsidRDefault="00C954FB" w:rsidP="00841DA6">
    <w:pPr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148C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00148C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148C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00148C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00148C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00148C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F8461CFE"/>
    <w:numStyleLink w:val="Bullets"/>
  </w:abstractNum>
  <w:abstractNum w:abstractNumId="16" w15:restartNumberingAfterBreak="0">
    <w:nsid w:val="714F33F0"/>
    <w:multiLevelType w:val="hybridMultilevel"/>
    <w:tmpl w:val="85C0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E4D1C"/>
    <w:multiLevelType w:val="multilevel"/>
    <w:tmpl w:val="7D7CA560"/>
    <w:numStyleLink w:val="NumberedBulletsList"/>
  </w:abstractNum>
  <w:abstractNum w:abstractNumId="18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8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8C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5C82"/>
    <w:rsid w:val="00026666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37DE"/>
    <w:rsid w:val="00055072"/>
    <w:rsid w:val="000556E6"/>
    <w:rsid w:val="000578DE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19E6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239B"/>
    <w:rsid w:val="00102FD7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39D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18C8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3A3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6CE7"/>
    <w:rsid w:val="001B799C"/>
    <w:rsid w:val="001B7A30"/>
    <w:rsid w:val="001B7D49"/>
    <w:rsid w:val="001C0639"/>
    <w:rsid w:val="001C1745"/>
    <w:rsid w:val="001C185D"/>
    <w:rsid w:val="001C1930"/>
    <w:rsid w:val="001C1948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19A"/>
    <w:rsid w:val="00236931"/>
    <w:rsid w:val="0024092B"/>
    <w:rsid w:val="0024129E"/>
    <w:rsid w:val="00241AA1"/>
    <w:rsid w:val="00241B4F"/>
    <w:rsid w:val="00246FF1"/>
    <w:rsid w:val="0025004D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4AF9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07E2"/>
    <w:rsid w:val="00291B33"/>
    <w:rsid w:val="00291E2C"/>
    <w:rsid w:val="0029281D"/>
    <w:rsid w:val="0029334F"/>
    <w:rsid w:val="00293E01"/>
    <w:rsid w:val="0029478F"/>
    <w:rsid w:val="0029505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153"/>
    <w:rsid w:val="002B6AD9"/>
    <w:rsid w:val="002B7E10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52E"/>
    <w:rsid w:val="002E0E15"/>
    <w:rsid w:val="002E25CB"/>
    <w:rsid w:val="002E2BF9"/>
    <w:rsid w:val="002E4624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41FF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3187"/>
    <w:rsid w:val="0034494E"/>
    <w:rsid w:val="003463ED"/>
    <w:rsid w:val="00347736"/>
    <w:rsid w:val="003479D4"/>
    <w:rsid w:val="00347B60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922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4169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D7E27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B5B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087"/>
    <w:rsid w:val="004A43DA"/>
    <w:rsid w:val="004A461F"/>
    <w:rsid w:val="004A4AB5"/>
    <w:rsid w:val="004B0CE2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25A"/>
    <w:rsid w:val="004C1619"/>
    <w:rsid w:val="004C1FF5"/>
    <w:rsid w:val="004C318D"/>
    <w:rsid w:val="004C3E44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7CE"/>
    <w:rsid w:val="00507AA9"/>
    <w:rsid w:val="00507ED0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0C46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217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57748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6F1E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8F2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0B6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6A88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178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0ABC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0F7E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1D8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13F9"/>
    <w:rsid w:val="006B53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427"/>
    <w:rsid w:val="006D4919"/>
    <w:rsid w:val="006D6073"/>
    <w:rsid w:val="006D6266"/>
    <w:rsid w:val="006D7997"/>
    <w:rsid w:val="006E055E"/>
    <w:rsid w:val="006E0E6C"/>
    <w:rsid w:val="006E1030"/>
    <w:rsid w:val="006E5041"/>
    <w:rsid w:val="006E5CA6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2D0"/>
    <w:rsid w:val="00713F7A"/>
    <w:rsid w:val="00714246"/>
    <w:rsid w:val="00714FD2"/>
    <w:rsid w:val="007155D1"/>
    <w:rsid w:val="00716462"/>
    <w:rsid w:val="00717C5D"/>
    <w:rsid w:val="007202EF"/>
    <w:rsid w:val="00722224"/>
    <w:rsid w:val="007246A2"/>
    <w:rsid w:val="00725C76"/>
    <w:rsid w:val="00726158"/>
    <w:rsid w:val="00730340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169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2AAA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76CDB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4E3C"/>
    <w:rsid w:val="00795852"/>
    <w:rsid w:val="00796904"/>
    <w:rsid w:val="00797132"/>
    <w:rsid w:val="007972F3"/>
    <w:rsid w:val="00797605"/>
    <w:rsid w:val="00797950"/>
    <w:rsid w:val="007A0004"/>
    <w:rsid w:val="007A0294"/>
    <w:rsid w:val="007A0D9D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5B68"/>
    <w:rsid w:val="007B6414"/>
    <w:rsid w:val="007B7D81"/>
    <w:rsid w:val="007C021A"/>
    <w:rsid w:val="007C066C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0FCD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1FCB"/>
    <w:rsid w:val="00832277"/>
    <w:rsid w:val="00833EA4"/>
    <w:rsid w:val="00833FBE"/>
    <w:rsid w:val="00836765"/>
    <w:rsid w:val="00836A7E"/>
    <w:rsid w:val="008378DD"/>
    <w:rsid w:val="00837CFF"/>
    <w:rsid w:val="00841C4C"/>
    <w:rsid w:val="00841DA6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079E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486D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E8A"/>
    <w:rsid w:val="00917FD0"/>
    <w:rsid w:val="009201C2"/>
    <w:rsid w:val="00922001"/>
    <w:rsid w:val="00924420"/>
    <w:rsid w:val="0092544F"/>
    <w:rsid w:val="009272AD"/>
    <w:rsid w:val="00931300"/>
    <w:rsid w:val="00934D6B"/>
    <w:rsid w:val="00936933"/>
    <w:rsid w:val="00937B12"/>
    <w:rsid w:val="00940B39"/>
    <w:rsid w:val="00941922"/>
    <w:rsid w:val="009420D8"/>
    <w:rsid w:val="0094430D"/>
    <w:rsid w:val="0094495D"/>
    <w:rsid w:val="00945D26"/>
    <w:rsid w:val="00945D30"/>
    <w:rsid w:val="009470F9"/>
    <w:rsid w:val="00947B08"/>
    <w:rsid w:val="00951338"/>
    <w:rsid w:val="0095157D"/>
    <w:rsid w:val="00951A9F"/>
    <w:rsid w:val="00951CDE"/>
    <w:rsid w:val="00952291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66874"/>
    <w:rsid w:val="00970643"/>
    <w:rsid w:val="0097070A"/>
    <w:rsid w:val="009717C1"/>
    <w:rsid w:val="00972507"/>
    <w:rsid w:val="009727BF"/>
    <w:rsid w:val="0097352D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7C0"/>
    <w:rsid w:val="009A2BF1"/>
    <w:rsid w:val="009A2D53"/>
    <w:rsid w:val="009A2F84"/>
    <w:rsid w:val="009A530F"/>
    <w:rsid w:val="009A6032"/>
    <w:rsid w:val="009A643E"/>
    <w:rsid w:val="009A718E"/>
    <w:rsid w:val="009A7454"/>
    <w:rsid w:val="009B00FB"/>
    <w:rsid w:val="009B10CE"/>
    <w:rsid w:val="009B1685"/>
    <w:rsid w:val="009B5B37"/>
    <w:rsid w:val="009B61F7"/>
    <w:rsid w:val="009B6F65"/>
    <w:rsid w:val="009B7A42"/>
    <w:rsid w:val="009C070B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49DA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6C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6EAD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21EE"/>
    <w:rsid w:val="00A430BD"/>
    <w:rsid w:val="00A448EB"/>
    <w:rsid w:val="00A471DF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362C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1B7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8BA"/>
    <w:rsid w:val="00B379FC"/>
    <w:rsid w:val="00B37DFD"/>
    <w:rsid w:val="00B4166E"/>
    <w:rsid w:val="00B425FB"/>
    <w:rsid w:val="00B4286A"/>
    <w:rsid w:val="00B42BC6"/>
    <w:rsid w:val="00B47721"/>
    <w:rsid w:val="00B5060A"/>
    <w:rsid w:val="00B51375"/>
    <w:rsid w:val="00B528EA"/>
    <w:rsid w:val="00B5417C"/>
    <w:rsid w:val="00B54EFE"/>
    <w:rsid w:val="00B552D5"/>
    <w:rsid w:val="00B55BEB"/>
    <w:rsid w:val="00B60A6F"/>
    <w:rsid w:val="00B60E8B"/>
    <w:rsid w:val="00B6242E"/>
    <w:rsid w:val="00B64D66"/>
    <w:rsid w:val="00B70ACB"/>
    <w:rsid w:val="00B71156"/>
    <w:rsid w:val="00B73DF8"/>
    <w:rsid w:val="00B7445D"/>
    <w:rsid w:val="00B74EB4"/>
    <w:rsid w:val="00B763EA"/>
    <w:rsid w:val="00B77EC3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3919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48C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10C"/>
    <w:rsid w:val="00C0351C"/>
    <w:rsid w:val="00C038AD"/>
    <w:rsid w:val="00C05379"/>
    <w:rsid w:val="00C06350"/>
    <w:rsid w:val="00C10D66"/>
    <w:rsid w:val="00C12091"/>
    <w:rsid w:val="00C12658"/>
    <w:rsid w:val="00C12A3F"/>
    <w:rsid w:val="00C12C99"/>
    <w:rsid w:val="00C12CFA"/>
    <w:rsid w:val="00C13620"/>
    <w:rsid w:val="00C14777"/>
    <w:rsid w:val="00C14C21"/>
    <w:rsid w:val="00C15E13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7EB"/>
    <w:rsid w:val="00C91224"/>
    <w:rsid w:val="00C950D4"/>
    <w:rsid w:val="00C952D5"/>
    <w:rsid w:val="00C954FB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A6F7D"/>
    <w:rsid w:val="00CB0BB5"/>
    <w:rsid w:val="00CB1005"/>
    <w:rsid w:val="00CB13B8"/>
    <w:rsid w:val="00CB1A2B"/>
    <w:rsid w:val="00CB5F37"/>
    <w:rsid w:val="00CB67FF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B08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54FDA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1D08"/>
    <w:rsid w:val="00DB2555"/>
    <w:rsid w:val="00DB304A"/>
    <w:rsid w:val="00DB4920"/>
    <w:rsid w:val="00DB4A0A"/>
    <w:rsid w:val="00DB7E60"/>
    <w:rsid w:val="00DC2EC5"/>
    <w:rsid w:val="00DC6012"/>
    <w:rsid w:val="00DC619B"/>
    <w:rsid w:val="00DD248B"/>
    <w:rsid w:val="00DD2F95"/>
    <w:rsid w:val="00DD3320"/>
    <w:rsid w:val="00DD3D94"/>
    <w:rsid w:val="00DD488A"/>
    <w:rsid w:val="00DD7DC6"/>
    <w:rsid w:val="00DE2149"/>
    <w:rsid w:val="00DE2854"/>
    <w:rsid w:val="00DE297C"/>
    <w:rsid w:val="00DE29C2"/>
    <w:rsid w:val="00DE326A"/>
    <w:rsid w:val="00DE52BF"/>
    <w:rsid w:val="00DE7D00"/>
    <w:rsid w:val="00DF06B1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CA5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644"/>
    <w:rsid w:val="00E57BB4"/>
    <w:rsid w:val="00E6062E"/>
    <w:rsid w:val="00E612F7"/>
    <w:rsid w:val="00E65F49"/>
    <w:rsid w:val="00E66396"/>
    <w:rsid w:val="00E6655E"/>
    <w:rsid w:val="00E66C24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218A"/>
    <w:rsid w:val="00E932E0"/>
    <w:rsid w:val="00E93A90"/>
    <w:rsid w:val="00E94720"/>
    <w:rsid w:val="00E96BBC"/>
    <w:rsid w:val="00E97DBE"/>
    <w:rsid w:val="00EA1BE6"/>
    <w:rsid w:val="00EA229A"/>
    <w:rsid w:val="00EA2DC7"/>
    <w:rsid w:val="00EA43F2"/>
    <w:rsid w:val="00EA5208"/>
    <w:rsid w:val="00EA5402"/>
    <w:rsid w:val="00EA5950"/>
    <w:rsid w:val="00EA660C"/>
    <w:rsid w:val="00EA6CF6"/>
    <w:rsid w:val="00EA79DA"/>
    <w:rsid w:val="00EA7B24"/>
    <w:rsid w:val="00EB2129"/>
    <w:rsid w:val="00EB2266"/>
    <w:rsid w:val="00EB301D"/>
    <w:rsid w:val="00EB3EE3"/>
    <w:rsid w:val="00EB5163"/>
    <w:rsid w:val="00EC01C7"/>
    <w:rsid w:val="00EC0C90"/>
    <w:rsid w:val="00EC4E9B"/>
    <w:rsid w:val="00EC4F8F"/>
    <w:rsid w:val="00EC5E60"/>
    <w:rsid w:val="00EC7043"/>
    <w:rsid w:val="00EC7935"/>
    <w:rsid w:val="00EC7B7E"/>
    <w:rsid w:val="00EC7C11"/>
    <w:rsid w:val="00ED07EC"/>
    <w:rsid w:val="00ED0870"/>
    <w:rsid w:val="00ED355B"/>
    <w:rsid w:val="00ED3627"/>
    <w:rsid w:val="00ED47E6"/>
    <w:rsid w:val="00ED4D3D"/>
    <w:rsid w:val="00ED5020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99"/>
    <w:rsid w:val="00EF0EC7"/>
    <w:rsid w:val="00EF2BA0"/>
    <w:rsid w:val="00EF2F36"/>
    <w:rsid w:val="00EF6D0B"/>
    <w:rsid w:val="00F00265"/>
    <w:rsid w:val="00F024CC"/>
    <w:rsid w:val="00F02534"/>
    <w:rsid w:val="00F05BBE"/>
    <w:rsid w:val="00F0603C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8BF"/>
    <w:rsid w:val="00F75C23"/>
    <w:rsid w:val="00F761A6"/>
    <w:rsid w:val="00F761CE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2E4B"/>
    <w:rsid w:val="00FC33FC"/>
    <w:rsid w:val="00FC5A53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6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4FBE8F"/>
  <w15:docId w15:val="{D1E20EA0-1C8C-43C6-B982-63AD891A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54FDA"/>
    <w:rPr>
      <w:color w:val="55555A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00148C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00148C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00148C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BEB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000E68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000945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945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D6D74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D6D7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00148C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55555A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00148C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00148C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76CDB"/>
    <w:pPr>
      <w:spacing w:after="0"/>
    </w:pPr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6CDB"/>
    <w:rPr>
      <w:noProof/>
      <w:color w:val="55555A" w:themeColor="text1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00148C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00148C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00148C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000E68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F0603C"/>
    <w:pPr>
      <w:keepNext/>
      <w:keepLines/>
      <w:pBdr>
        <w:top w:val="single" w:sz="2" w:space="2" w:color="AAAAAC" w:themeColor="background2"/>
        <w:left w:val="single" w:sz="2" w:space="4" w:color="AAAAAC" w:themeColor="background2"/>
        <w:bottom w:val="single" w:sz="2" w:space="4" w:color="AAAAAC" w:themeColor="background2"/>
        <w:right w:val="single" w:sz="2" w:space="4" w:color="AAAAAC" w:themeColor="background2"/>
      </w:pBdr>
      <w:shd w:val="clear" w:color="auto" w:fill="AAAAAC" w:themeFill="background2"/>
      <w:spacing w:before="240"/>
      <w:ind w:left="113" w:right="113"/>
    </w:pPr>
    <w:rPr>
      <w:color w:val="FFFFFF" w:themeColor="background1"/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BEB4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000945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000945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D6D74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D6D74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55555A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F0603C"/>
    <w:rPr>
      <w:color w:val="500A78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F0603C"/>
    <w:rPr>
      <w:color w:val="00148C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F0603C"/>
    <w:rPr>
      <w:color w:val="FA4616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00148C" w:themeColor="accent1"/>
        <w:bottom w:val="single" w:sz="4" w:space="0" w:color="00148C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00148C" w:themeColor="accent1"/>
          <w:left w:val="nil"/>
          <w:bottom w:val="single" w:sz="8" w:space="0" w:color="00148C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00148C" w:themeColor="accent1"/>
          <w:bottom w:val="single" w:sz="4" w:space="0" w:color="00148C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55555A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F0603C"/>
    <w:rPr>
      <w:color w:val="00BEB4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00148C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isclaimer">
    <w:name w:val="Disclaimer"/>
    <w:basedOn w:val="Footer"/>
    <w:link w:val="Disclaimer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rsid w:val="00CE7C68"/>
    <w:rPr>
      <w:color w:val="00BEB4" w:themeColor="accent2"/>
      <w:sz w:val="24"/>
    </w:rPr>
  </w:style>
  <w:style w:type="paragraph" w:customStyle="1" w:styleId="FrameBody">
    <w:name w:val="Frame Body"/>
    <w:basedOn w:val="FrameHeading"/>
    <w:uiPriority w:val="13"/>
    <w:rsid w:val="00F0603C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55555A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55555A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00148C" w:themeColor="accent1"/>
    </w:rPr>
  </w:style>
  <w:style w:type="paragraph" w:customStyle="1" w:styleId="ShadedBody">
    <w:name w:val="Shaded Body"/>
    <w:basedOn w:val="ShadedHeading"/>
    <w:uiPriority w:val="11"/>
    <w:rsid w:val="00F0603C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0603C"/>
    <w:pPr>
      <w:keepNext/>
      <w:keepLines/>
      <w:framePr w:w="2268" w:wrap="around" w:vAnchor="text" w:hAnchor="page" w:x="795" w:y="-6"/>
      <w:pBdr>
        <w:top w:val="single" w:sz="8" w:space="2" w:color="009DDC"/>
        <w:left w:val="single" w:sz="8" w:space="3" w:color="009DDC"/>
        <w:bottom w:val="single" w:sz="8" w:space="2" w:color="009DDC"/>
        <w:right w:val="single" w:sz="8" w:space="3" w:color="009DDC"/>
      </w:pBdr>
      <w:shd w:val="clear" w:color="auto" w:fill="009DDC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55555A" w:themeColor="text1"/>
      <w:sz w:val="18"/>
      <w:lang w:val="en-GB"/>
    </w:rPr>
  </w:style>
  <w:style w:type="character" w:customStyle="1" w:styleId="DisclaimerChar">
    <w:name w:val="Disclaimer Char"/>
    <w:basedOn w:val="FooterChar"/>
    <w:link w:val="Disclaimer"/>
    <w:uiPriority w:val="99"/>
    <w:rsid w:val="0029281D"/>
    <w:rPr>
      <w:noProof/>
      <w:color w:val="55555A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00148C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Companyinfo">
    <w:name w:val="Company info"/>
    <w:basedOn w:val="Normal"/>
    <w:uiPriority w:val="99"/>
    <w:rsid w:val="0013039D"/>
    <w:pPr>
      <w:spacing w:before="240" w:after="0"/>
      <w:contextualSpacing/>
    </w:pPr>
    <w:rPr>
      <w:sz w:val="16"/>
    </w:rPr>
  </w:style>
  <w:style w:type="paragraph" w:customStyle="1" w:styleId="Clientaddresssalutation">
    <w:name w:val="Client address &amp; salutation"/>
    <w:basedOn w:val="BodyText"/>
    <w:uiPriority w:val="99"/>
    <w:qFormat/>
    <w:rsid w:val="0013039D"/>
    <w:pPr>
      <w:spacing w:after="0"/>
    </w:pPr>
  </w:style>
  <w:style w:type="paragraph" w:customStyle="1" w:styleId="LetterReference">
    <w:name w:val="Letter Reference"/>
    <w:basedOn w:val="BodyText"/>
    <w:next w:val="BodyText"/>
    <w:qFormat/>
    <w:rsid w:val="007C066C"/>
    <w:pPr>
      <w:spacing w:before="360" w:after="240"/>
    </w:pPr>
    <w:rPr>
      <w:b/>
    </w:rPr>
  </w:style>
  <w:style w:type="paragraph" w:customStyle="1" w:styleId="Contactinformation">
    <w:name w:val="Contact information"/>
    <w:next w:val="BodyText"/>
    <w:uiPriority w:val="99"/>
    <w:qFormat/>
    <w:rsid w:val="007C066C"/>
    <w:pPr>
      <w:spacing w:after="0"/>
      <w:contextualSpacing/>
      <w:jc w:val="right"/>
    </w:pPr>
    <w:rPr>
      <w:color w:val="55555A" w:themeColor="text1"/>
      <w:sz w:val="16"/>
      <w:lang w:val="en-GB"/>
    </w:rPr>
  </w:style>
  <w:style w:type="paragraph" w:customStyle="1" w:styleId="LetterDate">
    <w:name w:val="Letter Date"/>
    <w:basedOn w:val="Clientaddresssalutation"/>
    <w:next w:val="LetterReference"/>
    <w:qFormat/>
    <w:rsid w:val="00FC2E4B"/>
    <w:pPr>
      <w:spacing w:before="480" w:after="240"/>
    </w:pPr>
  </w:style>
  <w:style w:type="paragraph" w:customStyle="1" w:styleId="LetterName">
    <w:name w:val="Letter Name"/>
    <w:basedOn w:val="Clientaddresssalutation"/>
    <w:next w:val="LetterTitle"/>
    <w:qFormat/>
    <w:rsid w:val="007C066C"/>
    <w:pPr>
      <w:spacing w:before="1080"/>
    </w:pPr>
  </w:style>
  <w:style w:type="paragraph" w:customStyle="1" w:styleId="LetterTitle">
    <w:name w:val="Letter Title"/>
    <w:basedOn w:val="Clientaddresssalutation"/>
    <w:qFormat/>
    <w:rsid w:val="007C066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inkleyconnection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nkleyconnection@nationalgrid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g">
      <a:dk1>
        <a:srgbClr val="55555A"/>
      </a:dk1>
      <a:lt1>
        <a:srgbClr val="FFFFFF"/>
      </a:lt1>
      <a:dk2>
        <a:srgbClr val="808083"/>
      </a:dk2>
      <a:lt2>
        <a:srgbClr val="AAAAAC"/>
      </a:lt2>
      <a:accent1>
        <a:srgbClr val="00148C"/>
      </a:accent1>
      <a:accent2>
        <a:srgbClr val="00BEB4"/>
      </a:accent2>
      <a:accent3>
        <a:srgbClr val="FA4616"/>
      </a:accent3>
      <a:accent4>
        <a:srgbClr val="500A78"/>
      </a:accent4>
      <a:accent5>
        <a:srgbClr val="C800A1"/>
      </a:accent5>
      <a:accent6>
        <a:srgbClr val="FFB45A"/>
      </a:accent6>
      <a:hlink>
        <a:srgbClr val="55555A"/>
      </a:hlink>
      <a:folHlink>
        <a:srgbClr val="5555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2E37FEB772B4BBD80DF665FB1639C" ma:contentTypeVersion="5" ma:contentTypeDescription="Create a new document." ma:contentTypeScope="" ma:versionID="832f64260fb884e3139ebd9aa0803cd1">
  <xsd:schema xmlns:xsd="http://www.w3.org/2001/XMLSchema" xmlns:xs="http://www.w3.org/2001/XMLSchema" xmlns:p="http://schemas.microsoft.com/office/2006/metadata/properties" xmlns:ns2="d62f7f39-2065-423d-95f3-de40bb225634" targetNamespace="http://schemas.microsoft.com/office/2006/metadata/properties" ma:root="true" ma:fieldsID="dbde1abfec3040e4061eaa5a1f730770" ns2:_="">
    <xsd:import namespace="d62f7f39-2065-423d-95f3-de40bb225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f7f39-2065-423d-95f3-de40bb225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5EC5-AE83-44BE-80C2-8B358FDB5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72B71-340D-4F57-A396-12E702C2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f7f39-2065-423d-95f3-de40bb225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17E1C-AF89-4E05-8318-E34A156D5DA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62f7f39-2065-423d-95f3-de40bb225634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238A3B-1B90-4A3C-A302-639B878C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Zarah McGugan</dc:creator>
  <cp:keywords/>
  <dc:description/>
  <cp:lastModifiedBy>cannington council</cp:lastModifiedBy>
  <cp:revision>2</cp:revision>
  <cp:lastPrinted>2018-02-21T09:46:00Z</cp:lastPrinted>
  <dcterms:created xsi:type="dcterms:W3CDTF">2019-06-04T13:32:00Z</dcterms:created>
  <dcterms:modified xsi:type="dcterms:W3CDTF">2019-06-04T13:32:00Z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0x0101004D02E37FEB772B4BBD80DF665FB1639C</vt:lpwstr>
  </property>
</Properties>
</file>